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C0" w:rsidRDefault="00A454A4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文件获取申请函</w:t>
      </w:r>
      <w:r w:rsidR="00E85987"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(下方备注请仔细阅读</w:t>
      </w:r>
      <w:r w:rsidR="00E85987">
        <w:rPr>
          <w:rFonts w:asciiTheme="minorEastAsia" w:eastAsiaTheme="minorEastAsia" w:hAnsiTheme="minorEastAsia"/>
          <w:b/>
          <w:color w:val="000000" w:themeColor="text1"/>
          <w:spacing w:val="-6"/>
          <w:szCs w:val="28"/>
        </w:rPr>
        <w:t>)</w:t>
      </w:r>
    </w:p>
    <w:tbl>
      <w:tblPr>
        <w:tblStyle w:val="ab"/>
        <w:tblW w:w="9599" w:type="dxa"/>
        <w:tblLayout w:type="fixed"/>
        <w:tblLook w:val="04A0" w:firstRow="1" w:lastRow="0" w:firstColumn="1" w:lastColumn="0" w:noHBand="0" w:noVBand="1"/>
      </w:tblPr>
      <w:tblGrid>
        <w:gridCol w:w="2947"/>
        <w:gridCol w:w="6652"/>
      </w:tblGrid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Pr="002F3088" w:rsidRDefault="00A454A4" w:rsidP="002F3088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1"/>
                <w:szCs w:val="21"/>
              </w:rPr>
            </w:pPr>
            <w:r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供应商名称（</w:t>
            </w:r>
            <w:r w:rsidR="002F3088"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报名单位</w:t>
            </w:r>
            <w:r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全称）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Pr="004E0E8E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1"/>
                <w:szCs w:val="21"/>
              </w:rPr>
            </w:pPr>
            <w:r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项目联系人</w:t>
            </w:r>
            <w:r w:rsidR="004E0E8E"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（</w:t>
            </w:r>
            <w:r w:rsidR="000B12C2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了解</w:t>
            </w:r>
            <w:r w:rsidR="004E0E8E"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项目即可）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联系人身份证号码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邮箱（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6"/>
                <w:sz w:val="24"/>
              </w:rPr>
              <w:t>不建议企业邮箱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法人姓名及手机号码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财务姓名及手机号码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 w:rsidTr="00A52014">
        <w:trPr>
          <w:trHeight w:val="2269"/>
        </w:trPr>
        <w:tc>
          <w:tcPr>
            <w:tcW w:w="9599" w:type="dxa"/>
            <w:gridSpan w:val="2"/>
            <w:vAlign w:val="center"/>
          </w:tcPr>
          <w:p w:rsidR="007B7BC0" w:rsidRDefault="00A454A4">
            <w:pPr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浙江求是招标代理有限公司：</w:t>
            </w:r>
          </w:p>
          <w:p w:rsidR="007B7BC0" w:rsidRDefault="00A454A4">
            <w:pPr>
              <w:spacing w:line="360" w:lineRule="auto"/>
              <w:ind w:firstLineChars="200" w:firstLine="456"/>
              <w:jc w:val="left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 w:rsidR="007B7BC0" w:rsidRDefault="00A454A4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供应商名称（公章）：</w:t>
            </w:r>
          </w:p>
          <w:p w:rsidR="007B7BC0" w:rsidRPr="008A0830" w:rsidRDefault="00A454A4" w:rsidP="008A0830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日期：    年  月  日</w:t>
            </w:r>
          </w:p>
          <w:p w:rsidR="007B7BC0" w:rsidRDefault="00A454A4">
            <w:pPr>
              <w:spacing w:line="288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说明：报名成功后会把招标/采购文件发送至</w:t>
            </w:r>
            <w:proofErr w:type="gramStart"/>
            <w:r>
              <w:rPr>
                <w:rFonts w:ascii="宋体" w:hAnsi="宋体" w:hint="eastAsia"/>
                <w:b/>
                <w:bCs/>
                <w:i/>
                <w:iCs/>
                <w:spacing w:val="-6"/>
                <w:sz w:val="21"/>
                <w:szCs w:val="21"/>
              </w:rPr>
              <w:t>微信公众</w:t>
            </w:r>
            <w:proofErr w:type="gramEnd"/>
            <w:r>
              <w:rPr>
                <w:rFonts w:ascii="宋体" w:hAnsi="宋体" w:hint="eastAsia"/>
                <w:b/>
                <w:bCs/>
                <w:i/>
                <w:iCs/>
                <w:spacing w:val="-6"/>
                <w:sz w:val="21"/>
                <w:szCs w:val="21"/>
              </w:rPr>
              <w:t>号中填写的邮箱</w:t>
            </w: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，收到文件即表示报名成功。</w:t>
            </w:r>
          </w:p>
        </w:tc>
      </w:tr>
    </w:tbl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备注：</w:t>
      </w:r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(以上信息请与</w:t>
      </w:r>
      <w:proofErr w:type="gramStart"/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微信公众</w:t>
      </w:r>
      <w:proofErr w:type="gramEnd"/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号中填写的报名信息保持一致</w:t>
      </w:r>
      <w:r w:rsidR="006F3E5D" w:rsidRPr="006F3E5D">
        <w:rPr>
          <w:rFonts w:asciiTheme="minorEastAsia" w:eastAsiaTheme="minorEastAsia" w:hAnsiTheme="minorEastAsia"/>
          <w:b/>
          <w:spacing w:val="-6"/>
          <w:szCs w:val="28"/>
        </w:rPr>
        <w:t>)</w:t>
      </w:r>
    </w:p>
    <w:p w:rsidR="007B7BC0" w:rsidRPr="00905653" w:rsidRDefault="00A454A4">
      <w:pPr>
        <w:numPr>
          <w:ilvl w:val="0"/>
          <w:numId w:val="1"/>
        </w:num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报名方式：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手机微信扫码报名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（二维码在公告下方附件请自行下载）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或者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微信关注“浙江求是招标代理有限公司”公众号；对话框输入“报名”两个字（上下滑动找项目禁搜索）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；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禁止</w:t>
      </w:r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电脑微信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操作（</w:t>
      </w:r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电脑操作导致报名失败的请自己负责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）；</w:t>
      </w:r>
      <w:r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微信填写邮箱时，不建议企业邮箱</w:t>
      </w:r>
      <w:r w:rsidR="00BD57AB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；表格中填写的项目联系人不是必须为授权代表，是作为我单位和你单位就该报名项目的沟通人，了解该项目即可；若报名的是多标项项目，开标前都可以修改报名标项，发邮件告知</w:t>
      </w:r>
      <w:r w:rsidR="00ED1D96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即可</w:t>
      </w:r>
      <w:r w:rsidR="006618CE" w:rsidRPr="006618CE">
        <w:rPr>
          <w:rFonts w:ascii="宋体" w:hAnsi="宋体"/>
          <w:bCs/>
          <w:color w:val="000000" w:themeColor="text1"/>
          <w:spacing w:val="-6"/>
          <w:sz w:val="18"/>
          <w:szCs w:val="18"/>
        </w:rPr>
        <w:t>bm@qszb.net</w:t>
      </w:r>
      <w:bookmarkStart w:id="0" w:name="_GoBack"/>
      <w:bookmarkEnd w:id="0"/>
      <w:r w:rsidRPr="00905653">
        <w:rPr>
          <w:rFonts w:ascii="宋体" w:hAnsi="宋体" w:hint="eastAsia"/>
          <w:color w:val="000000" w:themeColor="text1"/>
          <w:spacing w:val="-6"/>
          <w:sz w:val="18"/>
          <w:szCs w:val="18"/>
        </w:rPr>
        <w:t>。</w:t>
      </w:r>
    </w:p>
    <w:p w:rsidR="007B7BC0" w:rsidRDefault="00A454A4">
      <w:pPr>
        <w:numPr>
          <w:ilvl w:val="0"/>
          <w:numId w:val="1"/>
        </w:num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报名资料：文件获取申请函（加盖公章）、标书费转账记录等（以公告要求为准）。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标书费允许公司对公账转账或</w:t>
      </w:r>
      <w:r w:rsidRPr="001B0F46">
        <w:rPr>
          <w:rFonts w:ascii="宋体" w:hAnsi="宋体" w:hint="eastAsia"/>
          <w:b/>
          <w:spacing w:val="-6"/>
          <w:sz w:val="18"/>
          <w:szCs w:val="18"/>
          <w:u w:val="single"/>
        </w:rPr>
        <w:t>个人手机银行、网上银行汇款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（提交的标书费转账记录需含汇款人姓名）。【均可开公司发票专（普）票】。（</w:t>
      </w:r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标书费</w:t>
      </w:r>
      <w:r w:rsidRPr="00731A3C"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不</w:t>
      </w:r>
      <w:proofErr w:type="gramStart"/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支持微信以及</w:t>
      </w:r>
      <w:proofErr w:type="gramEnd"/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支付宝转账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）两种汇款方式均汇到以下账户：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收款单位（户名）：浙江求是招标代理有限公司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开户银行：工行浙大支行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银行账号：1202024609900033043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财务联系方式：0571-8766611</w:t>
      </w:r>
      <w:r>
        <w:rPr>
          <w:rFonts w:ascii="宋体" w:hAnsi="宋体" w:hint="eastAsia"/>
          <w:color w:val="000000" w:themeColor="text1"/>
          <w:spacing w:val="-6"/>
          <w:sz w:val="21"/>
          <w:szCs w:val="21"/>
        </w:rPr>
        <w:t>3</w:t>
      </w:r>
    </w:p>
    <w:p w:rsidR="007B7BC0" w:rsidRDefault="00A454A4"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3.开票：发送邮件至caiwu@qszb.net，提供项目名称或编号、开票资料、快递收件人信息并注明专（普）票。（请及时发邮件开票）（开票问题请联系财务0571-8766611</w:t>
      </w:r>
      <w:r>
        <w:rPr>
          <w:rFonts w:ascii="宋体" w:hAnsi="宋体" w:hint="eastAsia"/>
          <w:color w:val="000000" w:themeColor="text1"/>
          <w:spacing w:val="-6"/>
          <w:sz w:val="21"/>
          <w:szCs w:val="21"/>
        </w:rPr>
        <w:t>3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</w:t>
      </w:r>
    </w:p>
    <w:sectPr w:rsidR="007B7BC0">
      <w:headerReference w:type="default" r:id="rId7"/>
      <w:pgSz w:w="11906" w:h="16838"/>
      <w:pgMar w:top="1440" w:right="1247" w:bottom="1440" w:left="1247" w:header="283" w:footer="850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6A" w:rsidRDefault="00A0286A">
      <w:r>
        <w:separator/>
      </w:r>
    </w:p>
  </w:endnote>
  <w:endnote w:type="continuationSeparator" w:id="0">
    <w:p w:rsidR="00A0286A" w:rsidRDefault="00A0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6A" w:rsidRDefault="00A0286A">
      <w:r>
        <w:separator/>
      </w:r>
    </w:p>
  </w:footnote>
  <w:footnote w:type="continuationSeparator" w:id="0">
    <w:p w:rsidR="00A0286A" w:rsidRDefault="00A0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C0" w:rsidRDefault="00A454A4">
    <w:pPr>
      <w:pStyle w:val="a9"/>
      <w:pBdr>
        <w:bottom w:val="none" w:sz="0" w:space="0" w:color="auto"/>
      </w:pBdr>
    </w:pPr>
    <w:r>
      <w:rPr>
        <w:noProof/>
      </w:rP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9E04E1"/>
    <w:multiLevelType w:val="singleLevel"/>
    <w:tmpl w:val="D09E04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ZWNkODM0NTAyNWNmZjA1NzI1ZTZiMTBiZWZmM2QifQ=="/>
  </w:docVars>
  <w:rsids>
    <w:rsidRoot w:val="00B10D9B"/>
    <w:rsid w:val="000422EC"/>
    <w:rsid w:val="00043300"/>
    <w:rsid w:val="000456AC"/>
    <w:rsid w:val="000B12C2"/>
    <w:rsid w:val="001B0F46"/>
    <w:rsid w:val="002766B5"/>
    <w:rsid w:val="002F3088"/>
    <w:rsid w:val="003943B1"/>
    <w:rsid w:val="00445D1D"/>
    <w:rsid w:val="00465D8D"/>
    <w:rsid w:val="004C47A4"/>
    <w:rsid w:val="004E0E8E"/>
    <w:rsid w:val="005407E8"/>
    <w:rsid w:val="00550C35"/>
    <w:rsid w:val="005B074A"/>
    <w:rsid w:val="006618CE"/>
    <w:rsid w:val="006C615F"/>
    <w:rsid w:val="006E74E7"/>
    <w:rsid w:val="006F3E5D"/>
    <w:rsid w:val="00731A3C"/>
    <w:rsid w:val="007503C7"/>
    <w:rsid w:val="007B7BC0"/>
    <w:rsid w:val="007D6705"/>
    <w:rsid w:val="007F0F7B"/>
    <w:rsid w:val="00872171"/>
    <w:rsid w:val="008A0830"/>
    <w:rsid w:val="008B4753"/>
    <w:rsid w:val="00905653"/>
    <w:rsid w:val="00931DC8"/>
    <w:rsid w:val="009868B0"/>
    <w:rsid w:val="009B08EC"/>
    <w:rsid w:val="00A0286A"/>
    <w:rsid w:val="00A454A4"/>
    <w:rsid w:val="00A52014"/>
    <w:rsid w:val="00AD7C10"/>
    <w:rsid w:val="00B10D9B"/>
    <w:rsid w:val="00B509D7"/>
    <w:rsid w:val="00B61C64"/>
    <w:rsid w:val="00B6304A"/>
    <w:rsid w:val="00BD57AB"/>
    <w:rsid w:val="00C112EC"/>
    <w:rsid w:val="00C759E5"/>
    <w:rsid w:val="00C931DD"/>
    <w:rsid w:val="00CA72EE"/>
    <w:rsid w:val="00CB50E9"/>
    <w:rsid w:val="00CE7F98"/>
    <w:rsid w:val="00D82EC0"/>
    <w:rsid w:val="00D96D98"/>
    <w:rsid w:val="00E469E6"/>
    <w:rsid w:val="00E85987"/>
    <w:rsid w:val="00ED1D96"/>
    <w:rsid w:val="00F52C9F"/>
    <w:rsid w:val="00F77BFC"/>
    <w:rsid w:val="00F835D6"/>
    <w:rsid w:val="00F85C6E"/>
    <w:rsid w:val="00FB4C14"/>
    <w:rsid w:val="049F5BA5"/>
    <w:rsid w:val="073B0571"/>
    <w:rsid w:val="0783187D"/>
    <w:rsid w:val="07D72EEC"/>
    <w:rsid w:val="0BEF0FA4"/>
    <w:rsid w:val="0CBF450C"/>
    <w:rsid w:val="0CD13B45"/>
    <w:rsid w:val="11B467CC"/>
    <w:rsid w:val="11FC2687"/>
    <w:rsid w:val="12305114"/>
    <w:rsid w:val="12E542D1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6067013"/>
    <w:rsid w:val="28012FE0"/>
    <w:rsid w:val="2A320F07"/>
    <w:rsid w:val="2AEA3C03"/>
    <w:rsid w:val="2B2732EE"/>
    <w:rsid w:val="2FF76613"/>
    <w:rsid w:val="3436251B"/>
    <w:rsid w:val="344E6D23"/>
    <w:rsid w:val="38723F54"/>
    <w:rsid w:val="38E85DEE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69A1B97"/>
    <w:rsid w:val="4748474C"/>
    <w:rsid w:val="49975A5C"/>
    <w:rsid w:val="4A6D4EA5"/>
    <w:rsid w:val="4D7B6F2F"/>
    <w:rsid w:val="4E0A44CB"/>
    <w:rsid w:val="4EC92D80"/>
    <w:rsid w:val="50EA447F"/>
    <w:rsid w:val="512243CD"/>
    <w:rsid w:val="51FA691E"/>
    <w:rsid w:val="53EF6D1A"/>
    <w:rsid w:val="54A26025"/>
    <w:rsid w:val="55345DB9"/>
    <w:rsid w:val="5543135D"/>
    <w:rsid w:val="55454FBC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2D63D4F"/>
    <w:rsid w:val="63B22200"/>
    <w:rsid w:val="63E17B4D"/>
    <w:rsid w:val="65C04CD8"/>
    <w:rsid w:val="67FF6858"/>
    <w:rsid w:val="699D4483"/>
    <w:rsid w:val="6AAE3C37"/>
    <w:rsid w:val="6B66073E"/>
    <w:rsid w:val="6FF40FD1"/>
    <w:rsid w:val="7046073C"/>
    <w:rsid w:val="706161A5"/>
    <w:rsid w:val="71721C67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EE0A5"/>
  <w15:docId w15:val="{D94D8E35-A779-4E8D-A585-2B68EB13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8"/>
      <w:szCs w:val="24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qFormat/>
    <w:pPr>
      <w:spacing w:beforeLines="50" w:before="156" w:afterLines="50" w:after="156" w:line="400" w:lineRule="atLeast"/>
    </w:pPr>
    <w:rPr>
      <w:rFonts w:ascii="宋体" w:eastAsiaTheme="minorEastAsia" w:hAnsi="Courier New" w:cstheme="minorBid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uiPriority w:val="99"/>
    <w:qFormat/>
    <w:rPr>
      <w:rFonts w:ascii="宋体" w:hAnsi="Courier New"/>
      <w:sz w:val="24"/>
      <w:szCs w:val="24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618C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dcterms:created xsi:type="dcterms:W3CDTF">2019-09-02T06:11:00Z</dcterms:created>
  <dcterms:modified xsi:type="dcterms:W3CDTF">2024-04-24T07:18:00Z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FB225FCFD98846D7878D1770F91C973F</vt:lpwstr>
  </property>
</Properties>
</file>