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8"/>
        <w:tblW w:w="88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545"/>
        <w:gridCol w:w="1140"/>
        <w:gridCol w:w="900"/>
        <w:gridCol w:w="660"/>
        <w:gridCol w:w="1305"/>
        <w:gridCol w:w="1395"/>
        <w:gridCol w:w="13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66" w:type="dxa"/>
            <w:gridSpan w:val="8"/>
            <w:vAlign w:val="center"/>
          </w:tcPr>
          <w:p>
            <w:pPr>
              <w:widowControl/>
              <w:spacing w:line="288" w:lineRule="auto"/>
              <w:ind w:right="6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采购人的名称：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浙江工商大学</w:t>
            </w:r>
          </w:p>
          <w:p>
            <w:pPr>
              <w:widowControl/>
              <w:spacing w:line="288" w:lineRule="auto"/>
              <w:ind w:right="60"/>
              <w:jc w:val="left"/>
              <w:rPr>
                <w:rFonts w:ascii="宋体" w:hAnsi="宋体" w:cs="宋体"/>
                <w:spacing w:val="-6"/>
                <w:kern w:val="0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地址：浙江省杭州市江干区学正街17号</w:t>
            </w:r>
          </w:p>
          <w:p>
            <w:pPr>
              <w:widowControl/>
              <w:spacing w:line="288" w:lineRule="auto"/>
              <w:ind w:right="60"/>
              <w:jc w:val="left"/>
              <w:rPr>
                <w:rFonts w:ascii="宋体" w:hAnsi="宋体" w:cs="宋体"/>
                <w:spacing w:val="-6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  <w:highlight w:val="none"/>
              </w:rPr>
              <w:t>联系人：王老师</w:t>
            </w:r>
          </w:p>
          <w:p>
            <w:pPr>
              <w:widowControl/>
              <w:spacing w:line="288" w:lineRule="auto"/>
              <w:ind w:right="60"/>
              <w:jc w:val="left"/>
            </w:pPr>
            <w:r>
              <w:rPr>
                <w:rFonts w:hint="eastAsia"/>
                <w:highlight w:val="none"/>
              </w:rPr>
              <w:t>联系方式：</w:t>
            </w: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>0571-</w:t>
            </w: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  <w:highlight w:val="none"/>
              </w:rPr>
              <w:t>28008654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567" w:hRule="atLeast"/>
        </w:trPr>
        <w:tc>
          <w:tcPr>
            <w:tcW w:w="556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序号</w:t>
            </w:r>
          </w:p>
        </w:tc>
        <w:tc>
          <w:tcPr>
            <w:tcW w:w="1545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成交供应商名称、地址</w:t>
            </w:r>
          </w:p>
        </w:tc>
        <w:tc>
          <w:tcPr>
            <w:tcW w:w="1140" w:type="dxa"/>
            <w:vAlign w:val="center"/>
          </w:tcPr>
          <w:p>
            <w:r>
              <w:rPr>
                <w:rFonts w:hint="eastAsia" w:cs="Arial"/>
                <w:color w:val="000000"/>
              </w:rPr>
              <w:t>主要成交标的的名称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规格型号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 w:cs="Arial"/>
                <w:color w:val="000000"/>
              </w:rPr>
              <w:t>数量</w:t>
            </w:r>
          </w:p>
        </w:tc>
        <w:tc>
          <w:tcPr>
            <w:tcW w:w="1305" w:type="dxa"/>
            <w:vAlign w:val="center"/>
          </w:tcPr>
          <w:p>
            <w:r>
              <w:rPr>
                <w:rFonts w:hint="eastAsia" w:cs="Arial"/>
                <w:color w:val="000000"/>
              </w:rPr>
              <w:t>单价（元）</w:t>
            </w:r>
          </w:p>
        </w:tc>
        <w:tc>
          <w:tcPr>
            <w:tcW w:w="139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cs="Arial" w:eastAsiaTheme="minorEastAsia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合计（元）</w:t>
            </w: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服务要求或标的的基本概况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5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杭州纵诚数字科技有限公司；浙江省杭州市西湖区留下街道小和山新苑1幢573室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纸张扫描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A4计算，A3折算为2张A4</w:t>
            </w:r>
          </w:p>
        </w:tc>
        <w:tc>
          <w:tcPr>
            <w:tcW w:w="6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50万张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0.36人民币元/页</w:t>
            </w:r>
          </w:p>
        </w:tc>
        <w:tc>
          <w:tcPr>
            <w:tcW w:w="13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189000</w:t>
            </w: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合计总价数值用于价格分评审，实际结算以综合单价为基准进行核算</w:t>
            </w:r>
            <w:r>
              <w:rPr>
                <w:rFonts w:hint="eastAsia"/>
                <w:lang w:val="en-US" w:eastAsia="zh-CN"/>
              </w:rPr>
              <w:t>,服务期2期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条目著录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2万条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0.45人民币元/条</w:t>
            </w:r>
            <w:bookmarkStart w:id="0" w:name="_GoBack"/>
            <w:bookmarkEnd w:id="0"/>
          </w:p>
        </w:tc>
        <w:tc>
          <w:tcPr>
            <w:tcW w:w="139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</w:tr>
    </w:tbl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服务费：</w:t>
      </w:r>
      <w:r>
        <w:rPr>
          <w:rFonts w:hint="eastAsia"/>
          <w:lang w:val="en-US" w:eastAsia="zh-CN"/>
        </w:rPr>
        <w:t>1400元人民币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服务费收费标准：中标金额100万以内按费率</w:t>
      </w:r>
      <w:r>
        <w:rPr>
          <w:rFonts w:hint="eastAsia"/>
          <w:lang w:val="en-US" w:eastAsia="zh-CN"/>
        </w:rPr>
        <w:t>0.7</w:t>
      </w:r>
      <w:r>
        <w:rPr>
          <w:rFonts w:hint="eastAsia"/>
        </w:rPr>
        <w:t>%计取</w:t>
      </w:r>
      <w:r>
        <w:rPr>
          <w:rFonts w:hint="eastAsia"/>
          <w:lang w:eastAsia="zh-CN"/>
        </w:rPr>
        <w:t>，成交金额20万元以内的按20万元计取。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B7060"/>
    <w:rsid w:val="000D587E"/>
    <w:rsid w:val="001133F1"/>
    <w:rsid w:val="0017707F"/>
    <w:rsid w:val="001F4F5D"/>
    <w:rsid w:val="002059DF"/>
    <w:rsid w:val="002E1B5A"/>
    <w:rsid w:val="00372E9E"/>
    <w:rsid w:val="003A369C"/>
    <w:rsid w:val="003A6D84"/>
    <w:rsid w:val="0042363D"/>
    <w:rsid w:val="004A0EAC"/>
    <w:rsid w:val="004B59E0"/>
    <w:rsid w:val="0052179F"/>
    <w:rsid w:val="006B2550"/>
    <w:rsid w:val="00740983"/>
    <w:rsid w:val="00824B54"/>
    <w:rsid w:val="0087172B"/>
    <w:rsid w:val="008A16E6"/>
    <w:rsid w:val="0091403B"/>
    <w:rsid w:val="009A43F2"/>
    <w:rsid w:val="00A36865"/>
    <w:rsid w:val="00A52205"/>
    <w:rsid w:val="00AA689A"/>
    <w:rsid w:val="00AA7A41"/>
    <w:rsid w:val="00B25F7B"/>
    <w:rsid w:val="00B6624D"/>
    <w:rsid w:val="00B77EBB"/>
    <w:rsid w:val="00BB7060"/>
    <w:rsid w:val="00C30238"/>
    <w:rsid w:val="00D44788"/>
    <w:rsid w:val="00DB2F1E"/>
    <w:rsid w:val="00E45960"/>
    <w:rsid w:val="00F80D0D"/>
    <w:rsid w:val="01FF3F84"/>
    <w:rsid w:val="05DD02CB"/>
    <w:rsid w:val="087A6C3C"/>
    <w:rsid w:val="09C61CA0"/>
    <w:rsid w:val="0B1E552C"/>
    <w:rsid w:val="0EB273C3"/>
    <w:rsid w:val="10BA6AD5"/>
    <w:rsid w:val="14866C03"/>
    <w:rsid w:val="16AC509F"/>
    <w:rsid w:val="18743711"/>
    <w:rsid w:val="190442C6"/>
    <w:rsid w:val="1CCD1496"/>
    <w:rsid w:val="1EFB5479"/>
    <w:rsid w:val="214C6472"/>
    <w:rsid w:val="26D04085"/>
    <w:rsid w:val="28FD5FC4"/>
    <w:rsid w:val="2E5F2873"/>
    <w:rsid w:val="31341620"/>
    <w:rsid w:val="3A6421D5"/>
    <w:rsid w:val="3B4900A6"/>
    <w:rsid w:val="3BC54CD3"/>
    <w:rsid w:val="3C2F240A"/>
    <w:rsid w:val="3DEA1284"/>
    <w:rsid w:val="40D07D86"/>
    <w:rsid w:val="42722AD1"/>
    <w:rsid w:val="42B66677"/>
    <w:rsid w:val="447D73A2"/>
    <w:rsid w:val="478C085D"/>
    <w:rsid w:val="47E278C9"/>
    <w:rsid w:val="4C101389"/>
    <w:rsid w:val="4D115E71"/>
    <w:rsid w:val="4FFF1BE2"/>
    <w:rsid w:val="52BD6E57"/>
    <w:rsid w:val="55226413"/>
    <w:rsid w:val="58AB3463"/>
    <w:rsid w:val="611B6344"/>
    <w:rsid w:val="613E161B"/>
    <w:rsid w:val="62243F24"/>
    <w:rsid w:val="639D0602"/>
    <w:rsid w:val="63E97460"/>
    <w:rsid w:val="6A225AF4"/>
    <w:rsid w:val="7359014D"/>
    <w:rsid w:val="79BB76A2"/>
    <w:rsid w:val="7E37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uiPriority w:val="99"/>
    <w:rPr>
      <w:color w:val="333333"/>
      <w:u w:val="none"/>
    </w:rPr>
  </w:style>
  <w:style w:type="character" w:styleId="6">
    <w:name w:val="Hyperlink"/>
    <w:basedOn w:val="4"/>
    <w:semiHidden/>
    <w:unhideWhenUsed/>
    <w:uiPriority w:val="99"/>
    <w:rPr>
      <w:color w:val="333333"/>
      <w:u w:val="none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TotalTime>1</TotalTime>
  <ScaleCrop>false</ScaleCrop>
  <LinksUpToDate>false</LinksUpToDate>
  <CharactersWithSpaces>159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2015-07-01T04:54:00Z</dcterms:created>
  <dc:creator>Camel</dc:creator>
  <cp:lastModifiedBy>王小赖</cp:lastModifiedBy>
  <dcterms:modified xsi:type="dcterms:W3CDTF">2018-07-03T06:57:37Z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