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99CB" w14:textId="77777777" w:rsidR="00D11B20" w:rsidRDefault="00D11B20"/>
    <w:tbl>
      <w:tblPr>
        <w:tblW w:w="0" w:type="auto"/>
        <w:jc w:val="center"/>
        <w:tblLayout w:type="fixed"/>
        <w:tblLook w:val="04A0" w:firstRow="1" w:lastRow="0" w:firstColumn="1" w:lastColumn="0" w:noHBand="0" w:noVBand="1"/>
      </w:tblPr>
      <w:tblGrid>
        <w:gridCol w:w="8824"/>
      </w:tblGrid>
      <w:tr w:rsidR="001E20EB" w:rsidRPr="00471223" w14:paraId="5A2B1836" w14:textId="77777777">
        <w:trPr>
          <w:trHeight w:val="1814"/>
          <w:jc w:val="center"/>
        </w:trPr>
        <w:tc>
          <w:tcPr>
            <w:tcW w:w="8824" w:type="dxa"/>
            <w:vAlign w:val="center"/>
          </w:tcPr>
          <w:p w14:paraId="7B5EC274" w14:textId="77777777" w:rsidR="00D11B20" w:rsidRDefault="00D11B20">
            <w:pPr>
              <w:jc w:val="center"/>
              <w:rPr>
                <w:rFonts w:ascii="仿宋" w:eastAsia="仿宋" w:hAnsi="仿宋" w:cs="Arial"/>
                <w:color w:val="000000" w:themeColor="text1"/>
                <w:w w:val="66"/>
                <w:kern w:val="0"/>
                <w:sz w:val="80"/>
                <w:szCs w:val="80"/>
              </w:rPr>
            </w:pPr>
            <w:bookmarkStart w:id="0" w:name="_Hlk100739045"/>
          </w:p>
          <w:p w14:paraId="7D56E7CE" w14:textId="77777777" w:rsidR="001E20EB" w:rsidRPr="00471223" w:rsidRDefault="006D01F9">
            <w:pPr>
              <w:jc w:val="center"/>
              <w:rPr>
                <w:rFonts w:ascii="仿宋" w:eastAsia="仿宋" w:hAnsi="仿宋" w:cs="Arial"/>
                <w:color w:val="000000" w:themeColor="text1"/>
                <w:w w:val="66"/>
                <w:kern w:val="0"/>
                <w:sz w:val="80"/>
                <w:szCs w:val="80"/>
              </w:rPr>
            </w:pPr>
            <w:r w:rsidRPr="00471223">
              <w:rPr>
                <w:rFonts w:ascii="仿宋" w:eastAsia="仿宋" w:hAnsi="仿宋" w:cs="Arial" w:hint="eastAsia"/>
                <w:color w:val="000000" w:themeColor="text1"/>
                <w:w w:val="66"/>
                <w:kern w:val="0"/>
                <w:sz w:val="80"/>
                <w:szCs w:val="80"/>
              </w:rPr>
              <w:t>浙江省省级政府采购电子交易项目</w:t>
            </w:r>
          </w:p>
          <w:p w14:paraId="0A07B9DB" w14:textId="77777777" w:rsidR="001E20EB" w:rsidRPr="00471223" w:rsidRDefault="006D01F9">
            <w:pPr>
              <w:jc w:val="center"/>
              <w:rPr>
                <w:rFonts w:ascii="仿宋" w:eastAsia="仿宋" w:hAnsi="仿宋"/>
              </w:rPr>
            </w:pPr>
            <w:r w:rsidRPr="00471223">
              <w:rPr>
                <w:rFonts w:ascii="仿宋" w:eastAsia="仿宋" w:hAnsi="仿宋" w:cs="Arial" w:hint="eastAsia"/>
                <w:b/>
                <w:color w:val="000000"/>
                <w:w w:val="66"/>
                <w:kern w:val="0"/>
                <w:sz w:val="56"/>
                <w:szCs w:val="80"/>
              </w:rPr>
              <w:t>（专门面向中小企业）</w:t>
            </w:r>
          </w:p>
          <w:p w14:paraId="6571CF50" w14:textId="77777777" w:rsidR="001E20EB" w:rsidRPr="00471223" w:rsidRDefault="006D01F9">
            <w:pPr>
              <w:jc w:val="center"/>
              <w:rPr>
                <w:rFonts w:ascii="仿宋" w:eastAsia="仿宋" w:hAnsi="仿宋"/>
                <w:color w:val="000000" w:themeColor="text1"/>
                <w:w w:val="66"/>
                <w:sz w:val="80"/>
                <w:szCs w:val="80"/>
              </w:rPr>
            </w:pPr>
            <w:r w:rsidRPr="00471223">
              <w:rPr>
                <w:rFonts w:ascii="仿宋" w:eastAsia="仿宋" w:hAnsi="仿宋" w:cs="Arial" w:hint="eastAsia"/>
                <w:color w:val="000000" w:themeColor="text1"/>
                <w:w w:val="80"/>
                <w:kern w:val="0"/>
                <w:sz w:val="116"/>
                <w:szCs w:val="116"/>
              </w:rPr>
              <w:t>公开招标采购文件</w:t>
            </w:r>
          </w:p>
        </w:tc>
      </w:tr>
    </w:tbl>
    <w:p w14:paraId="424CBBE4" w14:textId="77777777" w:rsidR="002672E6" w:rsidRPr="00471223" w:rsidRDefault="002672E6" w:rsidP="002672E6">
      <w:pPr>
        <w:spacing w:after="120"/>
        <w:jc w:val="center"/>
        <w:rPr>
          <w:rFonts w:ascii="仿宋" w:eastAsia="仿宋" w:hAnsi="仿宋" w:cs="宋体"/>
          <w:b/>
          <w:sz w:val="56"/>
          <w:szCs w:val="56"/>
        </w:rPr>
      </w:pPr>
      <w:r w:rsidRPr="00471223">
        <w:rPr>
          <w:rFonts w:ascii="仿宋" w:eastAsia="仿宋" w:hAnsi="仿宋" w:cs="宋体" w:hint="eastAsia"/>
          <w:b/>
          <w:sz w:val="56"/>
          <w:szCs w:val="56"/>
        </w:rPr>
        <w:t>浙江工商大学2022-202</w:t>
      </w:r>
      <w:r w:rsidRPr="00471223">
        <w:rPr>
          <w:rFonts w:ascii="仿宋" w:eastAsia="仿宋" w:hAnsi="仿宋" w:cs="宋体"/>
          <w:b/>
          <w:sz w:val="56"/>
          <w:szCs w:val="56"/>
        </w:rPr>
        <w:t>3</w:t>
      </w:r>
      <w:r w:rsidRPr="00471223">
        <w:rPr>
          <w:rFonts w:ascii="仿宋" w:eastAsia="仿宋" w:hAnsi="仿宋" w:cs="宋体" w:hint="eastAsia"/>
          <w:b/>
          <w:sz w:val="56"/>
          <w:szCs w:val="56"/>
        </w:rPr>
        <w:t>年度</w:t>
      </w:r>
    </w:p>
    <w:p w14:paraId="14D0DF5D" w14:textId="77777777" w:rsidR="002672E6" w:rsidRPr="00471223" w:rsidRDefault="002672E6" w:rsidP="002672E6">
      <w:pPr>
        <w:spacing w:after="120"/>
        <w:jc w:val="center"/>
        <w:rPr>
          <w:rFonts w:ascii="仿宋" w:eastAsia="仿宋" w:hAnsi="仿宋" w:cs="宋体"/>
          <w:b/>
          <w:sz w:val="48"/>
          <w:szCs w:val="48"/>
        </w:rPr>
      </w:pPr>
      <w:r w:rsidRPr="00471223">
        <w:rPr>
          <w:rFonts w:ascii="仿宋" w:eastAsia="仿宋" w:hAnsi="仿宋" w:cs="宋体" w:hint="eastAsia"/>
          <w:b/>
          <w:sz w:val="56"/>
          <w:szCs w:val="56"/>
        </w:rPr>
        <w:t>工程设计定点服务</w:t>
      </w:r>
    </w:p>
    <w:p w14:paraId="2C15BBD7" w14:textId="77777777" w:rsidR="002672E6" w:rsidRPr="00B75280" w:rsidRDefault="002672E6" w:rsidP="00B75280">
      <w:pPr>
        <w:spacing w:line="360" w:lineRule="auto"/>
        <w:rPr>
          <w:rFonts w:ascii="仿宋" w:eastAsia="仿宋" w:hAnsi="仿宋" w:cs="宋体"/>
          <w:sz w:val="32"/>
        </w:rPr>
      </w:pPr>
    </w:p>
    <w:p w14:paraId="58D404C4" w14:textId="77777777" w:rsidR="002672E6" w:rsidRPr="00471223" w:rsidRDefault="002672E6" w:rsidP="002672E6">
      <w:pPr>
        <w:spacing w:after="120"/>
        <w:rPr>
          <w:rFonts w:ascii="仿宋" w:eastAsia="仿宋" w:hAnsi="仿宋" w:cs="宋体"/>
          <w:sz w:val="32"/>
        </w:rPr>
      </w:pPr>
    </w:p>
    <w:p w14:paraId="58C7AEFD" w14:textId="77777777" w:rsidR="002672E6" w:rsidRPr="00471223" w:rsidRDefault="002672E6" w:rsidP="002672E6">
      <w:pPr>
        <w:spacing w:after="120"/>
        <w:ind w:firstLineChars="100" w:firstLine="210"/>
        <w:rPr>
          <w:rFonts w:ascii="仿宋" w:eastAsia="仿宋" w:hAnsi="仿宋" w:cs="宋体"/>
        </w:rPr>
      </w:pPr>
    </w:p>
    <w:p w14:paraId="7F910D4D" w14:textId="77777777" w:rsidR="002672E6" w:rsidRPr="00471223" w:rsidRDefault="002672E6" w:rsidP="002672E6">
      <w:pPr>
        <w:snapToGrid w:val="0"/>
        <w:spacing w:before="120" w:after="120" w:line="360" w:lineRule="auto"/>
        <w:ind w:firstLineChars="446" w:firstLine="1433"/>
        <w:rPr>
          <w:rFonts w:ascii="仿宋" w:eastAsia="仿宋" w:hAnsi="仿宋"/>
          <w:b/>
          <w:bCs/>
          <w:kern w:val="0"/>
          <w:sz w:val="32"/>
          <w:szCs w:val="32"/>
        </w:rPr>
      </w:pPr>
      <w:bookmarkStart w:id="1" w:name="_Hlk102733759"/>
      <w:r w:rsidRPr="00471223">
        <w:rPr>
          <w:rFonts w:ascii="仿宋" w:eastAsia="仿宋" w:hAnsi="仿宋" w:hint="eastAsia"/>
          <w:b/>
          <w:bCs/>
          <w:sz w:val="32"/>
          <w:szCs w:val="32"/>
        </w:rPr>
        <w:t>项目编号：</w:t>
      </w:r>
      <w:r w:rsidR="00417E59" w:rsidRPr="00417E59">
        <w:rPr>
          <w:rFonts w:ascii="仿宋" w:eastAsia="仿宋" w:hAnsi="仿宋" w:hint="eastAsia"/>
          <w:b/>
          <w:bCs/>
          <w:sz w:val="32"/>
          <w:szCs w:val="32"/>
        </w:rPr>
        <w:t>CGZX（GK）-2022-00</w:t>
      </w:r>
      <w:r w:rsidR="00417E59">
        <w:rPr>
          <w:rFonts w:ascii="仿宋" w:eastAsia="仿宋" w:hAnsi="仿宋"/>
          <w:b/>
          <w:bCs/>
          <w:sz w:val="32"/>
          <w:szCs w:val="32"/>
        </w:rPr>
        <w:t>4</w:t>
      </w:r>
    </w:p>
    <w:bookmarkEnd w:id="1"/>
    <w:p w14:paraId="7AB84AAA" w14:textId="77777777" w:rsidR="002672E6" w:rsidRPr="00471223" w:rsidRDefault="002672E6" w:rsidP="0041137D">
      <w:pPr>
        <w:snapToGrid w:val="0"/>
        <w:spacing w:before="120" w:after="120" w:line="360" w:lineRule="auto"/>
        <w:ind w:firstLineChars="446" w:firstLine="1433"/>
        <w:rPr>
          <w:rFonts w:ascii="仿宋" w:eastAsia="仿宋" w:hAnsi="仿宋"/>
          <w:b/>
          <w:bCs/>
          <w:w w:val="80"/>
          <w:sz w:val="32"/>
          <w:szCs w:val="32"/>
        </w:rPr>
      </w:pPr>
      <w:r w:rsidRPr="00471223">
        <w:rPr>
          <w:rFonts w:ascii="仿宋" w:eastAsia="仿宋" w:hAnsi="仿宋" w:hint="eastAsia"/>
          <w:b/>
          <w:bCs/>
          <w:sz w:val="32"/>
          <w:szCs w:val="32"/>
        </w:rPr>
        <w:t>项目名称：</w:t>
      </w:r>
      <w:r w:rsidR="00D46735" w:rsidRPr="00D46735">
        <w:rPr>
          <w:rFonts w:ascii="仿宋" w:eastAsia="仿宋" w:hAnsi="仿宋" w:hint="eastAsia"/>
          <w:b/>
          <w:bCs/>
          <w:w w:val="80"/>
          <w:sz w:val="32"/>
          <w:szCs w:val="32"/>
        </w:rPr>
        <w:t>浙江工商大学2022-2023年度工程设计定点服务</w:t>
      </w:r>
    </w:p>
    <w:p w14:paraId="0B155A2A" w14:textId="77777777" w:rsidR="002672E6" w:rsidRPr="00471223" w:rsidRDefault="002672E6" w:rsidP="002672E6">
      <w:pPr>
        <w:snapToGrid w:val="0"/>
        <w:spacing w:before="120" w:after="120" w:line="360" w:lineRule="auto"/>
        <w:ind w:firstLineChars="446" w:firstLine="1433"/>
        <w:rPr>
          <w:rFonts w:ascii="仿宋" w:eastAsia="仿宋" w:hAnsi="仿宋"/>
          <w:b/>
          <w:bCs/>
          <w:sz w:val="32"/>
          <w:szCs w:val="32"/>
        </w:rPr>
      </w:pPr>
      <w:r w:rsidRPr="00471223">
        <w:rPr>
          <w:rFonts w:ascii="仿宋" w:eastAsia="仿宋" w:hAnsi="仿宋" w:hint="eastAsia"/>
          <w:b/>
          <w:bCs/>
          <w:sz w:val="32"/>
          <w:szCs w:val="32"/>
        </w:rPr>
        <w:t>采购单位：浙江工商大学</w:t>
      </w:r>
    </w:p>
    <w:p w14:paraId="4D30C138" w14:textId="77777777" w:rsidR="002672E6" w:rsidRPr="00471223" w:rsidRDefault="002672E6" w:rsidP="002672E6">
      <w:pPr>
        <w:snapToGrid w:val="0"/>
        <w:spacing w:before="120" w:after="120" w:line="360" w:lineRule="auto"/>
        <w:ind w:firstLineChars="478" w:firstLine="1464"/>
        <w:rPr>
          <w:rFonts w:ascii="仿宋" w:eastAsia="仿宋" w:hAnsi="仿宋"/>
          <w:szCs w:val="20"/>
        </w:rPr>
      </w:pPr>
      <w:r w:rsidRPr="00471223">
        <w:rPr>
          <w:rFonts w:ascii="仿宋" w:eastAsia="仿宋" w:hAnsi="仿宋" w:hint="eastAsia"/>
          <w:b/>
          <w:bCs/>
          <w:w w:val="95"/>
          <w:sz w:val="32"/>
          <w:szCs w:val="32"/>
        </w:rPr>
        <w:t>代理机构：</w:t>
      </w:r>
      <w:r w:rsidRPr="00471223">
        <w:rPr>
          <w:rFonts w:ascii="仿宋" w:eastAsia="仿宋" w:hAnsi="仿宋" w:hint="eastAsia"/>
          <w:b/>
          <w:sz w:val="32"/>
          <w:szCs w:val="32"/>
        </w:rPr>
        <w:t>欧邦工程管理集团有限公司</w:t>
      </w:r>
    </w:p>
    <w:p w14:paraId="62715184" w14:textId="77777777" w:rsidR="002672E6" w:rsidRPr="00471223" w:rsidRDefault="002672E6" w:rsidP="002672E6">
      <w:pPr>
        <w:spacing w:line="360" w:lineRule="auto"/>
        <w:ind w:firstLineChars="200" w:firstLine="480"/>
        <w:rPr>
          <w:rFonts w:ascii="仿宋" w:eastAsia="仿宋" w:hAnsi="仿宋"/>
          <w:sz w:val="24"/>
        </w:rPr>
      </w:pPr>
    </w:p>
    <w:p w14:paraId="30511C6E" w14:textId="619B573D" w:rsidR="001E20EB" w:rsidRPr="00B75280" w:rsidRDefault="002672E6" w:rsidP="00B75280">
      <w:pPr>
        <w:snapToGrid w:val="0"/>
        <w:spacing w:line="360" w:lineRule="auto"/>
        <w:jc w:val="center"/>
        <w:rPr>
          <w:rFonts w:ascii="仿宋" w:eastAsia="仿宋" w:hAnsi="仿宋"/>
          <w:b/>
          <w:bCs/>
          <w:w w:val="95"/>
          <w:sz w:val="32"/>
          <w:szCs w:val="32"/>
        </w:rPr>
      </w:pPr>
      <w:r w:rsidRPr="00471223">
        <w:rPr>
          <w:rFonts w:ascii="仿宋" w:eastAsia="仿宋" w:hAnsi="仿宋" w:hint="eastAsia"/>
          <w:b/>
          <w:bCs/>
          <w:w w:val="95"/>
          <w:sz w:val="32"/>
          <w:szCs w:val="32"/>
        </w:rPr>
        <w:t>202</w:t>
      </w:r>
      <w:r w:rsidRPr="00471223">
        <w:rPr>
          <w:rFonts w:ascii="仿宋" w:eastAsia="仿宋" w:hAnsi="仿宋"/>
          <w:b/>
          <w:bCs/>
          <w:w w:val="95"/>
          <w:sz w:val="32"/>
          <w:szCs w:val="32"/>
        </w:rPr>
        <w:t>2</w:t>
      </w:r>
      <w:r w:rsidRPr="00471223">
        <w:rPr>
          <w:rFonts w:ascii="仿宋" w:eastAsia="仿宋" w:hAnsi="仿宋" w:hint="eastAsia"/>
          <w:b/>
          <w:bCs/>
          <w:w w:val="95"/>
          <w:sz w:val="32"/>
          <w:szCs w:val="32"/>
        </w:rPr>
        <w:t>年</w:t>
      </w:r>
      <w:r w:rsidR="00292C5C">
        <w:rPr>
          <w:rFonts w:ascii="仿宋" w:eastAsia="仿宋" w:hAnsi="仿宋"/>
          <w:b/>
          <w:bCs/>
          <w:w w:val="95"/>
          <w:sz w:val="32"/>
          <w:szCs w:val="32"/>
        </w:rPr>
        <w:t>5</w:t>
      </w:r>
      <w:r w:rsidRPr="00471223">
        <w:rPr>
          <w:rFonts w:ascii="仿宋" w:eastAsia="仿宋" w:hAnsi="仿宋" w:hint="eastAsia"/>
          <w:b/>
          <w:bCs/>
          <w:w w:val="95"/>
          <w:sz w:val="32"/>
          <w:szCs w:val="32"/>
        </w:rPr>
        <w:t>月</w:t>
      </w:r>
      <w:r w:rsidR="00B04929">
        <w:rPr>
          <w:rFonts w:ascii="仿宋" w:eastAsia="仿宋" w:hAnsi="仿宋" w:hint="eastAsia"/>
          <w:b/>
          <w:bCs/>
          <w:w w:val="95"/>
          <w:sz w:val="32"/>
          <w:szCs w:val="32"/>
        </w:rPr>
        <w:t>9日</w:t>
      </w:r>
    </w:p>
    <w:p w14:paraId="32BC7BE2" w14:textId="77777777" w:rsidR="00E032D5" w:rsidRPr="00471223" w:rsidRDefault="00E032D5" w:rsidP="00E032D5">
      <w:pPr>
        <w:spacing w:before="120" w:after="120" w:line="360" w:lineRule="auto"/>
        <w:jc w:val="center"/>
        <w:rPr>
          <w:rFonts w:ascii="仿宋" w:eastAsia="仿宋" w:hAnsi="仿宋"/>
          <w:b/>
          <w:kern w:val="0"/>
          <w:sz w:val="36"/>
          <w:szCs w:val="36"/>
        </w:rPr>
      </w:pPr>
      <w:r w:rsidRPr="00471223">
        <w:rPr>
          <w:rFonts w:ascii="仿宋" w:eastAsia="仿宋" w:hAnsi="仿宋" w:hint="eastAsia"/>
          <w:b/>
          <w:sz w:val="36"/>
          <w:szCs w:val="36"/>
        </w:rPr>
        <w:lastRenderedPageBreak/>
        <w:t>电子交易须知</w:t>
      </w:r>
    </w:p>
    <w:p w14:paraId="03E9515D" w14:textId="77777777" w:rsidR="00E032D5" w:rsidRPr="00471223" w:rsidRDefault="00E032D5" w:rsidP="00E032D5">
      <w:pPr>
        <w:spacing w:before="120" w:after="120" w:line="360" w:lineRule="auto"/>
        <w:ind w:firstLineChars="200" w:firstLine="420"/>
        <w:jc w:val="left"/>
        <w:rPr>
          <w:rFonts w:ascii="仿宋" w:eastAsia="仿宋" w:hAnsi="仿宋"/>
          <w:szCs w:val="21"/>
        </w:rPr>
      </w:pPr>
      <w:r w:rsidRPr="00471223">
        <w:rPr>
          <w:rFonts w:ascii="仿宋" w:eastAsia="仿宋" w:hAnsi="仿宋" w:hint="eastAsia"/>
          <w:szCs w:val="21"/>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响应文件前还需申领CA证书并绑定帐号，供应商应充分考虑完成登记、申领CA证书等所需的时间。</w:t>
      </w:r>
    </w:p>
    <w:p w14:paraId="28E32278" w14:textId="77777777" w:rsidR="00E032D5" w:rsidRPr="00471223" w:rsidRDefault="00E032D5" w:rsidP="00E032D5">
      <w:pPr>
        <w:spacing w:before="120" w:after="120" w:line="360" w:lineRule="auto"/>
        <w:ind w:firstLineChars="200" w:firstLine="420"/>
        <w:jc w:val="left"/>
        <w:rPr>
          <w:rFonts w:ascii="仿宋" w:eastAsia="仿宋" w:hAnsi="仿宋"/>
          <w:szCs w:val="21"/>
        </w:rPr>
      </w:pPr>
      <w:r w:rsidRPr="00471223">
        <w:rPr>
          <w:rFonts w:ascii="仿宋" w:eastAsia="仿宋" w:hAnsi="仿宋" w:hint="eastAsia"/>
          <w:szCs w:val="21"/>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14:paraId="2CAE2C96" w14:textId="77777777" w:rsidR="00E032D5" w:rsidRPr="00471223" w:rsidRDefault="00E032D5" w:rsidP="00E032D5">
      <w:pPr>
        <w:spacing w:before="120" w:after="120" w:line="360" w:lineRule="auto"/>
        <w:ind w:firstLineChars="200" w:firstLine="420"/>
        <w:jc w:val="left"/>
        <w:rPr>
          <w:rFonts w:ascii="仿宋" w:eastAsia="仿宋" w:hAnsi="仿宋"/>
          <w:szCs w:val="21"/>
        </w:rPr>
      </w:pPr>
      <w:r w:rsidRPr="00471223">
        <w:rPr>
          <w:rFonts w:ascii="仿宋" w:eastAsia="仿宋" w:hAnsi="仿宋" w:hint="eastAsia"/>
          <w:szCs w:val="21"/>
        </w:rPr>
        <w:t>3、供应商应当在递交响应文件截止时间前，将“电子交易客户端”生成的“电子加密响应文件”上传电子交易平台。</w:t>
      </w:r>
    </w:p>
    <w:p w14:paraId="30F14BE9" w14:textId="77777777" w:rsidR="00E032D5" w:rsidRPr="00471223" w:rsidRDefault="00E032D5" w:rsidP="00E032D5">
      <w:pPr>
        <w:spacing w:before="120" w:after="120" w:line="360" w:lineRule="auto"/>
        <w:ind w:firstLineChars="200" w:firstLine="420"/>
        <w:jc w:val="left"/>
        <w:rPr>
          <w:rFonts w:ascii="仿宋" w:eastAsia="仿宋" w:hAnsi="仿宋"/>
          <w:szCs w:val="21"/>
        </w:rPr>
      </w:pPr>
      <w:r w:rsidRPr="00471223">
        <w:rPr>
          <w:rFonts w:ascii="仿宋" w:eastAsia="仿宋" w:hAnsi="仿宋" w:hint="eastAsia"/>
          <w:szCs w:val="21"/>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14:paraId="33FA062F" w14:textId="77777777" w:rsidR="00E032D5" w:rsidRPr="00471223" w:rsidRDefault="00E032D5" w:rsidP="00E032D5">
      <w:pPr>
        <w:spacing w:before="120" w:after="120" w:line="360" w:lineRule="auto"/>
        <w:ind w:firstLineChars="200" w:firstLine="420"/>
        <w:jc w:val="left"/>
        <w:rPr>
          <w:rFonts w:ascii="仿宋" w:eastAsia="仿宋" w:hAnsi="仿宋"/>
          <w:szCs w:val="21"/>
        </w:rPr>
      </w:pPr>
      <w:r w:rsidRPr="00471223">
        <w:rPr>
          <w:rFonts w:ascii="仿宋" w:eastAsia="仿宋" w:hAnsi="仿宋" w:hint="eastAsia"/>
          <w:szCs w:val="21"/>
        </w:rPr>
        <w:t>5、通过“政府采购云平台”递交的“电子加密响应文件”如无法按时解密的，如供应商提交了“电子备份响应文件”的，则由采购组织机构按“政府采购云平台”操作规范将“电子备份响应文件”上传至“政府采购云平台”，上传成功后，以“电子备份响应文件”参与评审，“电子加密响应文件”自动失效; 在“政府采购云平台”正常运行情况下，“电子备份响应文件”无法上传至“政府采购云平台”的，视为响应文件撤回。供应商未按规定递交“电子备份响应文件”的，视为响应文件撤回。未上传“电子加密响应文件”，仅提交“电子备份响应文件”的，响应无效。</w:t>
      </w:r>
    </w:p>
    <w:p w14:paraId="19CBF911" w14:textId="77777777" w:rsidR="00E032D5" w:rsidRPr="00471223" w:rsidRDefault="00E032D5" w:rsidP="00E032D5">
      <w:pPr>
        <w:spacing w:before="120" w:after="120" w:line="360" w:lineRule="auto"/>
        <w:ind w:firstLineChars="200" w:firstLine="420"/>
        <w:jc w:val="left"/>
        <w:rPr>
          <w:rFonts w:ascii="仿宋" w:eastAsia="仿宋" w:hAnsi="仿宋"/>
          <w:szCs w:val="21"/>
        </w:rPr>
      </w:pPr>
      <w:r w:rsidRPr="00471223">
        <w:rPr>
          <w:rFonts w:ascii="仿宋" w:eastAsia="仿宋" w:hAnsi="仿宋" w:hint="eastAsia"/>
          <w:szCs w:val="21"/>
        </w:rPr>
        <w:t>6、供应商在参加电子交易过程中,可登录电子交易平台“帮助文档”版面获取《电子交易管理操作指南》，或致电平台400-881-7190获取相关服务支持。</w:t>
      </w:r>
    </w:p>
    <w:p w14:paraId="411EB94C" w14:textId="77777777" w:rsidR="00E032D5" w:rsidRPr="00471223" w:rsidRDefault="00E032D5" w:rsidP="00E032D5">
      <w:pPr>
        <w:rPr>
          <w:rFonts w:ascii="仿宋" w:eastAsia="仿宋" w:hAnsi="仿宋"/>
        </w:rPr>
        <w:sectPr w:rsidR="00E032D5" w:rsidRPr="00471223">
          <w:headerReference w:type="even" r:id="rId9"/>
          <w:headerReference w:type="default" r:id="rId10"/>
          <w:headerReference w:type="first" r:id="rId11"/>
          <w:pgSz w:w="11906" w:h="16838"/>
          <w:pgMar w:top="1670" w:right="1418" w:bottom="1440" w:left="1559" w:header="1135" w:footer="992" w:gutter="0"/>
          <w:cols w:space="720"/>
          <w:docGrid w:type="lines" w:linePitch="312"/>
        </w:sectPr>
      </w:pPr>
    </w:p>
    <w:p w14:paraId="52B77452" w14:textId="77777777" w:rsidR="001E20EB" w:rsidRPr="00471223" w:rsidRDefault="006D01F9" w:rsidP="00DF04FD">
      <w:pPr>
        <w:adjustRightInd w:val="0"/>
        <w:snapToGrid w:val="0"/>
        <w:spacing w:line="300" w:lineRule="auto"/>
        <w:jc w:val="center"/>
        <w:rPr>
          <w:rFonts w:ascii="仿宋" w:eastAsia="仿宋" w:hAnsi="仿宋"/>
          <w:b/>
          <w:color w:val="000000" w:themeColor="text1"/>
          <w:sz w:val="44"/>
          <w:szCs w:val="44"/>
        </w:rPr>
      </w:pPr>
      <w:r w:rsidRPr="00471223">
        <w:rPr>
          <w:rFonts w:ascii="仿宋" w:eastAsia="仿宋" w:hAnsi="仿宋" w:hint="eastAsia"/>
          <w:b/>
          <w:color w:val="000000" w:themeColor="text1"/>
          <w:sz w:val="44"/>
          <w:szCs w:val="44"/>
        </w:rPr>
        <w:lastRenderedPageBreak/>
        <w:t>目</w:t>
      </w:r>
      <w:r w:rsidRPr="00471223">
        <w:rPr>
          <w:rFonts w:ascii="仿宋" w:eastAsia="仿宋" w:hAnsi="仿宋"/>
          <w:b/>
          <w:color w:val="000000" w:themeColor="text1"/>
          <w:sz w:val="44"/>
          <w:szCs w:val="44"/>
        </w:rPr>
        <w:t xml:space="preserve">  </w:t>
      </w:r>
      <w:r w:rsidRPr="00471223">
        <w:rPr>
          <w:rFonts w:ascii="仿宋" w:eastAsia="仿宋" w:hAnsi="仿宋" w:hint="eastAsia"/>
          <w:b/>
          <w:color w:val="000000" w:themeColor="text1"/>
          <w:sz w:val="44"/>
          <w:szCs w:val="44"/>
        </w:rPr>
        <w:t>录</w:t>
      </w:r>
    </w:p>
    <w:p w14:paraId="62F65437" w14:textId="77777777" w:rsidR="00865090" w:rsidRDefault="006D01F9" w:rsidP="00865090">
      <w:pPr>
        <w:pStyle w:val="TOC1"/>
        <w:tabs>
          <w:tab w:val="right" w:leader="dot" w:pos="8920"/>
        </w:tabs>
        <w:adjustRightInd w:val="0"/>
        <w:snapToGrid w:val="0"/>
        <w:spacing w:before="0" w:after="0" w:line="360" w:lineRule="auto"/>
        <w:rPr>
          <w:rFonts w:asciiTheme="minorHAnsi" w:eastAsiaTheme="minorEastAsia" w:hAnsiTheme="minorHAnsi" w:cstheme="minorBidi"/>
          <w:b w:val="0"/>
          <w:bCs w:val="0"/>
          <w:caps w:val="0"/>
          <w:noProof/>
          <w:sz w:val="21"/>
          <w:szCs w:val="22"/>
        </w:rPr>
      </w:pPr>
      <w:r w:rsidRPr="00471223">
        <w:rPr>
          <w:rFonts w:ascii="仿宋" w:eastAsia="仿宋" w:hAnsi="仿宋" w:cs="仿宋" w:hint="eastAsia"/>
          <w:bCs w:val="0"/>
          <w:caps w:val="0"/>
          <w:color w:val="000000" w:themeColor="text1"/>
          <w:sz w:val="24"/>
          <w:szCs w:val="24"/>
        </w:rPr>
        <w:fldChar w:fldCharType="begin"/>
      </w:r>
      <w:r w:rsidRPr="00471223">
        <w:rPr>
          <w:rFonts w:ascii="仿宋" w:eastAsia="仿宋" w:hAnsi="仿宋" w:cs="仿宋" w:hint="eastAsia"/>
          <w:bCs w:val="0"/>
          <w:caps w:val="0"/>
          <w:color w:val="000000" w:themeColor="text1"/>
          <w:sz w:val="24"/>
          <w:szCs w:val="24"/>
        </w:rPr>
        <w:instrText xml:space="preserve"> TOC \o "1-2" \h \z \u </w:instrText>
      </w:r>
      <w:r w:rsidRPr="00471223">
        <w:rPr>
          <w:rFonts w:ascii="仿宋" w:eastAsia="仿宋" w:hAnsi="仿宋" w:cs="仿宋" w:hint="eastAsia"/>
          <w:bCs w:val="0"/>
          <w:caps w:val="0"/>
          <w:color w:val="000000" w:themeColor="text1"/>
          <w:sz w:val="24"/>
          <w:szCs w:val="24"/>
        </w:rPr>
        <w:fldChar w:fldCharType="separate"/>
      </w:r>
      <w:hyperlink w:anchor="_Toc101167540" w:history="1">
        <w:r w:rsidR="00865090" w:rsidRPr="00800DBD">
          <w:rPr>
            <w:rStyle w:val="affd"/>
            <w:rFonts w:ascii="仿宋" w:eastAsia="仿宋" w:hAnsi="仿宋"/>
            <w:noProof/>
          </w:rPr>
          <w:t>第一章 公开招标采购公告</w:t>
        </w:r>
        <w:r w:rsidR="00865090">
          <w:rPr>
            <w:noProof/>
            <w:webHidden/>
          </w:rPr>
          <w:tab/>
        </w:r>
        <w:r w:rsidR="00865090">
          <w:rPr>
            <w:noProof/>
            <w:webHidden/>
          </w:rPr>
          <w:fldChar w:fldCharType="begin"/>
        </w:r>
        <w:r w:rsidR="00865090">
          <w:rPr>
            <w:noProof/>
            <w:webHidden/>
          </w:rPr>
          <w:instrText xml:space="preserve"> PAGEREF _Toc101167540 \h </w:instrText>
        </w:r>
        <w:r w:rsidR="00865090">
          <w:rPr>
            <w:noProof/>
            <w:webHidden/>
          </w:rPr>
        </w:r>
        <w:r w:rsidR="00865090">
          <w:rPr>
            <w:noProof/>
            <w:webHidden/>
          </w:rPr>
          <w:fldChar w:fldCharType="separate"/>
        </w:r>
        <w:r w:rsidR="00D67184">
          <w:rPr>
            <w:noProof/>
            <w:webHidden/>
          </w:rPr>
          <w:t>1</w:t>
        </w:r>
        <w:r w:rsidR="00865090">
          <w:rPr>
            <w:noProof/>
            <w:webHidden/>
          </w:rPr>
          <w:fldChar w:fldCharType="end"/>
        </w:r>
      </w:hyperlink>
    </w:p>
    <w:p w14:paraId="1F09A770" w14:textId="77777777" w:rsidR="00865090" w:rsidRDefault="003A6A23" w:rsidP="00865090">
      <w:pPr>
        <w:pStyle w:val="TOC1"/>
        <w:tabs>
          <w:tab w:val="right" w:leader="dot" w:pos="8920"/>
        </w:tabs>
        <w:adjustRightInd w:val="0"/>
        <w:snapToGrid w:val="0"/>
        <w:spacing w:before="0" w:after="0" w:line="360" w:lineRule="auto"/>
        <w:rPr>
          <w:rFonts w:asciiTheme="minorHAnsi" w:eastAsiaTheme="minorEastAsia" w:hAnsiTheme="minorHAnsi" w:cstheme="minorBidi"/>
          <w:b w:val="0"/>
          <w:bCs w:val="0"/>
          <w:caps w:val="0"/>
          <w:noProof/>
          <w:sz w:val="21"/>
          <w:szCs w:val="22"/>
        </w:rPr>
      </w:pPr>
      <w:hyperlink w:anchor="_Toc101167541" w:history="1">
        <w:r w:rsidR="00865090" w:rsidRPr="00800DBD">
          <w:rPr>
            <w:rStyle w:val="affd"/>
            <w:rFonts w:ascii="仿宋" w:eastAsia="仿宋" w:hAnsi="仿宋"/>
            <w:noProof/>
          </w:rPr>
          <w:t>第二章 投标须知</w:t>
        </w:r>
        <w:r w:rsidR="00865090">
          <w:rPr>
            <w:noProof/>
            <w:webHidden/>
          </w:rPr>
          <w:tab/>
        </w:r>
        <w:r w:rsidR="00865090">
          <w:rPr>
            <w:noProof/>
            <w:webHidden/>
          </w:rPr>
          <w:fldChar w:fldCharType="begin"/>
        </w:r>
        <w:r w:rsidR="00865090">
          <w:rPr>
            <w:noProof/>
            <w:webHidden/>
          </w:rPr>
          <w:instrText xml:space="preserve"> PAGEREF _Toc101167541 \h </w:instrText>
        </w:r>
        <w:r w:rsidR="00865090">
          <w:rPr>
            <w:noProof/>
            <w:webHidden/>
          </w:rPr>
        </w:r>
        <w:r w:rsidR="00865090">
          <w:rPr>
            <w:noProof/>
            <w:webHidden/>
          </w:rPr>
          <w:fldChar w:fldCharType="separate"/>
        </w:r>
        <w:r w:rsidR="00D67184">
          <w:rPr>
            <w:noProof/>
            <w:webHidden/>
          </w:rPr>
          <w:t>5</w:t>
        </w:r>
        <w:r w:rsidR="00865090">
          <w:rPr>
            <w:noProof/>
            <w:webHidden/>
          </w:rPr>
          <w:fldChar w:fldCharType="end"/>
        </w:r>
      </w:hyperlink>
    </w:p>
    <w:p w14:paraId="506924EA"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42" w:history="1">
        <w:r w:rsidR="00865090" w:rsidRPr="00800DBD">
          <w:rPr>
            <w:rStyle w:val="affd"/>
            <w:rFonts w:ascii="仿宋" w:eastAsia="仿宋" w:hAnsi="仿宋"/>
            <w:noProof/>
          </w:rPr>
          <w:t>投标须知前附表</w:t>
        </w:r>
        <w:r w:rsidR="00865090">
          <w:rPr>
            <w:noProof/>
            <w:webHidden/>
          </w:rPr>
          <w:tab/>
        </w:r>
        <w:r w:rsidR="00865090">
          <w:rPr>
            <w:noProof/>
            <w:webHidden/>
          </w:rPr>
          <w:fldChar w:fldCharType="begin"/>
        </w:r>
        <w:r w:rsidR="00865090">
          <w:rPr>
            <w:noProof/>
            <w:webHidden/>
          </w:rPr>
          <w:instrText xml:space="preserve"> PAGEREF _Toc101167542 \h </w:instrText>
        </w:r>
        <w:r w:rsidR="00865090">
          <w:rPr>
            <w:noProof/>
            <w:webHidden/>
          </w:rPr>
        </w:r>
        <w:r w:rsidR="00865090">
          <w:rPr>
            <w:noProof/>
            <w:webHidden/>
          </w:rPr>
          <w:fldChar w:fldCharType="separate"/>
        </w:r>
        <w:r w:rsidR="00D67184">
          <w:rPr>
            <w:noProof/>
            <w:webHidden/>
          </w:rPr>
          <w:t>5</w:t>
        </w:r>
        <w:r w:rsidR="00865090">
          <w:rPr>
            <w:noProof/>
            <w:webHidden/>
          </w:rPr>
          <w:fldChar w:fldCharType="end"/>
        </w:r>
      </w:hyperlink>
    </w:p>
    <w:p w14:paraId="6CBA0BCF"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43" w:history="1">
        <w:r w:rsidR="00865090" w:rsidRPr="00800DBD">
          <w:rPr>
            <w:rStyle w:val="affd"/>
            <w:rFonts w:ascii="仿宋" w:eastAsia="仿宋" w:hAnsi="仿宋"/>
            <w:noProof/>
          </w:rPr>
          <w:t>一、总则</w:t>
        </w:r>
        <w:r w:rsidR="00865090">
          <w:rPr>
            <w:noProof/>
            <w:webHidden/>
          </w:rPr>
          <w:tab/>
        </w:r>
        <w:r w:rsidR="00865090">
          <w:rPr>
            <w:noProof/>
            <w:webHidden/>
          </w:rPr>
          <w:fldChar w:fldCharType="begin"/>
        </w:r>
        <w:r w:rsidR="00865090">
          <w:rPr>
            <w:noProof/>
            <w:webHidden/>
          </w:rPr>
          <w:instrText xml:space="preserve"> PAGEREF _Toc101167543 \h </w:instrText>
        </w:r>
        <w:r w:rsidR="00865090">
          <w:rPr>
            <w:noProof/>
            <w:webHidden/>
          </w:rPr>
        </w:r>
        <w:r w:rsidR="00865090">
          <w:rPr>
            <w:noProof/>
            <w:webHidden/>
          </w:rPr>
          <w:fldChar w:fldCharType="separate"/>
        </w:r>
        <w:r w:rsidR="00D67184">
          <w:rPr>
            <w:noProof/>
            <w:webHidden/>
          </w:rPr>
          <w:t>12</w:t>
        </w:r>
        <w:r w:rsidR="00865090">
          <w:rPr>
            <w:noProof/>
            <w:webHidden/>
          </w:rPr>
          <w:fldChar w:fldCharType="end"/>
        </w:r>
      </w:hyperlink>
    </w:p>
    <w:p w14:paraId="3863E622"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44" w:history="1">
        <w:r w:rsidR="00865090" w:rsidRPr="00800DBD">
          <w:rPr>
            <w:rStyle w:val="affd"/>
            <w:rFonts w:ascii="仿宋" w:eastAsia="仿宋" w:hAnsi="仿宋"/>
            <w:noProof/>
          </w:rPr>
          <w:t>二、落实的政府采购政策</w:t>
        </w:r>
        <w:r w:rsidR="00865090">
          <w:rPr>
            <w:noProof/>
            <w:webHidden/>
          </w:rPr>
          <w:tab/>
        </w:r>
        <w:r w:rsidR="00865090">
          <w:rPr>
            <w:noProof/>
            <w:webHidden/>
          </w:rPr>
          <w:fldChar w:fldCharType="begin"/>
        </w:r>
        <w:r w:rsidR="00865090">
          <w:rPr>
            <w:noProof/>
            <w:webHidden/>
          </w:rPr>
          <w:instrText xml:space="preserve"> PAGEREF _Toc101167544 \h </w:instrText>
        </w:r>
        <w:r w:rsidR="00865090">
          <w:rPr>
            <w:noProof/>
            <w:webHidden/>
          </w:rPr>
        </w:r>
        <w:r w:rsidR="00865090">
          <w:rPr>
            <w:noProof/>
            <w:webHidden/>
          </w:rPr>
          <w:fldChar w:fldCharType="separate"/>
        </w:r>
        <w:r w:rsidR="00D67184">
          <w:rPr>
            <w:noProof/>
            <w:webHidden/>
          </w:rPr>
          <w:t>19</w:t>
        </w:r>
        <w:r w:rsidR="00865090">
          <w:rPr>
            <w:noProof/>
            <w:webHidden/>
          </w:rPr>
          <w:fldChar w:fldCharType="end"/>
        </w:r>
      </w:hyperlink>
    </w:p>
    <w:p w14:paraId="6B806969"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45" w:history="1">
        <w:r w:rsidR="00865090" w:rsidRPr="00800DBD">
          <w:rPr>
            <w:rStyle w:val="affd"/>
            <w:rFonts w:ascii="仿宋" w:eastAsia="仿宋" w:hAnsi="仿宋"/>
            <w:noProof/>
          </w:rPr>
          <w:t>三、采购文件</w:t>
        </w:r>
        <w:r w:rsidR="00865090">
          <w:rPr>
            <w:noProof/>
            <w:webHidden/>
          </w:rPr>
          <w:tab/>
        </w:r>
        <w:r w:rsidR="00865090">
          <w:rPr>
            <w:noProof/>
            <w:webHidden/>
          </w:rPr>
          <w:fldChar w:fldCharType="begin"/>
        </w:r>
        <w:r w:rsidR="00865090">
          <w:rPr>
            <w:noProof/>
            <w:webHidden/>
          </w:rPr>
          <w:instrText xml:space="preserve"> PAGEREF _Toc101167545 \h </w:instrText>
        </w:r>
        <w:r w:rsidR="00865090">
          <w:rPr>
            <w:noProof/>
            <w:webHidden/>
          </w:rPr>
        </w:r>
        <w:r w:rsidR="00865090">
          <w:rPr>
            <w:noProof/>
            <w:webHidden/>
          </w:rPr>
          <w:fldChar w:fldCharType="separate"/>
        </w:r>
        <w:r w:rsidR="00D67184">
          <w:rPr>
            <w:noProof/>
            <w:webHidden/>
          </w:rPr>
          <w:t>20</w:t>
        </w:r>
        <w:r w:rsidR="00865090">
          <w:rPr>
            <w:noProof/>
            <w:webHidden/>
          </w:rPr>
          <w:fldChar w:fldCharType="end"/>
        </w:r>
      </w:hyperlink>
    </w:p>
    <w:p w14:paraId="3858D0CA"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46" w:history="1">
        <w:r w:rsidR="00865090" w:rsidRPr="00800DBD">
          <w:rPr>
            <w:rStyle w:val="affd"/>
            <w:rFonts w:ascii="仿宋" w:eastAsia="仿宋" w:hAnsi="仿宋"/>
            <w:noProof/>
          </w:rPr>
          <w:t>四、投标文件</w:t>
        </w:r>
        <w:r w:rsidR="00865090">
          <w:rPr>
            <w:noProof/>
            <w:webHidden/>
          </w:rPr>
          <w:tab/>
        </w:r>
        <w:r w:rsidR="00865090">
          <w:rPr>
            <w:noProof/>
            <w:webHidden/>
          </w:rPr>
          <w:fldChar w:fldCharType="begin"/>
        </w:r>
        <w:r w:rsidR="00865090">
          <w:rPr>
            <w:noProof/>
            <w:webHidden/>
          </w:rPr>
          <w:instrText xml:space="preserve"> PAGEREF _Toc101167546 \h </w:instrText>
        </w:r>
        <w:r w:rsidR="00865090">
          <w:rPr>
            <w:noProof/>
            <w:webHidden/>
          </w:rPr>
        </w:r>
        <w:r w:rsidR="00865090">
          <w:rPr>
            <w:noProof/>
            <w:webHidden/>
          </w:rPr>
          <w:fldChar w:fldCharType="separate"/>
        </w:r>
        <w:r w:rsidR="00D67184">
          <w:rPr>
            <w:noProof/>
            <w:webHidden/>
          </w:rPr>
          <w:t>21</w:t>
        </w:r>
        <w:r w:rsidR="00865090">
          <w:rPr>
            <w:noProof/>
            <w:webHidden/>
          </w:rPr>
          <w:fldChar w:fldCharType="end"/>
        </w:r>
      </w:hyperlink>
    </w:p>
    <w:p w14:paraId="424EA1BC"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47" w:history="1">
        <w:r w:rsidR="00865090" w:rsidRPr="00800DBD">
          <w:rPr>
            <w:rStyle w:val="affd"/>
            <w:rFonts w:ascii="仿宋" w:eastAsia="仿宋" w:hAnsi="仿宋"/>
            <w:noProof/>
          </w:rPr>
          <w:t>五、投标</w:t>
        </w:r>
        <w:r w:rsidR="00865090">
          <w:rPr>
            <w:noProof/>
            <w:webHidden/>
          </w:rPr>
          <w:tab/>
        </w:r>
        <w:r w:rsidR="00865090">
          <w:rPr>
            <w:noProof/>
            <w:webHidden/>
          </w:rPr>
          <w:fldChar w:fldCharType="begin"/>
        </w:r>
        <w:r w:rsidR="00865090">
          <w:rPr>
            <w:noProof/>
            <w:webHidden/>
          </w:rPr>
          <w:instrText xml:space="preserve"> PAGEREF _Toc101167547 \h </w:instrText>
        </w:r>
        <w:r w:rsidR="00865090">
          <w:rPr>
            <w:noProof/>
            <w:webHidden/>
          </w:rPr>
        </w:r>
        <w:r w:rsidR="00865090">
          <w:rPr>
            <w:noProof/>
            <w:webHidden/>
          </w:rPr>
          <w:fldChar w:fldCharType="separate"/>
        </w:r>
        <w:r w:rsidR="00D67184">
          <w:rPr>
            <w:noProof/>
            <w:webHidden/>
          </w:rPr>
          <w:t>26</w:t>
        </w:r>
        <w:r w:rsidR="00865090">
          <w:rPr>
            <w:noProof/>
            <w:webHidden/>
          </w:rPr>
          <w:fldChar w:fldCharType="end"/>
        </w:r>
      </w:hyperlink>
    </w:p>
    <w:p w14:paraId="5D9F86A8"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48" w:history="1">
        <w:r w:rsidR="00865090" w:rsidRPr="00800DBD">
          <w:rPr>
            <w:rStyle w:val="affd"/>
            <w:rFonts w:ascii="仿宋" w:eastAsia="仿宋" w:hAnsi="仿宋"/>
            <w:noProof/>
          </w:rPr>
          <w:t>六、开标</w:t>
        </w:r>
        <w:r w:rsidR="00865090">
          <w:rPr>
            <w:noProof/>
            <w:webHidden/>
          </w:rPr>
          <w:tab/>
        </w:r>
        <w:r w:rsidR="00865090">
          <w:rPr>
            <w:noProof/>
            <w:webHidden/>
          </w:rPr>
          <w:fldChar w:fldCharType="begin"/>
        </w:r>
        <w:r w:rsidR="00865090">
          <w:rPr>
            <w:noProof/>
            <w:webHidden/>
          </w:rPr>
          <w:instrText xml:space="preserve"> PAGEREF _Toc101167548 \h </w:instrText>
        </w:r>
        <w:r w:rsidR="00865090">
          <w:rPr>
            <w:noProof/>
            <w:webHidden/>
          </w:rPr>
        </w:r>
        <w:r w:rsidR="00865090">
          <w:rPr>
            <w:noProof/>
            <w:webHidden/>
          </w:rPr>
          <w:fldChar w:fldCharType="separate"/>
        </w:r>
        <w:r w:rsidR="00D67184">
          <w:rPr>
            <w:noProof/>
            <w:webHidden/>
          </w:rPr>
          <w:t>27</w:t>
        </w:r>
        <w:r w:rsidR="00865090">
          <w:rPr>
            <w:noProof/>
            <w:webHidden/>
          </w:rPr>
          <w:fldChar w:fldCharType="end"/>
        </w:r>
      </w:hyperlink>
    </w:p>
    <w:p w14:paraId="4BFDC14F"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49" w:history="1">
        <w:r w:rsidR="00865090" w:rsidRPr="00800DBD">
          <w:rPr>
            <w:rStyle w:val="affd"/>
            <w:rFonts w:ascii="仿宋" w:eastAsia="仿宋" w:hAnsi="仿宋"/>
            <w:noProof/>
          </w:rPr>
          <w:t>七、投标供应商资格审查</w:t>
        </w:r>
        <w:r w:rsidR="00865090">
          <w:rPr>
            <w:noProof/>
            <w:webHidden/>
          </w:rPr>
          <w:tab/>
        </w:r>
        <w:r w:rsidR="00865090">
          <w:rPr>
            <w:noProof/>
            <w:webHidden/>
          </w:rPr>
          <w:fldChar w:fldCharType="begin"/>
        </w:r>
        <w:r w:rsidR="00865090">
          <w:rPr>
            <w:noProof/>
            <w:webHidden/>
          </w:rPr>
          <w:instrText xml:space="preserve"> PAGEREF _Toc101167549 \h </w:instrText>
        </w:r>
        <w:r w:rsidR="00865090">
          <w:rPr>
            <w:noProof/>
            <w:webHidden/>
          </w:rPr>
        </w:r>
        <w:r w:rsidR="00865090">
          <w:rPr>
            <w:noProof/>
            <w:webHidden/>
          </w:rPr>
          <w:fldChar w:fldCharType="separate"/>
        </w:r>
        <w:r w:rsidR="00D67184">
          <w:rPr>
            <w:noProof/>
            <w:webHidden/>
          </w:rPr>
          <w:t>28</w:t>
        </w:r>
        <w:r w:rsidR="00865090">
          <w:rPr>
            <w:noProof/>
            <w:webHidden/>
          </w:rPr>
          <w:fldChar w:fldCharType="end"/>
        </w:r>
      </w:hyperlink>
    </w:p>
    <w:p w14:paraId="60EDCB37"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0" w:history="1">
        <w:r w:rsidR="00865090" w:rsidRPr="00800DBD">
          <w:rPr>
            <w:rStyle w:val="affd"/>
            <w:rFonts w:ascii="仿宋" w:eastAsia="仿宋" w:hAnsi="仿宋"/>
            <w:noProof/>
          </w:rPr>
          <w:t>八、评审</w:t>
        </w:r>
        <w:r w:rsidR="00865090">
          <w:rPr>
            <w:noProof/>
            <w:webHidden/>
          </w:rPr>
          <w:tab/>
        </w:r>
        <w:r w:rsidR="00865090">
          <w:rPr>
            <w:noProof/>
            <w:webHidden/>
          </w:rPr>
          <w:fldChar w:fldCharType="begin"/>
        </w:r>
        <w:r w:rsidR="00865090">
          <w:rPr>
            <w:noProof/>
            <w:webHidden/>
          </w:rPr>
          <w:instrText xml:space="preserve"> PAGEREF _Toc101167550 \h </w:instrText>
        </w:r>
        <w:r w:rsidR="00865090">
          <w:rPr>
            <w:noProof/>
            <w:webHidden/>
          </w:rPr>
        </w:r>
        <w:r w:rsidR="00865090">
          <w:rPr>
            <w:noProof/>
            <w:webHidden/>
          </w:rPr>
          <w:fldChar w:fldCharType="separate"/>
        </w:r>
        <w:r w:rsidR="00D67184">
          <w:rPr>
            <w:noProof/>
            <w:webHidden/>
          </w:rPr>
          <w:t>29</w:t>
        </w:r>
        <w:r w:rsidR="00865090">
          <w:rPr>
            <w:noProof/>
            <w:webHidden/>
          </w:rPr>
          <w:fldChar w:fldCharType="end"/>
        </w:r>
      </w:hyperlink>
    </w:p>
    <w:p w14:paraId="1D99DCD1"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1" w:history="1">
        <w:r w:rsidR="00865090" w:rsidRPr="00800DBD">
          <w:rPr>
            <w:rStyle w:val="affd"/>
            <w:rFonts w:ascii="仿宋" w:eastAsia="仿宋" w:hAnsi="仿宋"/>
            <w:noProof/>
          </w:rPr>
          <w:t>九、采购结果确认与公告</w:t>
        </w:r>
        <w:r w:rsidR="00865090">
          <w:rPr>
            <w:noProof/>
            <w:webHidden/>
          </w:rPr>
          <w:tab/>
        </w:r>
        <w:r w:rsidR="00865090">
          <w:rPr>
            <w:noProof/>
            <w:webHidden/>
          </w:rPr>
          <w:fldChar w:fldCharType="begin"/>
        </w:r>
        <w:r w:rsidR="00865090">
          <w:rPr>
            <w:noProof/>
            <w:webHidden/>
          </w:rPr>
          <w:instrText xml:space="preserve"> PAGEREF _Toc101167551 \h </w:instrText>
        </w:r>
        <w:r w:rsidR="00865090">
          <w:rPr>
            <w:noProof/>
            <w:webHidden/>
          </w:rPr>
        </w:r>
        <w:r w:rsidR="00865090">
          <w:rPr>
            <w:noProof/>
            <w:webHidden/>
          </w:rPr>
          <w:fldChar w:fldCharType="separate"/>
        </w:r>
        <w:r w:rsidR="00D67184">
          <w:rPr>
            <w:noProof/>
            <w:webHidden/>
          </w:rPr>
          <w:t>31</w:t>
        </w:r>
        <w:r w:rsidR="00865090">
          <w:rPr>
            <w:noProof/>
            <w:webHidden/>
          </w:rPr>
          <w:fldChar w:fldCharType="end"/>
        </w:r>
      </w:hyperlink>
    </w:p>
    <w:p w14:paraId="32B8FD9E"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2" w:history="1">
        <w:r w:rsidR="00865090" w:rsidRPr="00800DBD">
          <w:rPr>
            <w:rStyle w:val="affd"/>
            <w:rFonts w:ascii="仿宋" w:eastAsia="仿宋" w:hAnsi="仿宋"/>
            <w:noProof/>
          </w:rPr>
          <w:t>十、采购代理服务费</w:t>
        </w:r>
        <w:r w:rsidR="00865090">
          <w:rPr>
            <w:noProof/>
            <w:webHidden/>
          </w:rPr>
          <w:tab/>
        </w:r>
        <w:r w:rsidR="00865090">
          <w:rPr>
            <w:noProof/>
            <w:webHidden/>
          </w:rPr>
          <w:fldChar w:fldCharType="begin"/>
        </w:r>
        <w:r w:rsidR="00865090">
          <w:rPr>
            <w:noProof/>
            <w:webHidden/>
          </w:rPr>
          <w:instrText xml:space="preserve"> PAGEREF _Toc101167552 \h </w:instrText>
        </w:r>
        <w:r w:rsidR="00865090">
          <w:rPr>
            <w:noProof/>
            <w:webHidden/>
          </w:rPr>
        </w:r>
        <w:r w:rsidR="00865090">
          <w:rPr>
            <w:noProof/>
            <w:webHidden/>
          </w:rPr>
          <w:fldChar w:fldCharType="separate"/>
        </w:r>
        <w:r w:rsidR="00D67184">
          <w:rPr>
            <w:noProof/>
            <w:webHidden/>
          </w:rPr>
          <w:t>31</w:t>
        </w:r>
        <w:r w:rsidR="00865090">
          <w:rPr>
            <w:noProof/>
            <w:webHidden/>
          </w:rPr>
          <w:fldChar w:fldCharType="end"/>
        </w:r>
      </w:hyperlink>
    </w:p>
    <w:p w14:paraId="7DE65902"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3" w:history="1">
        <w:r w:rsidR="00865090" w:rsidRPr="00800DBD">
          <w:rPr>
            <w:rStyle w:val="affd"/>
            <w:rFonts w:ascii="仿宋" w:eastAsia="仿宋" w:hAnsi="仿宋"/>
            <w:noProof/>
          </w:rPr>
          <w:t>十一、合同签订和履约担保</w:t>
        </w:r>
        <w:r w:rsidR="00865090">
          <w:rPr>
            <w:noProof/>
            <w:webHidden/>
          </w:rPr>
          <w:tab/>
        </w:r>
        <w:r w:rsidR="00865090">
          <w:rPr>
            <w:noProof/>
            <w:webHidden/>
          </w:rPr>
          <w:fldChar w:fldCharType="begin"/>
        </w:r>
        <w:r w:rsidR="00865090">
          <w:rPr>
            <w:noProof/>
            <w:webHidden/>
          </w:rPr>
          <w:instrText xml:space="preserve"> PAGEREF _Toc101167553 \h </w:instrText>
        </w:r>
        <w:r w:rsidR="00865090">
          <w:rPr>
            <w:noProof/>
            <w:webHidden/>
          </w:rPr>
        </w:r>
        <w:r w:rsidR="00865090">
          <w:rPr>
            <w:noProof/>
            <w:webHidden/>
          </w:rPr>
          <w:fldChar w:fldCharType="separate"/>
        </w:r>
        <w:r w:rsidR="00D67184">
          <w:rPr>
            <w:noProof/>
            <w:webHidden/>
          </w:rPr>
          <w:t>32</w:t>
        </w:r>
        <w:r w:rsidR="00865090">
          <w:rPr>
            <w:noProof/>
            <w:webHidden/>
          </w:rPr>
          <w:fldChar w:fldCharType="end"/>
        </w:r>
      </w:hyperlink>
    </w:p>
    <w:p w14:paraId="08F18DED"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4" w:history="1">
        <w:r w:rsidR="00865090" w:rsidRPr="00800DBD">
          <w:rPr>
            <w:rStyle w:val="affd"/>
            <w:rFonts w:ascii="仿宋" w:eastAsia="仿宋" w:hAnsi="仿宋"/>
            <w:noProof/>
          </w:rPr>
          <w:t>十二、其他事项说明</w:t>
        </w:r>
        <w:r w:rsidR="00865090">
          <w:rPr>
            <w:noProof/>
            <w:webHidden/>
          </w:rPr>
          <w:tab/>
        </w:r>
        <w:r w:rsidR="00865090">
          <w:rPr>
            <w:noProof/>
            <w:webHidden/>
          </w:rPr>
          <w:fldChar w:fldCharType="begin"/>
        </w:r>
        <w:r w:rsidR="00865090">
          <w:rPr>
            <w:noProof/>
            <w:webHidden/>
          </w:rPr>
          <w:instrText xml:space="preserve"> PAGEREF _Toc101167554 \h </w:instrText>
        </w:r>
        <w:r w:rsidR="00865090">
          <w:rPr>
            <w:noProof/>
            <w:webHidden/>
          </w:rPr>
        </w:r>
        <w:r w:rsidR="00865090">
          <w:rPr>
            <w:noProof/>
            <w:webHidden/>
          </w:rPr>
          <w:fldChar w:fldCharType="separate"/>
        </w:r>
        <w:r w:rsidR="00D67184">
          <w:rPr>
            <w:noProof/>
            <w:webHidden/>
          </w:rPr>
          <w:t>33</w:t>
        </w:r>
        <w:r w:rsidR="00865090">
          <w:rPr>
            <w:noProof/>
            <w:webHidden/>
          </w:rPr>
          <w:fldChar w:fldCharType="end"/>
        </w:r>
      </w:hyperlink>
    </w:p>
    <w:p w14:paraId="35DE7BAA" w14:textId="77777777" w:rsidR="00865090" w:rsidRDefault="003A6A23" w:rsidP="00865090">
      <w:pPr>
        <w:pStyle w:val="TOC1"/>
        <w:tabs>
          <w:tab w:val="right" w:leader="dot" w:pos="8920"/>
        </w:tabs>
        <w:adjustRightInd w:val="0"/>
        <w:snapToGrid w:val="0"/>
        <w:spacing w:before="0" w:after="0" w:line="360" w:lineRule="auto"/>
        <w:rPr>
          <w:rFonts w:asciiTheme="minorHAnsi" w:eastAsiaTheme="minorEastAsia" w:hAnsiTheme="minorHAnsi" w:cstheme="minorBidi"/>
          <w:b w:val="0"/>
          <w:bCs w:val="0"/>
          <w:caps w:val="0"/>
          <w:noProof/>
          <w:sz w:val="21"/>
          <w:szCs w:val="22"/>
        </w:rPr>
      </w:pPr>
      <w:hyperlink w:anchor="_Toc101167555" w:history="1">
        <w:r w:rsidR="00865090" w:rsidRPr="00800DBD">
          <w:rPr>
            <w:rStyle w:val="affd"/>
            <w:rFonts w:ascii="仿宋" w:eastAsia="仿宋" w:hAnsi="仿宋"/>
            <w:noProof/>
          </w:rPr>
          <w:t>第三章 招标采购需求</w:t>
        </w:r>
        <w:r w:rsidR="00865090">
          <w:rPr>
            <w:noProof/>
            <w:webHidden/>
          </w:rPr>
          <w:tab/>
        </w:r>
        <w:r w:rsidR="00865090">
          <w:rPr>
            <w:noProof/>
            <w:webHidden/>
          </w:rPr>
          <w:fldChar w:fldCharType="begin"/>
        </w:r>
        <w:r w:rsidR="00865090">
          <w:rPr>
            <w:noProof/>
            <w:webHidden/>
          </w:rPr>
          <w:instrText xml:space="preserve"> PAGEREF _Toc101167555 \h </w:instrText>
        </w:r>
        <w:r w:rsidR="00865090">
          <w:rPr>
            <w:noProof/>
            <w:webHidden/>
          </w:rPr>
        </w:r>
        <w:r w:rsidR="00865090">
          <w:rPr>
            <w:noProof/>
            <w:webHidden/>
          </w:rPr>
          <w:fldChar w:fldCharType="separate"/>
        </w:r>
        <w:r w:rsidR="00D67184">
          <w:rPr>
            <w:noProof/>
            <w:webHidden/>
          </w:rPr>
          <w:t>34</w:t>
        </w:r>
        <w:r w:rsidR="00865090">
          <w:rPr>
            <w:noProof/>
            <w:webHidden/>
          </w:rPr>
          <w:fldChar w:fldCharType="end"/>
        </w:r>
      </w:hyperlink>
    </w:p>
    <w:p w14:paraId="333AF5EF"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6" w:history="1">
        <w:r w:rsidR="00865090" w:rsidRPr="00800DBD">
          <w:rPr>
            <w:rStyle w:val="affd"/>
            <w:rFonts w:ascii="仿宋" w:eastAsia="仿宋" w:hAnsi="仿宋"/>
            <w:noProof/>
          </w:rPr>
          <w:t>一、设计依据</w:t>
        </w:r>
        <w:r w:rsidR="00865090">
          <w:rPr>
            <w:noProof/>
            <w:webHidden/>
          </w:rPr>
          <w:tab/>
        </w:r>
        <w:r w:rsidR="00865090">
          <w:rPr>
            <w:noProof/>
            <w:webHidden/>
          </w:rPr>
          <w:fldChar w:fldCharType="begin"/>
        </w:r>
        <w:r w:rsidR="00865090">
          <w:rPr>
            <w:noProof/>
            <w:webHidden/>
          </w:rPr>
          <w:instrText xml:space="preserve"> PAGEREF _Toc101167556 \h </w:instrText>
        </w:r>
        <w:r w:rsidR="00865090">
          <w:rPr>
            <w:noProof/>
            <w:webHidden/>
          </w:rPr>
        </w:r>
        <w:r w:rsidR="00865090">
          <w:rPr>
            <w:noProof/>
            <w:webHidden/>
          </w:rPr>
          <w:fldChar w:fldCharType="separate"/>
        </w:r>
        <w:r w:rsidR="00D67184">
          <w:rPr>
            <w:noProof/>
            <w:webHidden/>
          </w:rPr>
          <w:t>34</w:t>
        </w:r>
        <w:r w:rsidR="00865090">
          <w:rPr>
            <w:noProof/>
            <w:webHidden/>
          </w:rPr>
          <w:fldChar w:fldCharType="end"/>
        </w:r>
      </w:hyperlink>
    </w:p>
    <w:p w14:paraId="77F9AF1B"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7" w:history="1">
        <w:r w:rsidR="00865090" w:rsidRPr="00800DBD">
          <w:rPr>
            <w:rStyle w:val="affd"/>
            <w:rFonts w:ascii="仿宋" w:eastAsia="仿宋" w:hAnsi="仿宋"/>
            <w:noProof/>
          </w:rPr>
          <w:t>二、服务期限和范围</w:t>
        </w:r>
        <w:r w:rsidR="00865090">
          <w:rPr>
            <w:noProof/>
            <w:webHidden/>
          </w:rPr>
          <w:tab/>
        </w:r>
        <w:r w:rsidR="00865090">
          <w:rPr>
            <w:noProof/>
            <w:webHidden/>
          </w:rPr>
          <w:fldChar w:fldCharType="begin"/>
        </w:r>
        <w:r w:rsidR="00865090">
          <w:rPr>
            <w:noProof/>
            <w:webHidden/>
          </w:rPr>
          <w:instrText xml:space="preserve"> PAGEREF _Toc101167557 \h </w:instrText>
        </w:r>
        <w:r w:rsidR="00865090">
          <w:rPr>
            <w:noProof/>
            <w:webHidden/>
          </w:rPr>
        </w:r>
        <w:r w:rsidR="00865090">
          <w:rPr>
            <w:noProof/>
            <w:webHidden/>
          </w:rPr>
          <w:fldChar w:fldCharType="separate"/>
        </w:r>
        <w:r w:rsidR="00D67184">
          <w:rPr>
            <w:noProof/>
            <w:webHidden/>
          </w:rPr>
          <w:t>34</w:t>
        </w:r>
        <w:r w:rsidR="00865090">
          <w:rPr>
            <w:noProof/>
            <w:webHidden/>
          </w:rPr>
          <w:fldChar w:fldCharType="end"/>
        </w:r>
      </w:hyperlink>
    </w:p>
    <w:p w14:paraId="40BFA47B"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8" w:history="1">
        <w:r w:rsidR="00865090" w:rsidRPr="00800DBD">
          <w:rPr>
            <w:rStyle w:val="affd"/>
            <w:rFonts w:ascii="仿宋" w:eastAsia="仿宋" w:hAnsi="仿宋"/>
            <w:noProof/>
          </w:rPr>
          <w:t>三、服务要求（包括但不限于）</w:t>
        </w:r>
        <w:r w:rsidR="00865090">
          <w:rPr>
            <w:noProof/>
            <w:webHidden/>
          </w:rPr>
          <w:tab/>
        </w:r>
        <w:r w:rsidR="00865090">
          <w:rPr>
            <w:noProof/>
            <w:webHidden/>
          </w:rPr>
          <w:fldChar w:fldCharType="begin"/>
        </w:r>
        <w:r w:rsidR="00865090">
          <w:rPr>
            <w:noProof/>
            <w:webHidden/>
          </w:rPr>
          <w:instrText xml:space="preserve"> PAGEREF _Toc101167558 \h </w:instrText>
        </w:r>
        <w:r w:rsidR="00865090">
          <w:rPr>
            <w:noProof/>
            <w:webHidden/>
          </w:rPr>
        </w:r>
        <w:r w:rsidR="00865090">
          <w:rPr>
            <w:noProof/>
            <w:webHidden/>
          </w:rPr>
          <w:fldChar w:fldCharType="separate"/>
        </w:r>
        <w:r w:rsidR="00D67184">
          <w:rPr>
            <w:noProof/>
            <w:webHidden/>
          </w:rPr>
          <w:t>34</w:t>
        </w:r>
        <w:r w:rsidR="00865090">
          <w:rPr>
            <w:noProof/>
            <w:webHidden/>
          </w:rPr>
          <w:fldChar w:fldCharType="end"/>
        </w:r>
      </w:hyperlink>
    </w:p>
    <w:p w14:paraId="1315DE53"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59" w:history="1">
        <w:r w:rsidR="00865090" w:rsidRPr="00800DBD">
          <w:rPr>
            <w:rStyle w:val="affd"/>
            <w:rFonts w:ascii="仿宋" w:eastAsia="仿宋" w:hAnsi="仿宋"/>
            <w:noProof/>
          </w:rPr>
          <w:t>四、其他</w:t>
        </w:r>
        <w:r w:rsidR="00865090">
          <w:rPr>
            <w:noProof/>
            <w:webHidden/>
          </w:rPr>
          <w:tab/>
        </w:r>
        <w:r w:rsidR="00865090">
          <w:rPr>
            <w:noProof/>
            <w:webHidden/>
          </w:rPr>
          <w:fldChar w:fldCharType="begin"/>
        </w:r>
        <w:r w:rsidR="00865090">
          <w:rPr>
            <w:noProof/>
            <w:webHidden/>
          </w:rPr>
          <w:instrText xml:space="preserve"> PAGEREF _Toc101167559 \h </w:instrText>
        </w:r>
        <w:r w:rsidR="00865090">
          <w:rPr>
            <w:noProof/>
            <w:webHidden/>
          </w:rPr>
        </w:r>
        <w:r w:rsidR="00865090">
          <w:rPr>
            <w:noProof/>
            <w:webHidden/>
          </w:rPr>
          <w:fldChar w:fldCharType="separate"/>
        </w:r>
        <w:r w:rsidR="00D67184">
          <w:rPr>
            <w:noProof/>
            <w:webHidden/>
          </w:rPr>
          <w:t>34</w:t>
        </w:r>
        <w:r w:rsidR="00865090">
          <w:rPr>
            <w:noProof/>
            <w:webHidden/>
          </w:rPr>
          <w:fldChar w:fldCharType="end"/>
        </w:r>
      </w:hyperlink>
    </w:p>
    <w:p w14:paraId="48FECF3F" w14:textId="77777777" w:rsidR="00865090" w:rsidRDefault="003A6A23" w:rsidP="00865090">
      <w:pPr>
        <w:pStyle w:val="TOC1"/>
        <w:tabs>
          <w:tab w:val="right" w:leader="dot" w:pos="8920"/>
        </w:tabs>
        <w:adjustRightInd w:val="0"/>
        <w:snapToGrid w:val="0"/>
        <w:spacing w:before="0" w:after="0" w:line="360" w:lineRule="auto"/>
        <w:rPr>
          <w:rFonts w:asciiTheme="minorHAnsi" w:eastAsiaTheme="minorEastAsia" w:hAnsiTheme="minorHAnsi" w:cstheme="minorBidi"/>
          <w:b w:val="0"/>
          <w:bCs w:val="0"/>
          <w:caps w:val="0"/>
          <w:noProof/>
          <w:sz w:val="21"/>
          <w:szCs w:val="22"/>
        </w:rPr>
      </w:pPr>
      <w:hyperlink w:anchor="_Toc101167560" w:history="1">
        <w:r w:rsidR="00865090" w:rsidRPr="00800DBD">
          <w:rPr>
            <w:rStyle w:val="affd"/>
            <w:rFonts w:ascii="仿宋" w:eastAsia="仿宋" w:hAnsi="仿宋"/>
            <w:noProof/>
          </w:rPr>
          <w:t>第四章 评审方法和标准</w:t>
        </w:r>
        <w:r w:rsidR="00865090">
          <w:rPr>
            <w:noProof/>
            <w:webHidden/>
          </w:rPr>
          <w:tab/>
        </w:r>
        <w:r w:rsidR="00865090">
          <w:rPr>
            <w:noProof/>
            <w:webHidden/>
          </w:rPr>
          <w:fldChar w:fldCharType="begin"/>
        </w:r>
        <w:r w:rsidR="00865090">
          <w:rPr>
            <w:noProof/>
            <w:webHidden/>
          </w:rPr>
          <w:instrText xml:space="preserve"> PAGEREF _Toc101167560 \h </w:instrText>
        </w:r>
        <w:r w:rsidR="00865090">
          <w:rPr>
            <w:noProof/>
            <w:webHidden/>
          </w:rPr>
        </w:r>
        <w:r w:rsidR="00865090">
          <w:rPr>
            <w:noProof/>
            <w:webHidden/>
          </w:rPr>
          <w:fldChar w:fldCharType="separate"/>
        </w:r>
        <w:r w:rsidR="00D67184">
          <w:rPr>
            <w:noProof/>
            <w:webHidden/>
          </w:rPr>
          <w:t>36</w:t>
        </w:r>
        <w:r w:rsidR="00865090">
          <w:rPr>
            <w:noProof/>
            <w:webHidden/>
          </w:rPr>
          <w:fldChar w:fldCharType="end"/>
        </w:r>
      </w:hyperlink>
    </w:p>
    <w:p w14:paraId="72618D75"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61" w:history="1">
        <w:r w:rsidR="00865090" w:rsidRPr="00800DBD">
          <w:rPr>
            <w:rStyle w:val="affd"/>
            <w:rFonts w:ascii="仿宋" w:eastAsia="仿宋" w:hAnsi="仿宋"/>
            <w:noProof/>
          </w:rPr>
          <w:t>一、评审方法</w:t>
        </w:r>
        <w:r w:rsidR="00865090">
          <w:rPr>
            <w:noProof/>
            <w:webHidden/>
          </w:rPr>
          <w:tab/>
        </w:r>
        <w:r w:rsidR="00865090">
          <w:rPr>
            <w:noProof/>
            <w:webHidden/>
          </w:rPr>
          <w:fldChar w:fldCharType="begin"/>
        </w:r>
        <w:r w:rsidR="00865090">
          <w:rPr>
            <w:noProof/>
            <w:webHidden/>
          </w:rPr>
          <w:instrText xml:space="preserve"> PAGEREF _Toc101167561 \h </w:instrText>
        </w:r>
        <w:r w:rsidR="00865090">
          <w:rPr>
            <w:noProof/>
            <w:webHidden/>
          </w:rPr>
        </w:r>
        <w:r w:rsidR="00865090">
          <w:rPr>
            <w:noProof/>
            <w:webHidden/>
          </w:rPr>
          <w:fldChar w:fldCharType="separate"/>
        </w:r>
        <w:r w:rsidR="00D67184">
          <w:rPr>
            <w:noProof/>
            <w:webHidden/>
          </w:rPr>
          <w:t>36</w:t>
        </w:r>
        <w:r w:rsidR="00865090">
          <w:rPr>
            <w:noProof/>
            <w:webHidden/>
          </w:rPr>
          <w:fldChar w:fldCharType="end"/>
        </w:r>
      </w:hyperlink>
    </w:p>
    <w:p w14:paraId="237CBF16"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62" w:history="1">
        <w:r w:rsidR="00865090" w:rsidRPr="00800DBD">
          <w:rPr>
            <w:rStyle w:val="affd"/>
            <w:rFonts w:ascii="仿宋" w:eastAsia="仿宋" w:hAnsi="仿宋"/>
            <w:noProof/>
          </w:rPr>
          <w:t>二、评审流程及内容</w:t>
        </w:r>
        <w:r w:rsidR="00865090">
          <w:rPr>
            <w:noProof/>
            <w:webHidden/>
          </w:rPr>
          <w:tab/>
        </w:r>
        <w:r w:rsidR="00865090">
          <w:rPr>
            <w:noProof/>
            <w:webHidden/>
          </w:rPr>
          <w:fldChar w:fldCharType="begin"/>
        </w:r>
        <w:r w:rsidR="00865090">
          <w:rPr>
            <w:noProof/>
            <w:webHidden/>
          </w:rPr>
          <w:instrText xml:space="preserve"> PAGEREF _Toc101167562 \h </w:instrText>
        </w:r>
        <w:r w:rsidR="00865090">
          <w:rPr>
            <w:noProof/>
            <w:webHidden/>
          </w:rPr>
        </w:r>
        <w:r w:rsidR="00865090">
          <w:rPr>
            <w:noProof/>
            <w:webHidden/>
          </w:rPr>
          <w:fldChar w:fldCharType="separate"/>
        </w:r>
        <w:r w:rsidR="00D67184">
          <w:rPr>
            <w:noProof/>
            <w:webHidden/>
          </w:rPr>
          <w:t>36</w:t>
        </w:r>
        <w:r w:rsidR="00865090">
          <w:rPr>
            <w:noProof/>
            <w:webHidden/>
          </w:rPr>
          <w:fldChar w:fldCharType="end"/>
        </w:r>
      </w:hyperlink>
    </w:p>
    <w:p w14:paraId="03BB72F5"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63" w:history="1">
        <w:r w:rsidR="00865090" w:rsidRPr="00800DBD">
          <w:rPr>
            <w:rStyle w:val="affd"/>
            <w:rFonts w:ascii="仿宋" w:eastAsia="仿宋" w:hAnsi="仿宋"/>
            <w:noProof/>
          </w:rPr>
          <w:t>三、评分细则</w:t>
        </w:r>
        <w:r w:rsidR="00865090">
          <w:rPr>
            <w:noProof/>
            <w:webHidden/>
          </w:rPr>
          <w:tab/>
        </w:r>
        <w:r w:rsidR="00865090">
          <w:rPr>
            <w:noProof/>
            <w:webHidden/>
          </w:rPr>
          <w:fldChar w:fldCharType="begin"/>
        </w:r>
        <w:r w:rsidR="00865090">
          <w:rPr>
            <w:noProof/>
            <w:webHidden/>
          </w:rPr>
          <w:instrText xml:space="preserve"> PAGEREF _Toc101167563 \h </w:instrText>
        </w:r>
        <w:r w:rsidR="00865090">
          <w:rPr>
            <w:noProof/>
            <w:webHidden/>
          </w:rPr>
        </w:r>
        <w:r w:rsidR="00865090">
          <w:rPr>
            <w:noProof/>
            <w:webHidden/>
          </w:rPr>
          <w:fldChar w:fldCharType="separate"/>
        </w:r>
        <w:r w:rsidR="00D67184">
          <w:rPr>
            <w:noProof/>
            <w:webHidden/>
          </w:rPr>
          <w:t>41</w:t>
        </w:r>
        <w:r w:rsidR="00865090">
          <w:rPr>
            <w:noProof/>
            <w:webHidden/>
          </w:rPr>
          <w:fldChar w:fldCharType="end"/>
        </w:r>
      </w:hyperlink>
    </w:p>
    <w:p w14:paraId="4935CAD0"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64" w:history="1">
        <w:r w:rsidR="00865090" w:rsidRPr="00800DBD">
          <w:rPr>
            <w:rStyle w:val="affd"/>
            <w:rFonts w:ascii="仿宋" w:eastAsia="仿宋" w:hAnsi="仿宋"/>
            <w:noProof/>
          </w:rPr>
          <w:t>四、其他评审事项规定</w:t>
        </w:r>
        <w:r w:rsidR="00865090">
          <w:rPr>
            <w:noProof/>
            <w:webHidden/>
          </w:rPr>
          <w:tab/>
        </w:r>
        <w:r w:rsidR="00865090">
          <w:rPr>
            <w:noProof/>
            <w:webHidden/>
          </w:rPr>
          <w:fldChar w:fldCharType="begin"/>
        </w:r>
        <w:r w:rsidR="00865090">
          <w:rPr>
            <w:noProof/>
            <w:webHidden/>
          </w:rPr>
          <w:instrText xml:space="preserve"> PAGEREF _Toc101167564 \h </w:instrText>
        </w:r>
        <w:r w:rsidR="00865090">
          <w:rPr>
            <w:noProof/>
            <w:webHidden/>
          </w:rPr>
        </w:r>
        <w:r w:rsidR="00865090">
          <w:rPr>
            <w:noProof/>
            <w:webHidden/>
          </w:rPr>
          <w:fldChar w:fldCharType="separate"/>
        </w:r>
        <w:r w:rsidR="00D67184">
          <w:rPr>
            <w:noProof/>
            <w:webHidden/>
          </w:rPr>
          <w:t>42</w:t>
        </w:r>
        <w:r w:rsidR="00865090">
          <w:rPr>
            <w:noProof/>
            <w:webHidden/>
          </w:rPr>
          <w:fldChar w:fldCharType="end"/>
        </w:r>
      </w:hyperlink>
    </w:p>
    <w:p w14:paraId="2FB2750A" w14:textId="77777777" w:rsidR="00865090" w:rsidRDefault="003A6A23" w:rsidP="00865090">
      <w:pPr>
        <w:pStyle w:val="TOC1"/>
        <w:tabs>
          <w:tab w:val="right" w:leader="dot" w:pos="8920"/>
        </w:tabs>
        <w:adjustRightInd w:val="0"/>
        <w:snapToGrid w:val="0"/>
        <w:spacing w:before="0" w:after="0" w:line="360" w:lineRule="auto"/>
        <w:rPr>
          <w:rFonts w:asciiTheme="minorHAnsi" w:eastAsiaTheme="minorEastAsia" w:hAnsiTheme="minorHAnsi" w:cstheme="minorBidi"/>
          <w:b w:val="0"/>
          <w:bCs w:val="0"/>
          <w:caps w:val="0"/>
          <w:noProof/>
          <w:sz w:val="21"/>
          <w:szCs w:val="22"/>
        </w:rPr>
      </w:pPr>
      <w:hyperlink w:anchor="_Toc101167565" w:history="1">
        <w:r w:rsidR="00865090" w:rsidRPr="00800DBD">
          <w:rPr>
            <w:rStyle w:val="affd"/>
            <w:rFonts w:ascii="仿宋" w:eastAsia="仿宋" w:hAnsi="仿宋"/>
            <w:noProof/>
          </w:rPr>
          <w:t>第五章 合同主要条款</w:t>
        </w:r>
        <w:r w:rsidR="00865090">
          <w:rPr>
            <w:noProof/>
            <w:webHidden/>
          </w:rPr>
          <w:tab/>
        </w:r>
        <w:r w:rsidR="00865090">
          <w:rPr>
            <w:noProof/>
            <w:webHidden/>
          </w:rPr>
          <w:fldChar w:fldCharType="begin"/>
        </w:r>
        <w:r w:rsidR="00865090">
          <w:rPr>
            <w:noProof/>
            <w:webHidden/>
          </w:rPr>
          <w:instrText xml:space="preserve"> PAGEREF _Toc101167565 \h </w:instrText>
        </w:r>
        <w:r w:rsidR="00865090">
          <w:rPr>
            <w:noProof/>
            <w:webHidden/>
          </w:rPr>
        </w:r>
        <w:r w:rsidR="00865090">
          <w:rPr>
            <w:noProof/>
            <w:webHidden/>
          </w:rPr>
          <w:fldChar w:fldCharType="separate"/>
        </w:r>
        <w:r w:rsidR="00D67184">
          <w:rPr>
            <w:noProof/>
            <w:webHidden/>
          </w:rPr>
          <w:t>44</w:t>
        </w:r>
        <w:r w:rsidR="00865090">
          <w:rPr>
            <w:noProof/>
            <w:webHidden/>
          </w:rPr>
          <w:fldChar w:fldCharType="end"/>
        </w:r>
      </w:hyperlink>
    </w:p>
    <w:p w14:paraId="6C40D48D" w14:textId="77777777" w:rsidR="00865090" w:rsidRDefault="003A6A23" w:rsidP="00865090">
      <w:pPr>
        <w:pStyle w:val="TOC1"/>
        <w:tabs>
          <w:tab w:val="right" w:leader="dot" w:pos="8920"/>
        </w:tabs>
        <w:adjustRightInd w:val="0"/>
        <w:snapToGrid w:val="0"/>
        <w:spacing w:before="0" w:after="0" w:line="360" w:lineRule="auto"/>
        <w:rPr>
          <w:rFonts w:asciiTheme="minorHAnsi" w:eastAsiaTheme="minorEastAsia" w:hAnsiTheme="minorHAnsi" w:cstheme="minorBidi"/>
          <w:b w:val="0"/>
          <w:bCs w:val="0"/>
          <w:caps w:val="0"/>
          <w:noProof/>
          <w:sz w:val="21"/>
          <w:szCs w:val="22"/>
        </w:rPr>
      </w:pPr>
      <w:hyperlink w:anchor="_Toc101167566" w:history="1">
        <w:r w:rsidR="00865090" w:rsidRPr="00800DBD">
          <w:rPr>
            <w:rStyle w:val="affd"/>
            <w:rFonts w:ascii="仿宋" w:eastAsia="仿宋" w:hAnsi="仿宋"/>
            <w:noProof/>
          </w:rPr>
          <w:t>第六章 投标文件格式</w:t>
        </w:r>
        <w:r w:rsidR="00865090">
          <w:rPr>
            <w:noProof/>
            <w:webHidden/>
          </w:rPr>
          <w:tab/>
        </w:r>
        <w:r w:rsidR="00865090">
          <w:rPr>
            <w:noProof/>
            <w:webHidden/>
          </w:rPr>
          <w:fldChar w:fldCharType="begin"/>
        </w:r>
        <w:r w:rsidR="00865090">
          <w:rPr>
            <w:noProof/>
            <w:webHidden/>
          </w:rPr>
          <w:instrText xml:space="preserve"> PAGEREF _Toc101167566 \h </w:instrText>
        </w:r>
        <w:r w:rsidR="00865090">
          <w:rPr>
            <w:noProof/>
            <w:webHidden/>
          </w:rPr>
        </w:r>
        <w:r w:rsidR="00865090">
          <w:rPr>
            <w:noProof/>
            <w:webHidden/>
          </w:rPr>
          <w:fldChar w:fldCharType="separate"/>
        </w:r>
        <w:r w:rsidR="00D67184">
          <w:rPr>
            <w:noProof/>
            <w:webHidden/>
          </w:rPr>
          <w:t>48</w:t>
        </w:r>
        <w:r w:rsidR="00865090">
          <w:rPr>
            <w:noProof/>
            <w:webHidden/>
          </w:rPr>
          <w:fldChar w:fldCharType="end"/>
        </w:r>
      </w:hyperlink>
    </w:p>
    <w:p w14:paraId="0E270FD9"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67" w:history="1">
        <w:r w:rsidR="00865090" w:rsidRPr="00800DBD">
          <w:rPr>
            <w:rStyle w:val="affd"/>
            <w:rFonts w:ascii="仿宋" w:eastAsia="仿宋" w:hAnsi="仿宋"/>
            <w:noProof/>
          </w:rPr>
          <w:t>第一部分 “资格文件”格式</w:t>
        </w:r>
        <w:r w:rsidR="00865090">
          <w:rPr>
            <w:noProof/>
            <w:webHidden/>
          </w:rPr>
          <w:tab/>
        </w:r>
        <w:r w:rsidR="00865090">
          <w:rPr>
            <w:noProof/>
            <w:webHidden/>
          </w:rPr>
          <w:fldChar w:fldCharType="begin"/>
        </w:r>
        <w:r w:rsidR="00865090">
          <w:rPr>
            <w:noProof/>
            <w:webHidden/>
          </w:rPr>
          <w:instrText xml:space="preserve"> PAGEREF _Toc101167567 \h </w:instrText>
        </w:r>
        <w:r w:rsidR="00865090">
          <w:rPr>
            <w:noProof/>
            <w:webHidden/>
          </w:rPr>
        </w:r>
        <w:r w:rsidR="00865090">
          <w:rPr>
            <w:noProof/>
            <w:webHidden/>
          </w:rPr>
          <w:fldChar w:fldCharType="separate"/>
        </w:r>
        <w:r w:rsidR="00D67184">
          <w:rPr>
            <w:noProof/>
            <w:webHidden/>
          </w:rPr>
          <w:t>49</w:t>
        </w:r>
        <w:r w:rsidR="00865090">
          <w:rPr>
            <w:noProof/>
            <w:webHidden/>
          </w:rPr>
          <w:fldChar w:fldCharType="end"/>
        </w:r>
      </w:hyperlink>
    </w:p>
    <w:p w14:paraId="0B97BD98"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68" w:history="1">
        <w:r w:rsidR="00865090" w:rsidRPr="00800DBD">
          <w:rPr>
            <w:rStyle w:val="affd"/>
            <w:rFonts w:ascii="仿宋" w:eastAsia="仿宋" w:hAnsi="仿宋"/>
            <w:noProof/>
          </w:rPr>
          <w:t>第二部分 “商务技术文件”格式</w:t>
        </w:r>
        <w:r w:rsidR="00865090">
          <w:rPr>
            <w:noProof/>
            <w:webHidden/>
          </w:rPr>
          <w:tab/>
        </w:r>
        <w:r w:rsidR="00865090">
          <w:rPr>
            <w:noProof/>
            <w:webHidden/>
          </w:rPr>
          <w:fldChar w:fldCharType="begin"/>
        </w:r>
        <w:r w:rsidR="00865090">
          <w:rPr>
            <w:noProof/>
            <w:webHidden/>
          </w:rPr>
          <w:instrText xml:space="preserve"> PAGEREF _Toc101167568 \h </w:instrText>
        </w:r>
        <w:r w:rsidR="00865090">
          <w:rPr>
            <w:noProof/>
            <w:webHidden/>
          </w:rPr>
        </w:r>
        <w:r w:rsidR="00865090">
          <w:rPr>
            <w:noProof/>
            <w:webHidden/>
          </w:rPr>
          <w:fldChar w:fldCharType="separate"/>
        </w:r>
        <w:r w:rsidR="00D67184">
          <w:rPr>
            <w:noProof/>
            <w:webHidden/>
          </w:rPr>
          <w:t>61</w:t>
        </w:r>
        <w:r w:rsidR="00865090">
          <w:rPr>
            <w:noProof/>
            <w:webHidden/>
          </w:rPr>
          <w:fldChar w:fldCharType="end"/>
        </w:r>
      </w:hyperlink>
    </w:p>
    <w:p w14:paraId="575127D0" w14:textId="77777777" w:rsidR="00865090" w:rsidRDefault="003A6A23" w:rsidP="00865090">
      <w:pPr>
        <w:pStyle w:val="TOC2"/>
        <w:adjustRightInd w:val="0"/>
        <w:snapToGrid w:val="0"/>
        <w:spacing w:line="360" w:lineRule="auto"/>
        <w:ind w:left="0"/>
        <w:rPr>
          <w:rFonts w:asciiTheme="minorHAnsi" w:eastAsiaTheme="minorEastAsia" w:hAnsiTheme="minorHAnsi" w:cstheme="minorBidi"/>
          <w:smallCaps w:val="0"/>
          <w:noProof/>
          <w:sz w:val="21"/>
          <w:szCs w:val="22"/>
        </w:rPr>
      </w:pPr>
      <w:hyperlink w:anchor="_Toc101167569" w:history="1">
        <w:r w:rsidR="00865090" w:rsidRPr="00800DBD">
          <w:rPr>
            <w:rStyle w:val="affd"/>
            <w:rFonts w:ascii="仿宋" w:eastAsia="仿宋" w:hAnsi="仿宋"/>
            <w:noProof/>
          </w:rPr>
          <w:t>第三部分 “报价文件</w:t>
        </w:r>
        <w:r w:rsidR="00865090" w:rsidRPr="00800DBD">
          <w:rPr>
            <w:rStyle w:val="affd"/>
            <w:rFonts w:ascii="仿宋" w:eastAsia="仿宋" w:hAnsi="仿宋" w:cs="Arial"/>
            <w:noProof/>
          </w:rPr>
          <w:t>”</w:t>
        </w:r>
        <w:r w:rsidR="00865090" w:rsidRPr="00800DBD">
          <w:rPr>
            <w:rStyle w:val="affd"/>
            <w:rFonts w:ascii="仿宋" w:eastAsia="仿宋" w:hAnsi="仿宋"/>
            <w:noProof/>
          </w:rPr>
          <w:t>格式</w:t>
        </w:r>
        <w:r w:rsidR="00865090">
          <w:rPr>
            <w:noProof/>
            <w:webHidden/>
          </w:rPr>
          <w:tab/>
        </w:r>
        <w:r w:rsidR="00865090">
          <w:rPr>
            <w:noProof/>
            <w:webHidden/>
          </w:rPr>
          <w:fldChar w:fldCharType="begin"/>
        </w:r>
        <w:r w:rsidR="00865090">
          <w:rPr>
            <w:noProof/>
            <w:webHidden/>
          </w:rPr>
          <w:instrText xml:space="preserve"> PAGEREF _Toc101167569 \h </w:instrText>
        </w:r>
        <w:r w:rsidR="00865090">
          <w:rPr>
            <w:noProof/>
            <w:webHidden/>
          </w:rPr>
        </w:r>
        <w:r w:rsidR="00865090">
          <w:rPr>
            <w:noProof/>
            <w:webHidden/>
          </w:rPr>
          <w:fldChar w:fldCharType="separate"/>
        </w:r>
        <w:r w:rsidR="00D67184">
          <w:rPr>
            <w:noProof/>
            <w:webHidden/>
          </w:rPr>
          <w:t>73</w:t>
        </w:r>
        <w:r w:rsidR="00865090">
          <w:rPr>
            <w:noProof/>
            <w:webHidden/>
          </w:rPr>
          <w:fldChar w:fldCharType="end"/>
        </w:r>
      </w:hyperlink>
    </w:p>
    <w:p w14:paraId="5F714E39" w14:textId="77777777" w:rsidR="00865090" w:rsidRDefault="003A6A23" w:rsidP="00865090">
      <w:pPr>
        <w:pStyle w:val="TOC1"/>
        <w:tabs>
          <w:tab w:val="right" w:leader="dot" w:pos="8920"/>
        </w:tabs>
        <w:adjustRightInd w:val="0"/>
        <w:snapToGrid w:val="0"/>
        <w:spacing w:before="0" w:after="0" w:line="360" w:lineRule="auto"/>
        <w:rPr>
          <w:rFonts w:asciiTheme="minorHAnsi" w:eastAsiaTheme="minorEastAsia" w:hAnsiTheme="minorHAnsi" w:cstheme="minorBidi"/>
          <w:b w:val="0"/>
          <w:bCs w:val="0"/>
          <w:caps w:val="0"/>
          <w:noProof/>
          <w:sz w:val="21"/>
          <w:szCs w:val="22"/>
        </w:rPr>
      </w:pPr>
      <w:hyperlink w:anchor="_Toc101167570" w:history="1">
        <w:r w:rsidR="00865090" w:rsidRPr="00800DBD">
          <w:rPr>
            <w:rStyle w:val="affd"/>
            <w:rFonts w:ascii="仿宋" w:eastAsia="仿宋" w:hAnsi="仿宋"/>
            <w:noProof/>
          </w:rPr>
          <w:t>第七章 附件</w:t>
        </w:r>
        <w:r w:rsidR="00865090">
          <w:rPr>
            <w:noProof/>
            <w:webHidden/>
          </w:rPr>
          <w:tab/>
        </w:r>
        <w:r w:rsidR="00865090">
          <w:rPr>
            <w:noProof/>
            <w:webHidden/>
          </w:rPr>
          <w:fldChar w:fldCharType="begin"/>
        </w:r>
        <w:r w:rsidR="00865090">
          <w:rPr>
            <w:noProof/>
            <w:webHidden/>
          </w:rPr>
          <w:instrText xml:space="preserve"> PAGEREF _Toc101167570 \h </w:instrText>
        </w:r>
        <w:r w:rsidR="00865090">
          <w:rPr>
            <w:noProof/>
            <w:webHidden/>
          </w:rPr>
        </w:r>
        <w:r w:rsidR="00865090">
          <w:rPr>
            <w:noProof/>
            <w:webHidden/>
          </w:rPr>
          <w:fldChar w:fldCharType="separate"/>
        </w:r>
        <w:r w:rsidR="00D67184">
          <w:rPr>
            <w:noProof/>
            <w:webHidden/>
          </w:rPr>
          <w:t>76</w:t>
        </w:r>
        <w:r w:rsidR="00865090">
          <w:rPr>
            <w:noProof/>
            <w:webHidden/>
          </w:rPr>
          <w:fldChar w:fldCharType="end"/>
        </w:r>
      </w:hyperlink>
    </w:p>
    <w:p w14:paraId="18D2BD9F" w14:textId="77777777" w:rsidR="001E20EB" w:rsidRPr="00471223" w:rsidRDefault="006D01F9" w:rsidP="00DF04FD">
      <w:pPr>
        <w:tabs>
          <w:tab w:val="right" w:leader="dot" w:pos="8920"/>
        </w:tabs>
        <w:adjustRightInd w:val="0"/>
        <w:snapToGrid w:val="0"/>
        <w:spacing w:line="360" w:lineRule="auto"/>
        <w:ind w:firstLineChars="176" w:firstLine="422"/>
        <w:rPr>
          <w:rFonts w:ascii="仿宋" w:eastAsia="仿宋" w:hAnsi="仿宋"/>
          <w:color w:val="000000" w:themeColor="text1"/>
          <w:kern w:val="0"/>
          <w:sz w:val="24"/>
        </w:rPr>
      </w:pPr>
      <w:r w:rsidRPr="00471223">
        <w:rPr>
          <w:rFonts w:ascii="仿宋" w:eastAsia="仿宋" w:hAnsi="仿宋" w:cs="仿宋" w:hint="eastAsia"/>
          <w:bCs/>
          <w:caps/>
          <w:color w:val="000000" w:themeColor="text1"/>
          <w:sz w:val="24"/>
        </w:rPr>
        <w:fldChar w:fldCharType="end"/>
      </w:r>
    </w:p>
    <w:p w14:paraId="67C1393A" w14:textId="77777777" w:rsidR="001E20EB" w:rsidRPr="00471223" w:rsidRDefault="001E20EB">
      <w:pPr>
        <w:rPr>
          <w:rFonts w:ascii="仿宋" w:eastAsia="仿宋" w:hAnsi="仿宋"/>
          <w:color w:val="000000" w:themeColor="text1"/>
          <w:kern w:val="0"/>
          <w:sz w:val="24"/>
        </w:rPr>
        <w:sectPr w:rsidR="001E20EB" w:rsidRPr="00471223">
          <w:headerReference w:type="even" r:id="rId12"/>
          <w:headerReference w:type="default" r:id="rId13"/>
          <w:footerReference w:type="default" r:id="rId14"/>
          <w:headerReference w:type="first" r:id="rId15"/>
          <w:footerReference w:type="first" r:id="rId16"/>
          <w:pgSz w:w="11906" w:h="16838"/>
          <w:pgMar w:top="1670" w:right="1416" w:bottom="567" w:left="1560" w:header="709" w:footer="142" w:gutter="0"/>
          <w:cols w:space="720"/>
          <w:docGrid w:type="lines" w:linePitch="312"/>
        </w:sectPr>
      </w:pPr>
    </w:p>
    <w:p w14:paraId="7ABD564F" w14:textId="77777777" w:rsidR="001E20EB" w:rsidRPr="00471223" w:rsidRDefault="006D01F9" w:rsidP="00417C14">
      <w:pPr>
        <w:pStyle w:val="aff1"/>
        <w:adjustRightInd w:val="0"/>
        <w:snapToGrid w:val="0"/>
        <w:spacing w:before="0" w:after="0"/>
        <w:rPr>
          <w:rFonts w:ascii="仿宋" w:eastAsia="仿宋" w:hAnsi="仿宋"/>
          <w:color w:val="000000" w:themeColor="text1"/>
          <w:sz w:val="36"/>
          <w:szCs w:val="36"/>
        </w:rPr>
      </w:pPr>
      <w:bookmarkStart w:id="2" w:name="_Toc424164130"/>
      <w:bookmarkStart w:id="3" w:name="_Toc440162775"/>
      <w:bookmarkStart w:id="4" w:name="_Toc101167540"/>
      <w:r w:rsidRPr="00471223">
        <w:rPr>
          <w:rFonts w:ascii="仿宋" w:eastAsia="仿宋" w:hAnsi="仿宋" w:hint="eastAsia"/>
          <w:color w:val="000000" w:themeColor="text1"/>
          <w:sz w:val="36"/>
          <w:szCs w:val="36"/>
        </w:rPr>
        <w:lastRenderedPageBreak/>
        <w:t>第一章</w:t>
      </w:r>
      <w:r w:rsidRPr="00471223">
        <w:rPr>
          <w:rFonts w:ascii="仿宋" w:eastAsia="仿宋" w:hAnsi="仿宋"/>
          <w:color w:val="000000" w:themeColor="text1"/>
          <w:sz w:val="36"/>
          <w:szCs w:val="36"/>
        </w:rPr>
        <w:t xml:space="preserve"> </w:t>
      </w:r>
      <w:r w:rsidRPr="00471223">
        <w:rPr>
          <w:rFonts w:ascii="仿宋" w:eastAsia="仿宋" w:hAnsi="仿宋" w:hint="eastAsia"/>
          <w:color w:val="000000" w:themeColor="text1"/>
          <w:sz w:val="36"/>
          <w:szCs w:val="36"/>
        </w:rPr>
        <w:t>公开招标采购公告</w:t>
      </w:r>
      <w:bookmarkEnd w:id="2"/>
      <w:bookmarkEnd w:id="3"/>
      <w:bookmarkEnd w:id="4"/>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8884"/>
      </w:tblGrid>
      <w:tr w:rsidR="001E20EB" w:rsidRPr="00471223" w14:paraId="08FD0FA7" w14:textId="77777777">
        <w:tc>
          <w:tcPr>
            <w:tcW w:w="9146" w:type="dxa"/>
          </w:tcPr>
          <w:p w14:paraId="4CA518A6" w14:textId="77777777" w:rsidR="001E20EB" w:rsidRPr="00471223" w:rsidRDefault="006D01F9" w:rsidP="006E6C3F">
            <w:pPr>
              <w:snapToGrid w:val="0"/>
              <w:spacing w:line="360" w:lineRule="auto"/>
              <w:jc w:val="left"/>
              <w:rPr>
                <w:rFonts w:ascii="仿宋" w:eastAsia="仿宋" w:hAnsi="仿宋" w:cs="Arial"/>
                <w:b/>
                <w:color w:val="000000" w:themeColor="text1"/>
                <w:sz w:val="24"/>
              </w:rPr>
            </w:pPr>
            <w:r w:rsidRPr="00471223">
              <w:rPr>
                <w:rFonts w:ascii="仿宋" w:eastAsia="仿宋" w:hAnsi="仿宋" w:cs="Arial" w:hint="eastAsia"/>
                <w:b/>
                <w:color w:val="000000" w:themeColor="text1"/>
                <w:sz w:val="24"/>
              </w:rPr>
              <w:t>项目概况：</w:t>
            </w:r>
          </w:p>
          <w:p w14:paraId="74AF6D32" w14:textId="7CE74014" w:rsidR="001E20EB" w:rsidRPr="00471223" w:rsidRDefault="002672E6" w:rsidP="006E6C3F">
            <w:pPr>
              <w:snapToGrid w:val="0"/>
              <w:spacing w:line="360" w:lineRule="auto"/>
              <w:ind w:firstLineChars="236" w:firstLine="569"/>
              <w:jc w:val="left"/>
              <w:rPr>
                <w:rFonts w:ascii="仿宋" w:eastAsia="仿宋" w:hAnsi="仿宋" w:cs="Arial"/>
                <w:color w:val="000000" w:themeColor="text1"/>
                <w:sz w:val="24"/>
              </w:rPr>
            </w:pPr>
            <w:r w:rsidRPr="00471223">
              <w:rPr>
                <w:rFonts w:ascii="仿宋" w:eastAsia="仿宋" w:hAnsi="仿宋" w:cs="Arial" w:hint="eastAsia"/>
                <w:b/>
                <w:color w:val="000000" w:themeColor="text1"/>
                <w:sz w:val="24"/>
                <w:u w:val="single"/>
              </w:rPr>
              <w:t>浙江工商大学2022-2023年度工程设计定点服务</w:t>
            </w:r>
            <w:r w:rsidR="006D01F9" w:rsidRPr="00471223">
              <w:rPr>
                <w:rFonts w:ascii="仿宋" w:eastAsia="仿宋" w:hAnsi="仿宋" w:cs="Arial" w:hint="eastAsia"/>
                <w:color w:val="000000" w:themeColor="text1"/>
                <w:sz w:val="24"/>
              </w:rPr>
              <w:t>的潜在供应商应在</w:t>
            </w:r>
            <w:r w:rsidR="006D01F9" w:rsidRPr="00471223">
              <w:rPr>
                <w:rFonts w:ascii="仿宋" w:eastAsia="仿宋" w:hAnsi="仿宋" w:cs="Arial" w:hint="eastAsia"/>
                <w:b/>
                <w:color w:val="000000" w:themeColor="text1"/>
                <w:sz w:val="24"/>
                <w:u w:val="single"/>
              </w:rPr>
              <w:t>政府采购云平台（http://zfcg.czt.zj.gov.cn/）获取（下载）采购文件，并于2022年</w:t>
            </w:r>
            <w:r w:rsidR="00157EE4">
              <w:rPr>
                <w:rFonts w:ascii="仿宋" w:eastAsia="仿宋" w:hAnsi="仿宋" w:cs="Arial"/>
                <w:b/>
                <w:color w:val="000000" w:themeColor="text1"/>
                <w:sz w:val="24"/>
                <w:u w:val="single"/>
              </w:rPr>
              <w:t>6</w:t>
            </w:r>
            <w:r w:rsidR="006D01F9" w:rsidRPr="00471223">
              <w:rPr>
                <w:rFonts w:ascii="仿宋" w:eastAsia="仿宋" w:hAnsi="仿宋" w:cs="Arial" w:hint="eastAsia"/>
                <w:b/>
                <w:color w:val="000000" w:themeColor="text1"/>
                <w:sz w:val="24"/>
                <w:u w:val="single"/>
              </w:rPr>
              <w:t>月</w:t>
            </w:r>
            <w:r w:rsidR="00157EE4">
              <w:rPr>
                <w:rFonts w:ascii="仿宋" w:eastAsia="仿宋" w:hAnsi="仿宋" w:cs="Arial"/>
                <w:b/>
                <w:color w:val="000000" w:themeColor="text1"/>
                <w:sz w:val="24"/>
                <w:u w:val="single"/>
              </w:rPr>
              <w:t>1</w:t>
            </w:r>
            <w:r w:rsidR="006D01F9" w:rsidRPr="00471223">
              <w:rPr>
                <w:rFonts w:ascii="仿宋" w:eastAsia="仿宋" w:hAnsi="仿宋" w:cs="Arial" w:hint="eastAsia"/>
                <w:b/>
                <w:color w:val="000000" w:themeColor="text1"/>
                <w:sz w:val="24"/>
                <w:u w:val="single"/>
              </w:rPr>
              <w:t>日</w:t>
            </w:r>
            <w:r w:rsidR="00157EE4">
              <w:rPr>
                <w:rFonts w:ascii="仿宋" w:eastAsia="仿宋" w:hAnsi="仿宋" w:cs="Arial"/>
                <w:b/>
                <w:color w:val="000000" w:themeColor="text1"/>
                <w:sz w:val="24"/>
                <w:u w:val="single"/>
              </w:rPr>
              <w:t>09</w:t>
            </w:r>
            <w:r w:rsidR="006D01F9" w:rsidRPr="00471223">
              <w:rPr>
                <w:rFonts w:ascii="仿宋" w:eastAsia="仿宋" w:hAnsi="仿宋" w:cs="Arial" w:hint="eastAsia"/>
                <w:b/>
                <w:color w:val="000000" w:themeColor="text1"/>
                <w:sz w:val="24"/>
                <w:u w:val="single"/>
              </w:rPr>
              <w:t>:</w:t>
            </w:r>
            <w:r w:rsidR="00157EE4">
              <w:rPr>
                <w:rFonts w:ascii="仿宋" w:eastAsia="仿宋" w:hAnsi="仿宋" w:cs="Arial"/>
                <w:b/>
                <w:color w:val="000000" w:themeColor="text1"/>
                <w:sz w:val="24"/>
                <w:u w:val="single"/>
              </w:rPr>
              <w:t>0</w:t>
            </w:r>
            <w:r w:rsidR="006D01F9" w:rsidRPr="00471223">
              <w:rPr>
                <w:rFonts w:ascii="仿宋" w:eastAsia="仿宋" w:hAnsi="仿宋" w:cs="Arial" w:hint="eastAsia"/>
                <w:b/>
                <w:color w:val="000000" w:themeColor="text1"/>
                <w:sz w:val="24"/>
                <w:u w:val="single"/>
              </w:rPr>
              <w:t>0（北京时间）</w:t>
            </w:r>
            <w:r w:rsidR="006D01F9" w:rsidRPr="00471223">
              <w:rPr>
                <w:rFonts w:ascii="仿宋" w:eastAsia="仿宋" w:hAnsi="仿宋" w:cs="Arial" w:hint="eastAsia"/>
                <w:color w:val="000000" w:themeColor="text1"/>
                <w:sz w:val="24"/>
              </w:rPr>
              <w:t>前递交（上传）投标文件。</w:t>
            </w:r>
          </w:p>
        </w:tc>
      </w:tr>
    </w:tbl>
    <w:p w14:paraId="6F4E3023" w14:textId="77777777" w:rsidR="001E20EB" w:rsidRPr="00471223" w:rsidRDefault="006D01F9" w:rsidP="006E6C3F">
      <w:pPr>
        <w:snapToGrid w:val="0"/>
        <w:spacing w:line="360"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一、项目基本情况</w:t>
      </w:r>
    </w:p>
    <w:p w14:paraId="2599B0F1" w14:textId="77777777" w:rsidR="001E20EB" w:rsidRPr="00471223" w:rsidRDefault="006D01F9" w:rsidP="006E6C3F">
      <w:pPr>
        <w:adjustRightInd w:val="0"/>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b/>
          <w:color w:val="000000" w:themeColor="text1"/>
          <w:sz w:val="24"/>
        </w:rPr>
        <w:t>项目编号：</w:t>
      </w:r>
      <w:r w:rsidR="002672E6" w:rsidRPr="00471223">
        <w:rPr>
          <w:rFonts w:ascii="仿宋" w:eastAsia="仿宋" w:hAnsi="仿宋" w:cs="Arial" w:hint="eastAsia"/>
          <w:color w:val="000000" w:themeColor="text1"/>
          <w:sz w:val="24"/>
        </w:rPr>
        <w:t>CGZX（GK）-2022-004</w:t>
      </w:r>
    </w:p>
    <w:p w14:paraId="1425DBB4" w14:textId="77777777" w:rsidR="001E20EB" w:rsidRPr="00471223" w:rsidRDefault="006D01F9" w:rsidP="006E6C3F">
      <w:pPr>
        <w:adjustRightInd w:val="0"/>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项目名称：</w:t>
      </w:r>
      <w:r w:rsidR="002672E6" w:rsidRPr="00471223">
        <w:rPr>
          <w:rFonts w:ascii="仿宋" w:eastAsia="仿宋" w:hAnsi="仿宋" w:cs="Arial" w:hint="eastAsia"/>
          <w:color w:val="000000" w:themeColor="text1"/>
          <w:sz w:val="24"/>
        </w:rPr>
        <w:t>浙江工商大学2022-2023年度工程设计定点服务</w:t>
      </w:r>
    </w:p>
    <w:p w14:paraId="0B6A4D2E" w14:textId="77777777" w:rsidR="001E20EB" w:rsidRPr="00471223" w:rsidRDefault="006D01F9" w:rsidP="006E6C3F">
      <w:pPr>
        <w:adjustRightInd w:val="0"/>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预算金额（元）：6</w:t>
      </w:r>
      <w:r w:rsidRPr="00471223">
        <w:rPr>
          <w:rFonts w:ascii="仿宋" w:eastAsia="仿宋" w:hAnsi="仿宋" w:cs="Arial"/>
          <w:b/>
          <w:color w:val="000000" w:themeColor="text1"/>
          <w:sz w:val="24"/>
        </w:rPr>
        <w:t>00000.00</w:t>
      </w:r>
    </w:p>
    <w:p w14:paraId="081F8773" w14:textId="77777777" w:rsidR="001E20EB" w:rsidRPr="00471223" w:rsidRDefault="006D01F9" w:rsidP="006E6C3F">
      <w:pPr>
        <w:adjustRightInd w:val="0"/>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最高限价（元）：</w:t>
      </w:r>
      <w:r w:rsidR="006E6C3F">
        <w:rPr>
          <w:rFonts w:ascii="仿宋" w:eastAsia="仿宋" w:hAnsi="仿宋" w:cs="Arial"/>
          <w:b/>
          <w:color w:val="000000" w:themeColor="text1"/>
          <w:sz w:val="24"/>
        </w:rPr>
        <w:t>600000.00</w:t>
      </w:r>
    </w:p>
    <w:p w14:paraId="3C9C00EC" w14:textId="77777777" w:rsidR="001E20EB" w:rsidRPr="00471223" w:rsidRDefault="006D01F9" w:rsidP="006E6C3F">
      <w:pPr>
        <w:adjustRightInd w:val="0"/>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采购需求</w:t>
      </w:r>
    </w:p>
    <w:tbl>
      <w:tblPr>
        <w:tblW w:w="9214" w:type="dxa"/>
        <w:tblInd w:w="-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708"/>
        <w:gridCol w:w="2617"/>
        <w:gridCol w:w="747"/>
        <w:gridCol w:w="813"/>
        <w:gridCol w:w="4329"/>
      </w:tblGrid>
      <w:tr w:rsidR="001E20EB" w:rsidRPr="00471223" w14:paraId="6C5F1656" w14:textId="77777777">
        <w:trPr>
          <w:trHeight w:val="615"/>
          <w:tblHeader/>
        </w:trPr>
        <w:tc>
          <w:tcPr>
            <w:tcW w:w="708" w:type="dxa"/>
            <w:vAlign w:val="center"/>
          </w:tcPr>
          <w:p w14:paraId="47DC35C6" w14:textId="77777777" w:rsidR="001E20EB" w:rsidRPr="00471223" w:rsidRDefault="006D01F9" w:rsidP="006E6C3F">
            <w:pPr>
              <w:adjustRightInd w:val="0"/>
              <w:snapToGrid w:val="0"/>
              <w:spacing w:line="276" w:lineRule="auto"/>
              <w:jc w:val="center"/>
              <w:rPr>
                <w:rFonts w:ascii="仿宋" w:eastAsia="仿宋" w:hAnsi="仿宋" w:cs="Arial"/>
                <w:b/>
                <w:color w:val="000000" w:themeColor="text1"/>
                <w:sz w:val="24"/>
              </w:rPr>
            </w:pPr>
            <w:r w:rsidRPr="00471223">
              <w:rPr>
                <w:rFonts w:ascii="仿宋" w:eastAsia="仿宋" w:hAnsi="仿宋" w:cs="Arial" w:hint="eastAsia"/>
                <w:b/>
                <w:color w:val="000000" w:themeColor="text1"/>
                <w:sz w:val="24"/>
              </w:rPr>
              <w:t>标项序号</w:t>
            </w:r>
          </w:p>
        </w:tc>
        <w:tc>
          <w:tcPr>
            <w:tcW w:w="2617" w:type="dxa"/>
            <w:tcBorders>
              <w:right w:val="single" w:sz="4" w:space="0" w:color="auto"/>
            </w:tcBorders>
            <w:vAlign w:val="center"/>
          </w:tcPr>
          <w:p w14:paraId="6607D72D" w14:textId="77777777" w:rsidR="001E20EB" w:rsidRPr="00471223" w:rsidRDefault="006D01F9" w:rsidP="006E6C3F">
            <w:pPr>
              <w:adjustRightInd w:val="0"/>
              <w:snapToGrid w:val="0"/>
              <w:spacing w:line="276" w:lineRule="auto"/>
              <w:jc w:val="center"/>
              <w:rPr>
                <w:rFonts w:ascii="仿宋" w:eastAsia="仿宋" w:hAnsi="仿宋" w:cs="Arial"/>
                <w:b/>
                <w:color w:val="000000" w:themeColor="text1"/>
                <w:sz w:val="24"/>
              </w:rPr>
            </w:pPr>
            <w:r w:rsidRPr="00471223">
              <w:rPr>
                <w:rFonts w:ascii="仿宋" w:eastAsia="仿宋" w:hAnsi="仿宋" w:cs="Arial" w:hint="eastAsia"/>
                <w:b/>
                <w:color w:val="000000" w:themeColor="text1"/>
                <w:sz w:val="24"/>
              </w:rPr>
              <w:t>标项名称</w:t>
            </w:r>
          </w:p>
        </w:tc>
        <w:tc>
          <w:tcPr>
            <w:tcW w:w="747" w:type="dxa"/>
            <w:tcBorders>
              <w:left w:val="single" w:sz="4" w:space="0" w:color="auto"/>
            </w:tcBorders>
            <w:vAlign w:val="center"/>
          </w:tcPr>
          <w:p w14:paraId="55D6C8EA" w14:textId="77777777" w:rsidR="001E20EB" w:rsidRPr="00471223" w:rsidRDefault="006D01F9" w:rsidP="006E6C3F">
            <w:pPr>
              <w:adjustRightInd w:val="0"/>
              <w:snapToGrid w:val="0"/>
              <w:spacing w:line="276" w:lineRule="auto"/>
              <w:jc w:val="center"/>
              <w:rPr>
                <w:rFonts w:ascii="仿宋" w:eastAsia="仿宋" w:hAnsi="仿宋" w:cs="Arial"/>
                <w:b/>
                <w:color w:val="000000" w:themeColor="text1"/>
                <w:sz w:val="24"/>
              </w:rPr>
            </w:pPr>
            <w:r w:rsidRPr="00471223">
              <w:rPr>
                <w:rFonts w:ascii="仿宋" w:eastAsia="仿宋" w:hAnsi="仿宋" w:cs="Arial" w:hint="eastAsia"/>
                <w:b/>
                <w:color w:val="000000" w:themeColor="text1"/>
                <w:sz w:val="24"/>
              </w:rPr>
              <w:t>数量</w:t>
            </w:r>
          </w:p>
        </w:tc>
        <w:tc>
          <w:tcPr>
            <w:tcW w:w="813" w:type="dxa"/>
            <w:vAlign w:val="center"/>
          </w:tcPr>
          <w:p w14:paraId="2BE6A49B" w14:textId="77777777" w:rsidR="001E20EB" w:rsidRPr="00471223" w:rsidRDefault="006D01F9" w:rsidP="006E6C3F">
            <w:pPr>
              <w:adjustRightInd w:val="0"/>
              <w:snapToGrid w:val="0"/>
              <w:spacing w:line="276" w:lineRule="auto"/>
              <w:jc w:val="center"/>
              <w:rPr>
                <w:rFonts w:ascii="仿宋" w:eastAsia="仿宋" w:hAnsi="仿宋" w:cs="Arial"/>
                <w:b/>
                <w:color w:val="000000" w:themeColor="text1"/>
                <w:sz w:val="24"/>
              </w:rPr>
            </w:pPr>
            <w:r w:rsidRPr="00471223">
              <w:rPr>
                <w:rFonts w:ascii="仿宋" w:eastAsia="仿宋" w:hAnsi="仿宋" w:cs="Arial" w:hint="eastAsia"/>
                <w:b/>
                <w:color w:val="000000" w:themeColor="text1"/>
                <w:sz w:val="24"/>
              </w:rPr>
              <w:t>单位</w:t>
            </w:r>
          </w:p>
        </w:tc>
        <w:tc>
          <w:tcPr>
            <w:tcW w:w="4329" w:type="dxa"/>
            <w:vAlign w:val="center"/>
          </w:tcPr>
          <w:p w14:paraId="4A45A1DA" w14:textId="77777777" w:rsidR="001E20EB" w:rsidRPr="00471223" w:rsidRDefault="006D01F9" w:rsidP="006E6C3F">
            <w:pPr>
              <w:adjustRightInd w:val="0"/>
              <w:snapToGrid w:val="0"/>
              <w:spacing w:line="276" w:lineRule="auto"/>
              <w:jc w:val="center"/>
              <w:rPr>
                <w:rFonts w:ascii="仿宋" w:eastAsia="仿宋" w:hAnsi="仿宋" w:cs="Arial"/>
                <w:b/>
                <w:color w:val="000000" w:themeColor="text1"/>
                <w:sz w:val="24"/>
              </w:rPr>
            </w:pPr>
            <w:r w:rsidRPr="00471223">
              <w:rPr>
                <w:rFonts w:ascii="仿宋" w:eastAsia="仿宋" w:hAnsi="仿宋" w:cs="Arial"/>
                <w:b/>
                <w:color w:val="000000" w:themeColor="text1"/>
                <w:sz w:val="24"/>
              </w:rPr>
              <w:t>简要规格描述</w:t>
            </w:r>
          </w:p>
        </w:tc>
      </w:tr>
      <w:tr w:rsidR="001E20EB" w:rsidRPr="00471223" w14:paraId="7F06CC59" w14:textId="77777777">
        <w:trPr>
          <w:trHeight w:val="638"/>
        </w:trPr>
        <w:tc>
          <w:tcPr>
            <w:tcW w:w="708" w:type="dxa"/>
            <w:vAlign w:val="center"/>
          </w:tcPr>
          <w:p w14:paraId="16E8E1E6" w14:textId="77777777" w:rsidR="001E20EB" w:rsidRPr="00471223" w:rsidRDefault="006D01F9" w:rsidP="006E6C3F">
            <w:pPr>
              <w:adjustRightInd w:val="0"/>
              <w:snapToGrid w:val="0"/>
              <w:spacing w:line="276" w:lineRule="auto"/>
              <w:jc w:val="center"/>
              <w:rPr>
                <w:rFonts w:ascii="仿宋" w:eastAsia="仿宋" w:hAnsi="仿宋" w:cs="Arial"/>
                <w:color w:val="000000" w:themeColor="text1"/>
                <w:szCs w:val="21"/>
              </w:rPr>
            </w:pPr>
            <w:r w:rsidRPr="00471223">
              <w:rPr>
                <w:rFonts w:ascii="仿宋" w:eastAsia="仿宋" w:hAnsi="仿宋" w:cs="Arial" w:hint="eastAsia"/>
                <w:color w:val="000000" w:themeColor="text1"/>
                <w:szCs w:val="21"/>
              </w:rPr>
              <w:t>1</w:t>
            </w:r>
          </w:p>
        </w:tc>
        <w:tc>
          <w:tcPr>
            <w:tcW w:w="2617" w:type="dxa"/>
            <w:tcBorders>
              <w:right w:val="single" w:sz="4" w:space="0" w:color="auto"/>
            </w:tcBorders>
            <w:vAlign w:val="center"/>
          </w:tcPr>
          <w:p w14:paraId="7F2EE362" w14:textId="77777777" w:rsidR="001E20EB" w:rsidRPr="00471223" w:rsidRDefault="002672E6" w:rsidP="006E6C3F">
            <w:pPr>
              <w:adjustRightInd w:val="0"/>
              <w:snapToGrid w:val="0"/>
              <w:spacing w:line="276" w:lineRule="auto"/>
              <w:jc w:val="center"/>
              <w:rPr>
                <w:rFonts w:ascii="仿宋" w:eastAsia="仿宋" w:hAnsi="仿宋" w:cs="Arial"/>
                <w:color w:val="000000" w:themeColor="text1"/>
                <w:szCs w:val="21"/>
              </w:rPr>
            </w:pPr>
            <w:r w:rsidRPr="00471223">
              <w:rPr>
                <w:rFonts w:ascii="仿宋" w:eastAsia="仿宋" w:hAnsi="仿宋" w:cs="Arial" w:hint="eastAsia"/>
                <w:color w:val="000000" w:themeColor="text1"/>
                <w:szCs w:val="21"/>
              </w:rPr>
              <w:t>浙江工商大学2022-2023年度工程设计定点服务</w:t>
            </w:r>
          </w:p>
        </w:tc>
        <w:tc>
          <w:tcPr>
            <w:tcW w:w="747" w:type="dxa"/>
            <w:tcBorders>
              <w:left w:val="single" w:sz="4" w:space="0" w:color="auto"/>
            </w:tcBorders>
            <w:vAlign w:val="center"/>
          </w:tcPr>
          <w:p w14:paraId="44D61499" w14:textId="77777777" w:rsidR="001E20EB" w:rsidRPr="00471223" w:rsidRDefault="006D01F9" w:rsidP="006E6C3F">
            <w:pPr>
              <w:adjustRightInd w:val="0"/>
              <w:snapToGrid w:val="0"/>
              <w:spacing w:line="276" w:lineRule="auto"/>
              <w:jc w:val="center"/>
              <w:rPr>
                <w:rFonts w:ascii="仿宋" w:eastAsia="仿宋" w:hAnsi="仿宋" w:cs="Arial"/>
                <w:color w:val="000000" w:themeColor="text1"/>
                <w:szCs w:val="21"/>
              </w:rPr>
            </w:pPr>
            <w:r w:rsidRPr="00471223">
              <w:rPr>
                <w:rFonts w:ascii="仿宋" w:eastAsia="仿宋" w:hAnsi="仿宋" w:cs="Arial" w:hint="eastAsia"/>
                <w:color w:val="000000" w:themeColor="text1"/>
                <w:szCs w:val="21"/>
              </w:rPr>
              <w:t>1</w:t>
            </w:r>
          </w:p>
        </w:tc>
        <w:tc>
          <w:tcPr>
            <w:tcW w:w="813" w:type="dxa"/>
            <w:vAlign w:val="center"/>
          </w:tcPr>
          <w:p w14:paraId="63E0FDEF" w14:textId="77777777" w:rsidR="001E20EB" w:rsidRPr="00471223" w:rsidRDefault="006D01F9" w:rsidP="006E6C3F">
            <w:pPr>
              <w:adjustRightInd w:val="0"/>
              <w:snapToGrid w:val="0"/>
              <w:spacing w:line="276" w:lineRule="auto"/>
              <w:jc w:val="center"/>
              <w:rPr>
                <w:rFonts w:ascii="仿宋" w:eastAsia="仿宋" w:hAnsi="仿宋" w:cs="Arial"/>
                <w:color w:val="000000" w:themeColor="text1"/>
                <w:szCs w:val="21"/>
              </w:rPr>
            </w:pPr>
            <w:r w:rsidRPr="00471223">
              <w:rPr>
                <w:rFonts w:ascii="仿宋" w:eastAsia="仿宋" w:hAnsi="仿宋" w:cs="Arial" w:hint="eastAsia"/>
                <w:color w:val="000000" w:themeColor="text1"/>
                <w:szCs w:val="21"/>
              </w:rPr>
              <w:t>项</w:t>
            </w:r>
          </w:p>
        </w:tc>
        <w:tc>
          <w:tcPr>
            <w:tcW w:w="4329" w:type="dxa"/>
            <w:vAlign w:val="center"/>
          </w:tcPr>
          <w:p w14:paraId="497A972F" w14:textId="77777777" w:rsidR="001E20EB" w:rsidRPr="00471223" w:rsidRDefault="002672E6" w:rsidP="006E6C3F">
            <w:pPr>
              <w:adjustRightInd w:val="0"/>
              <w:snapToGrid w:val="0"/>
              <w:spacing w:line="276" w:lineRule="auto"/>
              <w:jc w:val="center"/>
              <w:rPr>
                <w:rFonts w:ascii="仿宋" w:eastAsia="仿宋" w:hAnsi="仿宋" w:cs="Arial"/>
                <w:color w:val="000000" w:themeColor="text1"/>
                <w:szCs w:val="21"/>
              </w:rPr>
            </w:pPr>
            <w:r w:rsidRPr="00471223">
              <w:rPr>
                <w:rFonts w:ascii="仿宋" w:eastAsia="仿宋" w:hAnsi="仿宋" w:cs="Arial" w:hint="eastAsia"/>
                <w:color w:val="000000" w:themeColor="text1"/>
                <w:szCs w:val="21"/>
              </w:rPr>
              <w:t>单项设计费在10万元以下的工程设计服务</w:t>
            </w:r>
          </w:p>
        </w:tc>
      </w:tr>
      <w:tr w:rsidR="001E20EB" w:rsidRPr="00471223" w14:paraId="6097CCD4" w14:textId="77777777">
        <w:trPr>
          <w:trHeight w:val="424"/>
        </w:trPr>
        <w:tc>
          <w:tcPr>
            <w:tcW w:w="708" w:type="dxa"/>
            <w:vAlign w:val="center"/>
          </w:tcPr>
          <w:p w14:paraId="42DA7036" w14:textId="77777777" w:rsidR="001E20EB" w:rsidRPr="00471223" w:rsidRDefault="006D01F9" w:rsidP="006E6C3F">
            <w:pPr>
              <w:adjustRightInd w:val="0"/>
              <w:snapToGrid w:val="0"/>
              <w:spacing w:line="276" w:lineRule="auto"/>
              <w:jc w:val="center"/>
              <w:rPr>
                <w:rFonts w:ascii="仿宋" w:eastAsia="仿宋" w:hAnsi="仿宋" w:cs="Arial"/>
                <w:color w:val="000000" w:themeColor="text1"/>
                <w:sz w:val="24"/>
              </w:rPr>
            </w:pPr>
            <w:r w:rsidRPr="00471223">
              <w:rPr>
                <w:rFonts w:ascii="仿宋" w:eastAsia="仿宋" w:hAnsi="仿宋" w:cs="Arial" w:hint="eastAsia"/>
                <w:b/>
                <w:color w:val="000000" w:themeColor="text1"/>
                <w:sz w:val="24"/>
              </w:rPr>
              <w:t>备注</w:t>
            </w:r>
          </w:p>
        </w:tc>
        <w:tc>
          <w:tcPr>
            <w:tcW w:w="8506" w:type="dxa"/>
            <w:gridSpan w:val="4"/>
            <w:vAlign w:val="center"/>
          </w:tcPr>
          <w:p w14:paraId="510FA773" w14:textId="77777777" w:rsidR="001E20EB" w:rsidRPr="00471223" w:rsidRDefault="006D01F9" w:rsidP="006E6C3F">
            <w:pPr>
              <w:adjustRightInd w:val="0"/>
              <w:snapToGrid w:val="0"/>
              <w:spacing w:line="276" w:lineRule="auto"/>
              <w:jc w:val="left"/>
              <w:rPr>
                <w:rFonts w:ascii="仿宋" w:eastAsia="仿宋" w:hAnsi="仿宋" w:cs="Arial"/>
                <w:b/>
                <w:color w:val="000000" w:themeColor="text1"/>
                <w:sz w:val="24"/>
              </w:rPr>
            </w:pPr>
            <w:r w:rsidRPr="00471223">
              <w:rPr>
                <w:rFonts w:ascii="仿宋" w:eastAsia="仿宋" w:hAnsi="仿宋" w:cs="Arial" w:hint="eastAsia"/>
                <w:b/>
                <w:color w:val="000000" w:themeColor="text1"/>
                <w:sz w:val="24"/>
              </w:rPr>
              <w:t>/</w:t>
            </w:r>
          </w:p>
        </w:tc>
      </w:tr>
    </w:tbl>
    <w:p w14:paraId="3A99C9FE" w14:textId="77777777" w:rsidR="001E20EB" w:rsidRPr="00471223" w:rsidRDefault="006D01F9" w:rsidP="006E6C3F">
      <w:pPr>
        <w:adjustRightInd w:val="0"/>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合同履行期限：2022年</w:t>
      </w:r>
      <w:r w:rsidR="002672E6" w:rsidRPr="00471223">
        <w:rPr>
          <w:rFonts w:ascii="仿宋" w:eastAsia="仿宋" w:hAnsi="仿宋" w:cs="Arial"/>
          <w:b/>
          <w:color w:val="000000" w:themeColor="text1"/>
          <w:sz w:val="24"/>
        </w:rPr>
        <w:t>9</w:t>
      </w:r>
      <w:r w:rsidRPr="00471223">
        <w:rPr>
          <w:rFonts w:ascii="仿宋" w:eastAsia="仿宋" w:hAnsi="仿宋" w:cs="Arial" w:hint="eastAsia"/>
          <w:b/>
          <w:color w:val="000000" w:themeColor="text1"/>
          <w:sz w:val="24"/>
        </w:rPr>
        <w:t>月</w:t>
      </w:r>
      <w:r w:rsidR="002672E6" w:rsidRPr="00471223">
        <w:rPr>
          <w:rFonts w:ascii="仿宋" w:eastAsia="仿宋" w:hAnsi="仿宋" w:cs="Arial"/>
          <w:b/>
          <w:color w:val="000000" w:themeColor="text1"/>
          <w:sz w:val="24"/>
        </w:rPr>
        <w:t>20</w:t>
      </w:r>
      <w:r w:rsidRPr="00471223">
        <w:rPr>
          <w:rFonts w:ascii="仿宋" w:eastAsia="仿宋" w:hAnsi="仿宋" w:cs="Arial" w:hint="eastAsia"/>
          <w:b/>
          <w:color w:val="000000" w:themeColor="text1"/>
          <w:sz w:val="24"/>
        </w:rPr>
        <w:t>日至2023年</w:t>
      </w:r>
      <w:r w:rsidR="002672E6" w:rsidRPr="00471223">
        <w:rPr>
          <w:rFonts w:ascii="仿宋" w:eastAsia="仿宋" w:hAnsi="仿宋" w:cs="Arial"/>
          <w:b/>
          <w:color w:val="000000" w:themeColor="text1"/>
          <w:sz w:val="24"/>
        </w:rPr>
        <w:t>9</w:t>
      </w:r>
      <w:r w:rsidRPr="00471223">
        <w:rPr>
          <w:rFonts w:ascii="仿宋" w:eastAsia="仿宋" w:hAnsi="仿宋" w:cs="Arial" w:hint="eastAsia"/>
          <w:b/>
          <w:color w:val="000000" w:themeColor="text1"/>
          <w:sz w:val="24"/>
        </w:rPr>
        <w:t>月</w:t>
      </w:r>
      <w:r w:rsidR="002672E6" w:rsidRPr="00471223">
        <w:rPr>
          <w:rFonts w:ascii="仿宋" w:eastAsia="仿宋" w:hAnsi="仿宋" w:cs="Arial"/>
          <w:b/>
          <w:color w:val="000000" w:themeColor="text1"/>
          <w:sz w:val="24"/>
        </w:rPr>
        <w:t>19</w:t>
      </w:r>
      <w:r w:rsidRPr="00471223">
        <w:rPr>
          <w:rFonts w:ascii="仿宋" w:eastAsia="仿宋" w:hAnsi="仿宋" w:cs="Arial" w:hint="eastAsia"/>
          <w:b/>
          <w:color w:val="000000" w:themeColor="text1"/>
          <w:sz w:val="24"/>
        </w:rPr>
        <w:t>日</w:t>
      </w:r>
    </w:p>
    <w:p w14:paraId="38E6DB1B" w14:textId="77777777" w:rsidR="001E20EB" w:rsidRPr="00471223" w:rsidRDefault="006D01F9" w:rsidP="006E6C3F">
      <w:pPr>
        <w:adjustRightInd w:val="0"/>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本项目接受联合体投标。</w:t>
      </w:r>
    </w:p>
    <w:p w14:paraId="0B707FBE" w14:textId="77777777" w:rsidR="001E20EB" w:rsidRPr="00471223" w:rsidRDefault="006D01F9" w:rsidP="006E6C3F">
      <w:pPr>
        <w:adjustRightInd w:val="0"/>
        <w:snapToGrid w:val="0"/>
        <w:spacing w:line="360"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二、申请人的资格要求</w:t>
      </w:r>
    </w:p>
    <w:p w14:paraId="75E142D5" w14:textId="77777777" w:rsidR="001E20EB" w:rsidRPr="00471223" w:rsidRDefault="006D01F9" w:rsidP="006E6C3F">
      <w:pPr>
        <w:adjustRightInd w:val="0"/>
        <w:snapToGrid w:val="0"/>
        <w:spacing w:line="360" w:lineRule="auto"/>
        <w:ind w:firstLineChars="200" w:firstLine="482"/>
        <w:rPr>
          <w:rFonts w:ascii="仿宋" w:eastAsia="仿宋" w:hAnsi="仿宋" w:cs="Arial"/>
          <w:b/>
          <w:color w:val="000000" w:themeColor="text1"/>
          <w:sz w:val="24"/>
          <w:szCs w:val="22"/>
        </w:rPr>
      </w:pPr>
      <w:r w:rsidRPr="00471223">
        <w:rPr>
          <w:rFonts w:ascii="仿宋" w:eastAsia="仿宋" w:hAnsi="仿宋" w:cs="Arial" w:hint="eastAsia"/>
          <w:b/>
          <w:color w:val="000000" w:themeColor="text1"/>
          <w:sz w:val="24"/>
        </w:rPr>
        <w:t>1、符合</w:t>
      </w:r>
      <w:r w:rsidRPr="00471223">
        <w:rPr>
          <w:rFonts w:ascii="仿宋" w:eastAsia="仿宋" w:hAnsi="仿宋" w:cs="Arial"/>
          <w:b/>
          <w:color w:val="000000" w:themeColor="text1"/>
          <w:sz w:val="24"/>
        </w:rPr>
        <w:t>《中华人民共和国政府采购法》第二十二条</w:t>
      </w:r>
      <w:r w:rsidRPr="00471223">
        <w:rPr>
          <w:rFonts w:ascii="仿宋" w:eastAsia="仿宋" w:hAnsi="仿宋" w:cs="Arial" w:hint="eastAsia"/>
          <w:b/>
          <w:color w:val="000000" w:themeColor="text1"/>
          <w:sz w:val="24"/>
        </w:rPr>
        <w:t>的规定；未被</w:t>
      </w:r>
      <w:r w:rsidRPr="00471223">
        <w:rPr>
          <w:rFonts w:ascii="仿宋" w:eastAsia="仿宋" w:hAnsi="仿宋" w:cs="Arial"/>
          <w:b/>
          <w:color w:val="000000" w:themeColor="text1"/>
          <w:sz w:val="24"/>
        </w:rPr>
        <w:t>“信用中国”</w:t>
      </w:r>
      <w:r w:rsidRPr="00471223">
        <w:rPr>
          <w:rFonts w:ascii="仿宋" w:eastAsia="仿宋" w:hAnsi="仿宋" w:cs="Arial" w:hint="eastAsia"/>
          <w:b/>
          <w:color w:val="000000" w:themeColor="text1"/>
          <w:sz w:val="24"/>
        </w:rPr>
        <w:t>（</w:t>
      </w:r>
      <w:r w:rsidRPr="00471223">
        <w:rPr>
          <w:rFonts w:ascii="仿宋" w:eastAsia="仿宋" w:hAnsi="仿宋" w:cs="Arial"/>
          <w:b/>
          <w:color w:val="000000" w:themeColor="text1"/>
          <w:sz w:val="24"/>
        </w:rPr>
        <w:t>www.creditchina.gov.cn</w:t>
      </w:r>
      <w:r w:rsidRPr="00471223">
        <w:rPr>
          <w:rFonts w:ascii="仿宋" w:eastAsia="仿宋" w:hAnsi="仿宋" w:cs="Arial" w:hint="eastAsia"/>
          <w:b/>
          <w:color w:val="000000" w:themeColor="text1"/>
          <w:sz w:val="24"/>
        </w:rPr>
        <w:t>）、</w:t>
      </w:r>
      <w:r w:rsidRPr="00471223">
        <w:rPr>
          <w:rFonts w:ascii="仿宋" w:eastAsia="仿宋" w:hAnsi="仿宋" w:cs="Arial"/>
          <w:b/>
          <w:color w:val="000000" w:themeColor="text1"/>
          <w:sz w:val="24"/>
        </w:rPr>
        <w:t>中国政府采购网</w:t>
      </w:r>
      <w:r w:rsidRPr="00471223">
        <w:rPr>
          <w:rFonts w:ascii="仿宋" w:eastAsia="仿宋" w:hAnsi="仿宋" w:cs="Arial" w:hint="eastAsia"/>
          <w:b/>
          <w:color w:val="000000" w:themeColor="text1"/>
          <w:sz w:val="24"/>
        </w:rPr>
        <w:t>（</w:t>
      </w:r>
      <w:r w:rsidRPr="00471223">
        <w:rPr>
          <w:rFonts w:ascii="仿宋" w:eastAsia="仿宋" w:hAnsi="仿宋" w:cs="Arial"/>
          <w:b/>
          <w:color w:val="000000" w:themeColor="text1"/>
          <w:sz w:val="24"/>
        </w:rPr>
        <w:t>www.ccgp.gov.cn</w:t>
      </w:r>
      <w:r w:rsidRPr="00471223">
        <w:rPr>
          <w:rFonts w:ascii="仿宋" w:eastAsia="仿宋" w:hAnsi="仿宋" w:cs="Arial" w:hint="eastAsia"/>
          <w:b/>
          <w:color w:val="000000" w:themeColor="text1"/>
          <w:sz w:val="24"/>
        </w:rPr>
        <w:t>）</w:t>
      </w:r>
      <w:r w:rsidRPr="00471223">
        <w:rPr>
          <w:rFonts w:ascii="仿宋" w:eastAsia="仿宋" w:hAnsi="仿宋" w:cs="Arial"/>
          <w:b/>
          <w:color w:val="000000" w:themeColor="text1"/>
          <w:sz w:val="24"/>
        </w:rPr>
        <w:t>列入失信被执行人</w:t>
      </w:r>
      <w:r w:rsidRPr="00471223">
        <w:rPr>
          <w:rFonts w:ascii="仿宋" w:eastAsia="仿宋" w:hAnsi="仿宋" w:cs="Arial" w:hint="eastAsia"/>
          <w:b/>
          <w:color w:val="000000" w:themeColor="text1"/>
          <w:sz w:val="24"/>
        </w:rPr>
        <w:t>名单</w:t>
      </w:r>
      <w:r w:rsidRPr="00471223">
        <w:rPr>
          <w:rFonts w:ascii="仿宋" w:eastAsia="仿宋" w:hAnsi="仿宋" w:cs="Arial"/>
          <w:b/>
          <w:color w:val="000000" w:themeColor="text1"/>
          <w:sz w:val="24"/>
        </w:rPr>
        <w:t>、重大税收违法案件当事人名单、政府采购严重违法失信行为记录名单</w:t>
      </w:r>
      <w:r w:rsidRPr="00471223">
        <w:rPr>
          <w:rFonts w:ascii="仿宋" w:eastAsia="仿宋" w:hAnsi="仿宋" w:cs="Arial" w:hint="eastAsia"/>
          <w:b/>
          <w:color w:val="000000" w:themeColor="text1"/>
          <w:sz w:val="24"/>
        </w:rPr>
        <w:t>。</w:t>
      </w:r>
    </w:p>
    <w:p w14:paraId="5DCDE907" w14:textId="77777777" w:rsidR="001E20EB" w:rsidRPr="00471223" w:rsidRDefault="006D01F9" w:rsidP="006E6C3F">
      <w:pPr>
        <w:adjustRightInd w:val="0"/>
        <w:snapToGrid w:val="0"/>
        <w:spacing w:line="360" w:lineRule="auto"/>
        <w:ind w:firstLineChars="200" w:firstLine="482"/>
        <w:rPr>
          <w:rFonts w:ascii="仿宋" w:eastAsia="仿宋" w:hAnsi="仿宋" w:cs="Arial"/>
          <w:b/>
          <w:color w:val="000000" w:themeColor="text1"/>
          <w:sz w:val="24"/>
          <w:u w:val="single"/>
        </w:rPr>
      </w:pPr>
      <w:r w:rsidRPr="00471223">
        <w:rPr>
          <w:rFonts w:ascii="仿宋" w:eastAsia="仿宋" w:hAnsi="仿宋" w:cs="Arial" w:hint="eastAsia"/>
          <w:b/>
          <w:color w:val="000000" w:themeColor="text1"/>
          <w:sz w:val="24"/>
        </w:rPr>
        <w:t>2、落实政府采购政策需满足的资格要求：</w:t>
      </w:r>
      <w:r w:rsidRPr="00471223">
        <w:rPr>
          <w:rFonts w:ascii="仿宋" w:eastAsia="仿宋" w:hAnsi="仿宋" w:cs="Arial" w:hint="eastAsia"/>
          <w:b/>
          <w:color w:val="000000" w:themeColor="text1"/>
          <w:sz w:val="24"/>
          <w:u w:val="single"/>
        </w:rPr>
        <w:t>本项目专门面向中小企业采购，供应商所提供的服务必须全部由符合政策要求的中小微企业（符合要求的监狱企业和残疾人福利性单位视同为小微企业）承接，中小企业划分标准对应行业为“其他未列明行业”。</w:t>
      </w:r>
    </w:p>
    <w:p w14:paraId="3F7190ED" w14:textId="77777777" w:rsidR="001E20EB" w:rsidRPr="00471223" w:rsidRDefault="006D01F9" w:rsidP="006E6C3F">
      <w:pPr>
        <w:adjustRightInd w:val="0"/>
        <w:snapToGrid w:val="0"/>
        <w:spacing w:line="360" w:lineRule="auto"/>
        <w:ind w:firstLineChars="200" w:firstLine="482"/>
        <w:rPr>
          <w:rFonts w:ascii="仿宋" w:eastAsia="仿宋" w:hAnsi="仿宋" w:cs="Arial"/>
          <w:b/>
          <w:color w:val="000000" w:themeColor="text1"/>
          <w:sz w:val="24"/>
        </w:rPr>
      </w:pPr>
      <w:r w:rsidRPr="00471223">
        <w:rPr>
          <w:rFonts w:ascii="仿宋" w:eastAsia="仿宋" w:hAnsi="仿宋" w:cs="Arial" w:hint="eastAsia"/>
          <w:b/>
          <w:color w:val="000000" w:themeColor="text1"/>
          <w:sz w:val="24"/>
        </w:rPr>
        <w:t>3、本项目的特定资格要求：</w:t>
      </w:r>
    </w:p>
    <w:p w14:paraId="02D1B6B5" w14:textId="77777777" w:rsidR="001E20EB" w:rsidRPr="00940193" w:rsidRDefault="006D01F9" w:rsidP="006E6C3F">
      <w:pPr>
        <w:adjustRightInd w:val="0"/>
        <w:snapToGrid w:val="0"/>
        <w:spacing w:line="360" w:lineRule="auto"/>
        <w:ind w:firstLineChars="235" w:firstLine="566"/>
        <w:rPr>
          <w:rFonts w:ascii="仿宋" w:eastAsia="仿宋" w:hAnsi="仿宋" w:cs="Arial"/>
          <w:b/>
          <w:color w:val="000000" w:themeColor="text1"/>
          <w:sz w:val="24"/>
        </w:rPr>
      </w:pPr>
      <w:bookmarkStart w:id="5" w:name="_Hlk101166626"/>
      <w:r w:rsidRPr="00940193">
        <w:rPr>
          <w:rFonts w:ascii="仿宋" w:eastAsia="仿宋" w:hAnsi="仿宋" w:cs="Arial" w:hint="eastAsia"/>
          <w:b/>
          <w:color w:val="000000" w:themeColor="text1"/>
          <w:sz w:val="24"/>
        </w:rPr>
        <w:t>（1）</w:t>
      </w:r>
      <w:r w:rsidR="00A025B3">
        <w:rPr>
          <w:rFonts w:ascii="仿宋" w:eastAsia="仿宋" w:hAnsi="仿宋" w:cs="Arial" w:hint="eastAsia"/>
          <w:b/>
          <w:color w:val="000000" w:themeColor="text1"/>
          <w:sz w:val="24"/>
          <w:u w:val="single"/>
        </w:rPr>
        <w:t>具有建筑行业（建筑工程）乙级及以上</w:t>
      </w:r>
      <w:r w:rsidR="00D317D9">
        <w:rPr>
          <w:rFonts w:ascii="仿宋" w:eastAsia="仿宋" w:hAnsi="仿宋" w:cs="Arial" w:hint="eastAsia"/>
          <w:b/>
          <w:color w:val="000000" w:themeColor="text1"/>
          <w:sz w:val="24"/>
          <w:u w:val="single"/>
        </w:rPr>
        <w:t>资质</w:t>
      </w:r>
      <w:r w:rsidR="00A025B3">
        <w:rPr>
          <w:rFonts w:ascii="仿宋" w:eastAsia="仿宋" w:hAnsi="仿宋" w:cs="Arial" w:hint="eastAsia"/>
          <w:b/>
          <w:color w:val="000000" w:themeColor="text1"/>
          <w:sz w:val="24"/>
          <w:u w:val="single"/>
        </w:rPr>
        <w:t>或建筑装饰工程设计（专项）乙级及以上资质或工程设计综合甲级资质</w:t>
      </w:r>
      <w:r w:rsidRPr="00940193">
        <w:rPr>
          <w:rFonts w:ascii="仿宋" w:eastAsia="仿宋" w:hAnsi="仿宋" w:cs="Arial" w:hint="eastAsia"/>
          <w:b/>
          <w:color w:val="000000" w:themeColor="text1"/>
          <w:sz w:val="24"/>
        </w:rPr>
        <w:t>；</w:t>
      </w:r>
    </w:p>
    <w:bookmarkEnd w:id="5"/>
    <w:p w14:paraId="425AF2BA" w14:textId="77777777" w:rsidR="001E20EB" w:rsidRPr="00471223" w:rsidRDefault="006D01F9" w:rsidP="006E6C3F">
      <w:pPr>
        <w:adjustRightInd w:val="0"/>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w:t>
      </w:r>
      <w:r w:rsidR="00543CE2">
        <w:rPr>
          <w:rFonts w:ascii="仿宋" w:eastAsia="仿宋" w:hAnsi="仿宋" w:cs="Arial"/>
          <w:b/>
          <w:color w:val="000000" w:themeColor="text1"/>
          <w:sz w:val="24"/>
        </w:rPr>
        <w:t>2</w:t>
      </w:r>
      <w:r w:rsidRPr="00471223">
        <w:rPr>
          <w:rFonts w:ascii="仿宋" w:eastAsia="仿宋" w:hAnsi="仿宋" w:cs="Arial" w:hint="eastAsia"/>
          <w:b/>
          <w:color w:val="000000" w:themeColor="text1"/>
          <w:sz w:val="24"/>
        </w:rPr>
        <w:t>）本项目允许符合以下规定的联合体参加投标：</w:t>
      </w:r>
    </w:p>
    <w:p w14:paraId="361EB386" w14:textId="77777777" w:rsidR="001E20EB" w:rsidRPr="00471223" w:rsidRDefault="006D01F9" w:rsidP="006E6C3F">
      <w:pPr>
        <w:snapToGrid w:val="0"/>
        <w:spacing w:line="360" w:lineRule="auto"/>
        <w:ind w:firstLineChars="294" w:firstLine="708"/>
        <w:jc w:val="left"/>
        <w:rPr>
          <w:rFonts w:ascii="仿宋" w:eastAsia="仿宋" w:hAnsi="仿宋" w:cs="Arial"/>
          <w:b/>
          <w:sz w:val="24"/>
        </w:rPr>
      </w:pPr>
      <w:r w:rsidRPr="00471223">
        <w:rPr>
          <w:rFonts w:ascii="仿宋" w:eastAsia="仿宋" w:hAnsi="仿宋" w:cs="Arial" w:hint="eastAsia"/>
          <w:b/>
          <w:sz w:val="24"/>
        </w:rPr>
        <w:lastRenderedPageBreak/>
        <w:t>①</w:t>
      </w:r>
      <w:r w:rsidRPr="00471223">
        <w:rPr>
          <w:rFonts w:ascii="仿宋" w:eastAsia="仿宋" w:hAnsi="仿宋" w:cs="Arial" w:hint="eastAsia"/>
          <w:b/>
          <w:sz w:val="24"/>
          <w:u w:val="single"/>
        </w:rPr>
        <w:t>组成联合体的供应商不超过二个，且双方均须为符合政策要求的中、小、微型企业并且符合本项目“申请人的资格要求”第1条规定</w:t>
      </w:r>
      <w:r w:rsidRPr="00471223">
        <w:rPr>
          <w:rFonts w:ascii="仿宋" w:eastAsia="仿宋" w:hAnsi="仿宋" w:cs="Arial" w:hint="eastAsia"/>
          <w:b/>
          <w:sz w:val="24"/>
        </w:rPr>
        <w:t>；</w:t>
      </w:r>
    </w:p>
    <w:p w14:paraId="52D9E003" w14:textId="77777777" w:rsidR="001E20EB" w:rsidRPr="00471223" w:rsidRDefault="006D01F9" w:rsidP="006E6C3F">
      <w:pPr>
        <w:snapToGrid w:val="0"/>
        <w:spacing w:line="360" w:lineRule="auto"/>
        <w:ind w:firstLineChars="294" w:firstLine="708"/>
        <w:jc w:val="left"/>
        <w:rPr>
          <w:rFonts w:ascii="仿宋" w:eastAsia="仿宋" w:hAnsi="仿宋" w:cs="Arial"/>
          <w:b/>
          <w:sz w:val="24"/>
        </w:rPr>
      </w:pPr>
      <w:r w:rsidRPr="00471223">
        <w:rPr>
          <w:rFonts w:ascii="仿宋" w:eastAsia="仿宋" w:hAnsi="仿宋" w:cs="Arial" w:hint="eastAsia"/>
          <w:b/>
          <w:sz w:val="24"/>
        </w:rPr>
        <w:t>②</w:t>
      </w:r>
      <w:r w:rsidRPr="00471223">
        <w:rPr>
          <w:rFonts w:ascii="仿宋" w:eastAsia="仿宋" w:hAnsi="仿宋" w:cs="Arial" w:hint="eastAsia"/>
          <w:b/>
          <w:sz w:val="24"/>
          <w:u w:val="single"/>
        </w:rPr>
        <w:t>提供有效的联合投标（响应）协议书，明确载明联合体各方承担的工作和义务</w:t>
      </w:r>
      <w:r w:rsidRPr="00471223">
        <w:rPr>
          <w:rFonts w:ascii="仿宋" w:eastAsia="仿宋" w:hAnsi="仿宋" w:cs="Arial" w:hint="eastAsia"/>
          <w:b/>
          <w:sz w:val="24"/>
        </w:rPr>
        <w:t>。</w:t>
      </w:r>
    </w:p>
    <w:p w14:paraId="0B73C61C" w14:textId="77777777" w:rsidR="001E20EB" w:rsidRPr="00471223" w:rsidRDefault="006D01F9" w:rsidP="006E6C3F">
      <w:pPr>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w:t>
      </w:r>
      <w:r w:rsidR="00543CE2">
        <w:rPr>
          <w:rFonts w:ascii="仿宋" w:eastAsia="仿宋" w:hAnsi="仿宋" w:cs="Arial"/>
          <w:b/>
          <w:color w:val="000000" w:themeColor="text1"/>
          <w:sz w:val="24"/>
        </w:rPr>
        <w:t>3</w:t>
      </w:r>
      <w:r w:rsidRPr="00471223">
        <w:rPr>
          <w:rFonts w:ascii="仿宋" w:eastAsia="仿宋" w:hAnsi="仿宋" w:cs="Arial" w:hint="eastAsia"/>
          <w:b/>
          <w:color w:val="000000" w:themeColor="text1"/>
          <w:sz w:val="24"/>
        </w:rPr>
        <w:t>）本项目允许分包，要求如下：</w:t>
      </w:r>
    </w:p>
    <w:p w14:paraId="7383CCAD" w14:textId="77777777" w:rsidR="001E20EB" w:rsidRPr="00471223" w:rsidRDefault="006D01F9" w:rsidP="006E6C3F">
      <w:pPr>
        <w:snapToGrid w:val="0"/>
        <w:spacing w:line="360" w:lineRule="auto"/>
        <w:ind w:firstLineChars="294" w:firstLine="708"/>
        <w:jc w:val="left"/>
        <w:rPr>
          <w:rFonts w:ascii="仿宋" w:eastAsia="仿宋" w:hAnsi="仿宋" w:cs="Arial"/>
          <w:b/>
          <w:sz w:val="24"/>
        </w:rPr>
      </w:pPr>
      <w:r w:rsidRPr="00471223">
        <w:rPr>
          <w:rFonts w:ascii="仿宋" w:eastAsia="仿宋" w:hAnsi="仿宋" w:cs="Arial" w:hint="eastAsia"/>
          <w:b/>
          <w:sz w:val="24"/>
        </w:rPr>
        <w:t>①</w:t>
      </w:r>
      <w:r w:rsidRPr="00471223">
        <w:rPr>
          <w:rFonts w:ascii="仿宋" w:eastAsia="仿宋" w:hAnsi="仿宋" w:cs="Arial" w:hint="eastAsia"/>
          <w:b/>
          <w:sz w:val="24"/>
          <w:u w:val="single"/>
        </w:rPr>
        <w:t>分包承担主体均须为符合政策要求的中、小、微型企业并且符合本项目“申请人的资格要求”第1条规定</w:t>
      </w:r>
      <w:r w:rsidR="00B503BB" w:rsidRPr="00471223">
        <w:rPr>
          <w:rFonts w:ascii="仿宋" w:eastAsia="仿宋" w:hAnsi="仿宋" w:cs="Arial" w:hint="eastAsia"/>
          <w:b/>
          <w:sz w:val="24"/>
        </w:rPr>
        <w:t>；</w:t>
      </w:r>
    </w:p>
    <w:p w14:paraId="22500502" w14:textId="77777777" w:rsidR="001E20EB" w:rsidRPr="00471223" w:rsidRDefault="006D01F9" w:rsidP="006E6C3F">
      <w:pPr>
        <w:snapToGrid w:val="0"/>
        <w:spacing w:line="360" w:lineRule="auto"/>
        <w:ind w:firstLineChars="294" w:firstLine="708"/>
        <w:jc w:val="left"/>
        <w:rPr>
          <w:rFonts w:ascii="仿宋" w:eastAsia="仿宋" w:hAnsi="仿宋"/>
        </w:rPr>
      </w:pPr>
      <w:r w:rsidRPr="00471223">
        <w:rPr>
          <w:rFonts w:ascii="仿宋" w:eastAsia="仿宋" w:hAnsi="仿宋" w:cs="Arial" w:hint="eastAsia"/>
          <w:b/>
          <w:sz w:val="24"/>
        </w:rPr>
        <w:t>②</w:t>
      </w:r>
      <w:r w:rsidRPr="00471223">
        <w:rPr>
          <w:rFonts w:ascii="仿宋" w:eastAsia="仿宋" w:hAnsi="仿宋" w:cs="Arial" w:hint="eastAsia"/>
          <w:b/>
          <w:sz w:val="24"/>
          <w:u w:val="single"/>
        </w:rPr>
        <w:t>提交有效的分包意向协议</w:t>
      </w:r>
      <w:r w:rsidRPr="00471223">
        <w:rPr>
          <w:rFonts w:ascii="仿宋" w:eastAsia="仿宋" w:hAnsi="仿宋" w:cs="Arial" w:hint="eastAsia"/>
          <w:b/>
          <w:sz w:val="24"/>
        </w:rPr>
        <w:t>。</w:t>
      </w:r>
    </w:p>
    <w:p w14:paraId="72DCD073" w14:textId="77777777" w:rsidR="001E20EB" w:rsidRPr="00471223" w:rsidRDefault="006D01F9" w:rsidP="006E6C3F">
      <w:pPr>
        <w:snapToGrid w:val="0"/>
        <w:spacing w:line="360"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三、获取（下载）招标文件</w:t>
      </w:r>
    </w:p>
    <w:p w14:paraId="1C35CADC" w14:textId="4B90DE11" w:rsidR="001E20EB" w:rsidRPr="00471223" w:rsidRDefault="006D01F9" w:rsidP="006E6C3F">
      <w:pPr>
        <w:snapToGrid w:val="0"/>
        <w:spacing w:line="360" w:lineRule="auto"/>
        <w:ind w:firstLine="567"/>
        <w:rPr>
          <w:rFonts w:ascii="仿宋" w:eastAsia="仿宋" w:hAnsi="仿宋" w:cs="Arial"/>
          <w:color w:val="000000" w:themeColor="text1"/>
          <w:sz w:val="24"/>
        </w:rPr>
      </w:pPr>
      <w:r w:rsidRPr="00471223">
        <w:rPr>
          <w:rFonts w:ascii="仿宋" w:eastAsia="仿宋" w:hAnsi="仿宋" w:cs="Arial"/>
          <w:b/>
          <w:color w:val="000000" w:themeColor="text1"/>
          <w:sz w:val="24"/>
        </w:rPr>
        <w:t>时间：</w:t>
      </w:r>
      <w:r w:rsidRPr="00471223">
        <w:rPr>
          <w:rFonts w:ascii="仿宋" w:eastAsia="仿宋" w:hAnsi="仿宋" w:cs="Arial" w:hint="eastAsia"/>
          <w:b/>
          <w:color w:val="000000" w:themeColor="text1"/>
          <w:sz w:val="24"/>
          <w:u w:val="single"/>
        </w:rPr>
        <w:t xml:space="preserve"> / </w:t>
      </w:r>
      <w:r w:rsidRPr="00471223">
        <w:rPr>
          <w:rFonts w:ascii="仿宋" w:eastAsia="仿宋" w:hAnsi="仿宋" w:cs="Arial" w:hint="eastAsia"/>
          <w:b/>
          <w:color w:val="000000" w:themeColor="text1"/>
          <w:sz w:val="24"/>
        </w:rPr>
        <w:t>至</w:t>
      </w:r>
      <w:r w:rsidR="00C40493">
        <w:rPr>
          <w:rFonts w:ascii="仿宋" w:eastAsia="仿宋" w:hAnsi="仿宋" w:cs="Arial" w:hint="eastAsia"/>
          <w:b/>
          <w:color w:val="000000" w:themeColor="text1"/>
          <w:sz w:val="24"/>
          <w:u w:val="single"/>
        </w:rPr>
        <w:t>开标截止时间</w:t>
      </w:r>
      <w:r w:rsidRPr="00471223">
        <w:rPr>
          <w:rFonts w:ascii="仿宋" w:eastAsia="仿宋" w:hAnsi="仿宋" w:cs="Arial" w:hint="eastAsia"/>
          <w:color w:val="000000" w:themeColor="text1"/>
          <w:sz w:val="24"/>
        </w:rPr>
        <w:t>，每天上午00:00至12:00，下午12:00至23:59</w:t>
      </w:r>
      <w:r w:rsidRPr="00471223">
        <w:rPr>
          <w:rFonts w:ascii="仿宋" w:eastAsia="仿宋" w:hAnsi="仿宋"/>
          <w:color w:val="000000" w:themeColor="text1"/>
          <w:sz w:val="24"/>
        </w:rPr>
        <w:t>（北京时间，线上获取法定节假日均可，线下获取文件法定节假日除外）</w:t>
      </w:r>
      <w:r w:rsidRPr="00471223">
        <w:rPr>
          <w:rFonts w:ascii="仿宋" w:eastAsia="仿宋" w:hAnsi="仿宋" w:hint="eastAsia"/>
          <w:color w:val="000000" w:themeColor="text1"/>
          <w:sz w:val="24"/>
        </w:rPr>
        <w:t>。</w:t>
      </w:r>
    </w:p>
    <w:p w14:paraId="56B40FCB" w14:textId="77777777" w:rsidR="001E20EB" w:rsidRPr="00471223" w:rsidRDefault="006D01F9" w:rsidP="006E6C3F">
      <w:pPr>
        <w:snapToGrid w:val="0"/>
        <w:spacing w:line="360" w:lineRule="auto"/>
        <w:ind w:firstLine="567"/>
        <w:rPr>
          <w:rFonts w:ascii="仿宋" w:eastAsia="仿宋" w:hAnsi="仿宋" w:cs="Arial"/>
          <w:color w:val="000000" w:themeColor="text1"/>
          <w:sz w:val="24"/>
        </w:rPr>
      </w:pPr>
      <w:r w:rsidRPr="00471223">
        <w:rPr>
          <w:rFonts w:ascii="仿宋" w:eastAsia="仿宋" w:hAnsi="仿宋" w:cs="Arial" w:hint="eastAsia"/>
          <w:b/>
          <w:color w:val="000000" w:themeColor="text1"/>
          <w:sz w:val="24"/>
        </w:rPr>
        <w:t>地点（网址）：</w:t>
      </w:r>
      <w:r w:rsidRPr="00471223">
        <w:rPr>
          <w:rFonts w:ascii="仿宋" w:eastAsia="仿宋" w:hAnsi="仿宋" w:cs="Arial" w:hint="eastAsia"/>
          <w:b/>
          <w:color w:val="000000" w:themeColor="text1"/>
          <w:sz w:val="24"/>
          <w:u w:val="single"/>
        </w:rPr>
        <w:t>政府采购云平台（http://zfcg.czt.zj.gov.cn/）</w:t>
      </w:r>
      <w:r w:rsidRPr="00471223">
        <w:rPr>
          <w:rFonts w:ascii="仿宋" w:eastAsia="仿宋" w:hAnsi="仿宋" w:cs="Arial" w:hint="eastAsia"/>
          <w:color w:val="000000" w:themeColor="text1"/>
          <w:sz w:val="24"/>
        </w:rPr>
        <w:t>。</w:t>
      </w:r>
    </w:p>
    <w:p w14:paraId="54CECF96" w14:textId="77777777" w:rsidR="001E20EB" w:rsidRPr="00471223" w:rsidRDefault="006D01F9" w:rsidP="006E6C3F">
      <w:pPr>
        <w:snapToGrid w:val="0"/>
        <w:spacing w:line="360" w:lineRule="auto"/>
        <w:ind w:firstLine="567"/>
        <w:rPr>
          <w:rFonts w:ascii="仿宋" w:eastAsia="仿宋" w:hAnsi="仿宋" w:cs="Arial"/>
          <w:color w:val="000000" w:themeColor="text1"/>
          <w:sz w:val="24"/>
        </w:rPr>
      </w:pPr>
      <w:r w:rsidRPr="00471223">
        <w:rPr>
          <w:rFonts w:ascii="仿宋" w:eastAsia="仿宋" w:hAnsi="仿宋" w:hint="eastAsia"/>
          <w:b/>
          <w:color w:val="000000" w:themeColor="text1"/>
          <w:sz w:val="24"/>
        </w:rPr>
        <w:t>方式：</w:t>
      </w:r>
      <w:r w:rsidRPr="00471223">
        <w:rPr>
          <w:rFonts w:ascii="仿宋" w:eastAsia="仿宋" w:hAnsi="仿宋" w:cs="Arial" w:hint="eastAsia"/>
          <w:color w:val="000000" w:themeColor="text1"/>
          <w:sz w:val="24"/>
        </w:rPr>
        <w:t>供应商通过“浙江政府采购网”在线获取（招标公告下方选取“潜在供应商”处“获取采购文件”），不提供纸制版采购文件；供应商只有在“浙江政府采购网”完成获取采购文件申请并下载了采购文件后才视作依法获取采购文件。</w:t>
      </w:r>
    </w:p>
    <w:p w14:paraId="1CFE9C77" w14:textId="77777777" w:rsidR="001E20EB" w:rsidRPr="00471223" w:rsidRDefault="006D01F9" w:rsidP="006E6C3F">
      <w:pPr>
        <w:snapToGrid w:val="0"/>
        <w:spacing w:line="360" w:lineRule="auto"/>
        <w:ind w:firstLine="567"/>
        <w:rPr>
          <w:rFonts w:ascii="仿宋" w:eastAsia="仿宋" w:hAnsi="仿宋" w:cs="Arial"/>
          <w:color w:val="000000" w:themeColor="text1"/>
          <w:sz w:val="24"/>
        </w:rPr>
      </w:pPr>
      <w:r w:rsidRPr="00471223">
        <w:rPr>
          <w:rFonts w:ascii="仿宋" w:eastAsia="仿宋" w:hAnsi="仿宋" w:cs="Arial"/>
          <w:b/>
          <w:color w:val="000000" w:themeColor="text1"/>
          <w:sz w:val="24"/>
        </w:rPr>
        <w:t>售价</w:t>
      </w:r>
      <w:r w:rsidRPr="00471223">
        <w:rPr>
          <w:rFonts w:ascii="仿宋" w:eastAsia="仿宋" w:hAnsi="仿宋" w:cs="Arial" w:hint="eastAsia"/>
          <w:b/>
          <w:color w:val="000000" w:themeColor="text1"/>
          <w:sz w:val="24"/>
        </w:rPr>
        <w:t>（元）</w:t>
      </w:r>
      <w:r w:rsidRPr="00471223">
        <w:rPr>
          <w:rFonts w:ascii="仿宋" w:eastAsia="仿宋" w:hAnsi="仿宋" w:cs="Arial"/>
          <w:b/>
          <w:color w:val="000000" w:themeColor="text1"/>
          <w:sz w:val="24"/>
        </w:rPr>
        <w:t>：</w:t>
      </w:r>
      <w:r w:rsidRPr="00471223">
        <w:rPr>
          <w:rFonts w:ascii="仿宋" w:eastAsia="仿宋" w:hAnsi="仿宋" w:cs="Arial" w:hint="eastAsia"/>
          <w:b/>
          <w:color w:val="000000" w:themeColor="text1"/>
          <w:sz w:val="24"/>
          <w:u w:val="single"/>
        </w:rPr>
        <w:t>0</w:t>
      </w:r>
    </w:p>
    <w:p w14:paraId="6EC53514" w14:textId="77777777" w:rsidR="001E20EB" w:rsidRPr="00471223" w:rsidRDefault="006D01F9" w:rsidP="006E6C3F">
      <w:pPr>
        <w:snapToGrid w:val="0"/>
        <w:spacing w:line="360"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四</w:t>
      </w:r>
      <w:r w:rsidRPr="00471223">
        <w:rPr>
          <w:rFonts w:ascii="仿宋" w:eastAsia="仿宋" w:hAnsi="仿宋" w:cs="Arial"/>
          <w:b/>
          <w:color w:val="000000" w:themeColor="text1"/>
          <w:sz w:val="24"/>
        </w:rPr>
        <w:t>、</w:t>
      </w:r>
      <w:r w:rsidRPr="00471223">
        <w:rPr>
          <w:rFonts w:ascii="仿宋" w:eastAsia="仿宋" w:hAnsi="仿宋" w:cs="Arial" w:hint="eastAsia"/>
          <w:b/>
          <w:color w:val="000000" w:themeColor="text1"/>
          <w:sz w:val="24"/>
        </w:rPr>
        <w:t>提交投标文件截止时间、开标时间和地点</w:t>
      </w:r>
    </w:p>
    <w:p w14:paraId="1E9234C8" w14:textId="6A25CC56" w:rsidR="001E20EB" w:rsidRPr="00471223" w:rsidRDefault="006D01F9" w:rsidP="006E6C3F">
      <w:pPr>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hint="eastAsia"/>
          <w:b/>
          <w:color w:val="000000" w:themeColor="text1"/>
          <w:sz w:val="24"/>
        </w:rPr>
        <w:t>提交投标文件</w:t>
      </w:r>
      <w:r w:rsidRPr="00471223">
        <w:rPr>
          <w:rFonts w:ascii="仿宋" w:eastAsia="仿宋" w:hAnsi="仿宋" w:cs="Arial"/>
          <w:b/>
          <w:color w:val="000000" w:themeColor="text1"/>
          <w:sz w:val="24"/>
        </w:rPr>
        <w:t>截止时间：</w:t>
      </w:r>
      <w:r w:rsidRPr="00471223">
        <w:rPr>
          <w:rFonts w:ascii="仿宋" w:eastAsia="仿宋" w:hAnsi="仿宋" w:cs="Arial" w:hint="eastAsia"/>
          <w:b/>
          <w:color w:val="000000" w:themeColor="text1"/>
          <w:sz w:val="24"/>
          <w:u w:val="single"/>
        </w:rPr>
        <w:t>2022年</w:t>
      </w:r>
      <w:r w:rsidR="00157EE4">
        <w:rPr>
          <w:rFonts w:ascii="仿宋" w:eastAsia="仿宋" w:hAnsi="仿宋" w:cs="Arial"/>
          <w:b/>
          <w:color w:val="000000" w:themeColor="text1"/>
          <w:sz w:val="24"/>
          <w:u w:val="single"/>
        </w:rPr>
        <w:t>6</w:t>
      </w:r>
      <w:r w:rsidRPr="00471223">
        <w:rPr>
          <w:rFonts w:ascii="仿宋" w:eastAsia="仿宋" w:hAnsi="仿宋" w:cs="Arial" w:hint="eastAsia"/>
          <w:b/>
          <w:color w:val="000000" w:themeColor="text1"/>
          <w:sz w:val="24"/>
          <w:u w:val="single"/>
        </w:rPr>
        <w:t>月</w:t>
      </w:r>
      <w:r w:rsidR="00157EE4">
        <w:rPr>
          <w:rFonts w:ascii="仿宋" w:eastAsia="仿宋" w:hAnsi="仿宋" w:cs="Arial"/>
          <w:b/>
          <w:color w:val="000000" w:themeColor="text1"/>
          <w:sz w:val="24"/>
          <w:u w:val="single"/>
        </w:rPr>
        <w:t>1</w:t>
      </w:r>
      <w:r w:rsidRPr="00471223">
        <w:rPr>
          <w:rFonts w:ascii="仿宋" w:eastAsia="仿宋" w:hAnsi="仿宋" w:cs="Arial" w:hint="eastAsia"/>
          <w:b/>
          <w:color w:val="000000" w:themeColor="text1"/>
          <w:sz w:val="24"/>
          <w:u w:val="single"/>
        </w:rPr>
        <w:t>日</w:t>
      </w:r>
      <w:r w:rsidR="00157EE4">
        <w:rPr>
          <w:rFonts w:ascii="仿宋" w:eastAsia="仿宋" w:hAnsi="仿宋" w:cs="Arial"/>
          <w:b/>
          <w:color w:val="000000" w:themeColor="text1"/>
          <w:sz w:val="24"/>
          <w:u w:val="single"/>
        </w:rPr>
        <w:t>09</w:t>
      </w:r>
      <w:r w:rsidRPr="00471223">
        <w:rPr>
          <w:rFonts w:ascii="仿宋" w:eastAsia="仿宋" w:hAnsi="仿宋" w:cs="Arial" w:hint="eastAsia"/>
          <w:b/>
          <w:color w:val="000000" w:themeColor="text1"/>
          <w:sz w:val="24"/>
          <w:u w:val="single"/>
        </w:rPr>
        <w:t>:00</w:t>
      </w:r>
      <w:r w:rsidRPr="00471223">
        <w:rPr>
          <w:rFonts w:ascii="仿宋" w:eastAsia="仿宋" w:hAnsi="仿宋" w:cs="Arial" w:hint="eastAsia"/>
          <w:color w:val="000000" w:themeColor="text1"/>
          <w:sz w:val="24"/>
        </w:rPr>
        <w:t>（北京时间）</w:t>
      </w:r>
    </w:p>
    <w:p w14:paraId="69FFA183" w14:textId="77777777" w:rsidR="001E20EB" w:rsidRPr="00471223" w:rsidRDefault="006D01F9" w:rsidP="006E6C3F">
      <w:pPr>
        <w:snapToGrid w:val="0"/>
        <w:spacing w:line="360" w:lineRule="auto"/>
        <w:ind w:firstLineChars="235" w:firstLine="566"/>
        <w:rPr>
          <w:rFonts w:ascii="仿宋" w:eastAsia="仿宋" w:hAnsi="仿宋" w:cs="Arial"/>
          <w:b/>
          <w:color w:val="000000" w:themeColor="text1"/>
          <w:sz w:val="24"/>
        </w:rPr>
      </w:pPr>
      <w:r w:rsidRPr="00471223">
        <w:rPr>
          <w:rFonts w:ascii="仿宋" w:eastAsia="仿宋" w:hAnsi="仿宋" w:cs="Arial"/>
          <w:b/>
          <w:color w:val="000000" w:themeColor="text1"/>
          <w:sz w:val="24"/>
        </w:rPr>
        <w:t>投标</w:t>
      </w:r>
      <w:r w:rsidRPr="00471223">
        <w:rPr>
          <w:rFonts w:ascii="仿宋" w:eastAsia="仿宋" w:hAnsi="仿宋" w:cs="Arial" w:hint="eastAsia"/>
          <w:b/>
          <w:color w:val="000000" w:themeColor="text1"/>
          <w:sz w:val="24"/>
        </w:rPr>
        <w:t>地点（网址）</w:t>
      </w:r>
      <w:r w:rsidRPr="00471223">
        <w:rPr>
          <w:rFonts w:ascii="仿宋" w:eastAsia="仿宋" w:hAnsi="仿宋" w:cs="Arial"/>
          <w:b/>
          <w:color w:val="000000" w:themeColor="text1"/>
          <w:sz w:val="24"/>
        </w:rPr>
        <w:t>：</w:t>
      </w:r>
      <w:r w:rsidRPr="00471223">
        <w:rPr>
          <w:rFonts w:ascii="仿宋" w:eastAsia="仿宋" w:hAnsi="仿宋" w:cs="Arial" w:hint="eastAsia"/>
          <w:color w:val="000000" w:themeColor="text1"/>
          <w:sz w:val="24"/>
        </w:rPr>
        <w:t>政府采购云平台（</w:t>
      </w:r>
      <w:r w:rsidRPr="00471223">
        <w:rPr>
          <w:rFonts w:ascii="仿宋" w:eastAsia="仿宋" w:hAnsi="仿宋"/>
          <w:color w:val="000000" w:themeColor="text1"/>
          <w:sz w:val="24"/>
          <w:u w:val="single"/>
        </w:rPr>
        <w:t>www.zcygov.cn</w:t>
      </w:r>
      <w:r w:rsidRPr="00471223">
        <w:rPr>
          <w:rFonts w:ascii="仿宋" w:eastAsia="仿宋" w:hAnsi="仿宋" w:cs="Arial" w:hint="eastAsia"/>
          <w:color w:val="000000" w:themeColor="text1"/>
          <w:sz w:val="24"/>
        </w:rPr>
        <w:t>）</w:t>
      </w:r>
    </w:p>
    <w:p w14:paraId="0EE41C06" w14:textId="71E105B6" w:rsidR="001E20EB" w:rsidRPr="00471223" w:rsidRDefault="006D01F9" w:rsidP="006E6C3F">
      <w:pPr>
        <w:snapToGrid w:val="0"/>
        <w:spacing w:line="360" w:lineRule="auto"/>
        <w:ind w:firstLineChars="235" w:firstLine="566"/>
        <w:rPr>
          <w:rFonts w:ascii="仿宋" w:eastAsia="仿宋" w:hAnsi="仿宋" w:cs="Arial"/>
          <w:b/>
          <w:color w:val="000000" w:themeColor="text1"/>
          <w:sz w:val="24"/>
          <w:u w:val="single"/>
        </w:rPr>
      </w:pPr>
      <w:r w:rsidRPr="00471223">
        <w:rPr>
          <w:rFonts w:ascii="仿宋" w:eastAsia="仿宋" w:hAnsi="仿宋" w:cs="Arial"/>
          <w:b/>
          <w:color w:val="000000" w:themeColor="text1"/>
          <w:sz w:val="24"/>
        </w:rPr>
        <w:t>开标时间：</w:t>
      </w:r>
      <w:r w:rsidRPr="00471223">
        <w:rPr>
          <w:rFonts w:ascii="仿宋" w:eastAsia="仿宋" w:hAnsi="仿宋" w:cs="Arial" w:hint="eastAsia"/>
          <w:b/>
          <w:color w:val="000000" w:themeColor="text1"/>
          <w:sz w:val="24"/>
          <w:u w:val="single"/>
        </w:rPr>
        <w:t>2022年</w:t>
      </w:r>
      <w:r w:rsidR="00157EE4">
        <w:rPr>
          <w:rFonts w:ascii="仿宋" w:eastAsia="仿宋" w:hAnsi="仿宋" w:cs="Arial"/>
          <w:b/>
          <w:color w:val="000000" w:themeColor="text1"/>
          <w:sz w:val="24"/>
          <w:u w:val="single"/>
        </w:rPr>
        <w:t>6</w:t>
      </w:r>
      <w:r w:rsidRPr="00471223">
        <w:rPr>
          <w:rFonts w:ascii="仿宋" w:eastAsia="仿宋" w:hAnsi="仿宋" w:cs="Arial" w:hint="eastAsia"/>
          <w:b/>
          <w:color w:val="000000" w:themeColor="text1"/>
          <w:sz w:val="24"/>
          <w:u w:val="single"/>
        </w:rPr>
        <w:t>月</w:t>
      </w:r>
      <w:r w:rsidR="00157EE4">
        <w:rPr>
          <w:rFonts w:ascii="仿宋" w:eastAsia="仿宋" w:hAnsi="仿宋" w:cs="Arial"/>
          <w:b/>
          <w:color w:val="000000" w:themeColor="text1"/>
          <w:sz w:val="24"/>
          <w:u w:val="single"/>
        </w:rPr>
        <w:t>1</w:t>
      </w:r>
      <w:r w:rsidRPr="00471223">
        <w:rPr>
          <w:rFonts w:ascii="仿宋" w:eastAsia="仿宋" w:hAnsi="仿宋" w:cs="Arial" w:hint="eastAsia"/>
          <w:b/>
          <w:color w:val="000000" w:themeColor="text1"/>
          <w:sz w:val="24"/>
          <w:u w:val="single"/>
        </w:rPr>
        <w:t>日</w:t>
      </w:r>
      <w:r w:rsidR="00157EE4">
        <w:rPr>
          <w:rFonts w:ascii="仿宋" w:eastAsia="仿宋" w:hAnsi="仿宋" w:cs="Arial"/>
          <w:b/>
          <w:color w:val="000000" w:themeColor="text1"/>
          <w:sz w:val="24"/>
          <w:u w:val="single"/>
        </w:rPr>
        <w:t>09</w:t>
      </w:r>
      <w:r w:rsidRPr="00471223">
        <w:rPr>
          <w:rFonts w:ascii="仿宋" w:eastAsia="仿宋" w:hAnsi="仿宋" w:cs="Arial" w:hint="eastAsia"/>
          <w:b/>
          <w:color w:val="000000" w:themeColor="text1"/>
          <w:sz w:val="24"/>
          <w:u w:val="single"/>
        </w:rPr>
        <w:t>:00</w:t>
      </w:r>
      <w:r w:rsidRPr="00471223">
        <w:rPr>
          <w:rFonts w:ascii="仿宋" w:eastAsia="仿宋" w:hAnsi="仿宋" w:cs="Arial" w:hint="eastAsia"/>
          <w:color w:val="000000" w:themeColor="text1"/>
          <w:sz w:val="24"/>
        </w:rPr>
        <w:t>（北京时间）</w:t>
      </w:r>
    </w:p>
    <w:p w14:paraId="6013C834" w14:textId="77777777" w:rsidR="001E20EB" w:rsidRPr="00471223" w:rsidRDefault="006D01F9" w:rsidP="006E6C3F">
      <w:pPr>
        <w:snapToGrid w:val="0"/>
        <w:spacing w:line="360" w:lineRule="auto"/>
        <w:ind w:firstLineChars="235" w:firstLine="566"/>
        <w:rPr>
          <w:rFonts w:ascii="仿宋" w:eastAsia="仿宋" w:hAnsi="仿宋" w:cs="Arial"/>
          <w:b/>
          <w:color w:val="000000" w:themeColor="text1"/>
          <w:w w:val="95"/>
          <w:sz w:val="24"/>
          <w:u w:val="single"/>
        </w:rPr>
      </w:pPr>
      <w:r w:rsidRPr="00471223">
        <w:rPr>
          <w:rFonts w:ascii="仿宋" w:eastAsia="仿宋" w:hAnsi="仿宋" w:cs="Arial"/>
          <w:b/>
          <w:color w:val="000000" w:themeColor="text1"/>
          <w:sz w:val="24"/>
        </w:rPr>
        <w:t>开标</w:t>
      </w:r>
      <w:r w:rsidRPr="00471223">
        <w:rPr>
          <w:rFonts w:ascii="仿宋" w:eastAsia="仿宋" w:hAnsi="仿宋" w:cs="Arial" w:hint="eastAsia"/>
          <w:b/>
          <w:color w:val="000000" w:themeColor="text1"/>
          <w:sz w:val="24"/>
        </w:rPr>
        <w:t>地点（网址）</w:t>
      </w:r>
      <w:r w:rsidRPr="00471223">
        <w:rPr>
          <w:rFonts w:ascii="仿宋" w:eastAsia="仿宋" w:hAnsi="仿宋" w:cs="Arial"/>
          <w:b/>
          <w:color w:val="000000" w:themeColor="text1"/>
          <w:sz w:val="24"/>
        </w:rPr>
        <w:t>：</w:t>
      </w:r>
      <w:r w:rsidRPr="00471223">
        <w:rPr>
          <w:rFonts w:ascii="仿宋" w:eastAsia="仿宋" w:hAnsi="仿宋" w:cs="Arial" w:hint="eastAsia"/>
          <w:color w:val="000000" w:themeColor="text1"/>
          <w:sz w:val="24"/>
        </w:rPr>
        <w:t>政府采购云平台（</w:t>
      </w:r>
      <w:r w:rsidRPr="00471223">
        <w:rPr>
          <w:rFonts w:ascii="仿宋" w:eastAsia="仿宋" w:hAnsi="仿宋"/>
          <w:color w:val="000000" w:themeColor="text1"/>
          <w:sz w:val="24"/>
          <w:u w:val="single"/>
        </w:rPr>
        <w:t>www.zcygov.cn</w:t>
      </w:r>
      <w:r w:rsidRPr="00471223">
        <w:rPr>
          <w:rFonts w:ascii="仿宋" w:eastAsia="仿宋" w:hAnsi="仿宋" w:cs="Arial" w:hint="eastAsia"/>
          <w:color w:val="000000" w:themeColor="text1"/>
          <w:sz w:val="24"/>
        </w:rPr>
        <w:t>）</w:t>
      </w:r>
    </w:p>
    <w:p w14:paraId="71F44B4E" w14:textId="77777777" w:rsidR="001E20EB" w:rsidRPr="00471223" w:rsidRDefault="006D01F9" w:rsidP="006E6C3F">
      <w:pPr>
        <w:snapToGrid w:val="0"/>
        <w:spacing w:line="360"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五、公告期限</w:t>
      </w:r>
    </w:p>
    <w:p w14:paraId="43F9D610" w14:textId="77777777" w:rsidR="001E20EB" w:rsidRPr="00471223" w:rsidRDefault="006D01F9" w:rsidP="006E6C3F">
      <w:pPr>
        <w:snapToGrid w:val="0"/>
        <w:spacing w:line="360" w:lineRule="auto"/>
        <w:ind w:firstLineChars="236" w:firstLine="566"/>
        <w:rPr>
          <w:rFonts w:ascii="仿宋" w:eastAsia="仿宋" w:hAnsi="仿宋" w:cs="Arial"/>
          <w:color w:val="000000" w:themeColor="text1"/>
          <w:sz w:val="24"/>
        </w:rPr>
      </w:pPr>
      <w:r w:rsidRPr="00471223">
        <w:rPr>
          <w:rFonts w:ascii="仿宋" w:eastAsia="仿宋" w:hAnsi="仿宋" w:cs="Arial" w:hint="eastAsia"/>
          <w:color w:val="000000" w:themeColor="text1"/>
          <w:sz w:val="24"/>
        </w:rPr>
        <w:t>自本公告发布之日起5个工作日。</w:t>
      </w:r>
    </w:p>
    <w:p w14:paraId="6295FED9" w14:textId="77777777" w:rsidR="001E20EB" w:rsidRPr="00471223" w:rsidRDefault="006D01F9" w:rsidP="006E6C3F">
      <w:pPr>
        <w:snapToGrid w:val="0"/>
        <w:spacing w:line="360"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六、其他补充事宜</w:t>
      </w:r>
    </w:p>
    <w:p w14:paraId="2F5EBF46" w14:textId="77777777" w:rsidR="001E20EB" w:rsidRPr="00471223" w:rsidRDefault="006D01F9" w:rsidP="006E6C3F">
      <w:pPr>
        <w:pStyle w:val="a0"/>
        <w:snapToGrid w:val="0"/>
        <w:ind w:firstLineChars="235" w:firstLine="564"/>
        <w:rPr>
          <w:color w:val="000000" w:themeColor="text1"/>
        </w:rPr>
      </w:pPr>
      <w:r w:rsidRPr="00471223">
        <w:rPr>
          <w:rFonts w:hint="eastAsia"/>
          <w:color w:val="000000" w:themeColor="text1"/>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0DC9E3E" w14:textId="77777777" w:rsidR="001E20EB" w:rsidRPr="00471223" w:rsidRDefault="006D01F9" w:rsidP="006E6C3F">
      <w:pPr>
        <w:pStyle w:val="a0"/>
        <w:snapToGrid w:val="0"/>
        <w:ind w:firstLineChars="235" w:firstLine="564"/>
        <w:rPr>
          <w:color w:val="000000" w:themeColor="text1"/>
        </w:rPr>
      </w:pPr>
      <w:r w:rsidRPr="00471223">
        <w:rPr>
          <w:rFonts w:hint="eastAsia"/>
          <w:color w:val="000000" w:themeColor="text1"/>
        </w:rPr>
        <w:lastRenderedPageBreak/>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AAFAB1C" w14:textId="77777777" w:rsidR="001E20EB" w:rsidRPr="00471223" w:rsidRDefault="006D01F9" w:rsidP="006E6C3F">
      <w:pPr>
        <w:pStyle w:val="a0"/>
        <w:snapToGrid w:val="0"/>
        <w:ind w:firstLineChars="235" w:firstLine="566"/>
        <w:rPr>
          <w:color w:val="000000" w:themeColor="text1"/>
        </w:rPr>
      </w:pPr>
      <w:r w:rsidRPr="00471223">
        <w:rPr>
          <w:rFonts w:hint="eastAsia"/>
          <w:b/>
          <w:color w:val="000000" w:themeColor="text1"/>
        </w:rPr>
        <w:t>3、供应商认为采购文件使自己的权益受到损害的，</w:t>
      </w:r>
      <w:r w:rsidRPr="00471223">
        <w:rPr>
          <w:b/>
          <w:color w:val="000000" w:themeColor="text1"/>
        </w:rPr>
        <w:t>可以自</w:t>
      </w:r>
      <w:r w:rsidRPr="00471223">
        <w:rPr>
          <w:rFonts w:hint="eastAsia"/>
          <w:b/>
          <w:color w:val="000000" w:themeColor="text1"/>
        </w:rPr>
        <w:t>获取</w:t>
      </w:r>
      <w:r w:rsidRPr="00471223">
        <w:rPr>
          <w:b/>
          <w:color w:val="000000" w:themeColor="text1"/>
        </w:rPr>
        <w:t>采购文件之日</w:t>
      </w:r>
      <w:r w:rsidRPr="00471223">
        <w:rPr>
          <w:rFonts w:hint="eastAsia"/>
          <w:b/>
          <w:color w:val="000000" w:themeColor="text1"/>
        </w:rPr>
        <w:t>或者采购文件公告期限届满之日（公告期限届满后获取采购文件的，以公告期限届满之日为准）</w:t>
      </w:r>
      <w:r w:rsidRPr="00471223">
        <w:rPr>
          <w:b/>
          <w:color w:val="000000" w:themeColor="text1"/>
        </w:rPr>
        <w:t>起7个工作日内</w:t>
      </w:r>
      <w:r w:rsidRPr="00471223">
        <w:rPr>
          <w:rFonts w:hint="eastAsia"/>
          <w:b/>
          <w:color w:val="000000" w:themeColor="text1"/>
        </w:rPr>
        <w:t>，以书面形式向采购人和采购代理机构提出质疑。</w:t>
      </w:r>
      <w:r w:rsidRPr="00471223">
        <w:rPr>
          <w:rFonts w:hint="eastAsia"/>
          <w:color w:val="000000" w:themeColor="text1"/>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10440AF2" w14:textId="77777777" w:rsidR="001E20EB" w:rsidRPr="00471223" w:rsidRDefault="006D01F9" w:rsidP="006E6C3F">
      <w:pPr>
        <w:pStyle w:val="a0"/>
        <w:snapToGrid w:val="0"/>
        <w:ind w:firstLineChars="235" w:firstLine="566"/>
        <w:rPr>
          <w:b/>
          <w:color w:val="000000" w:themeColor="text1"/>
        </w:rPr>
      </w:pPr>
      <w:r w:rsidRPr="00471223">
        <w:rPr>
          <w:rFonts w:hint="eastAsia"/>
          <w:b/>
          <w:bCs/>
          <w:color w:val="000000" w:themeColor="text1"/>
          <w:kern w:val="0"/>
        </w:rPr>
        <w:t>4、其他事项：</w:t>
      </w:r>
    </w:p>
    <w:p w14:paraId="1D649B1E" w14:textId="77777777" w:rsidR="001E20EB" w:rsidRPr="00471223" w:rsidRDefault="006D01F9" w:rsidP="006E6C3F">
      <w:pPr>
        <w:pStyle w:val="a0"/>
        <w:snapToGrid w:val="0"/>
        <w:ind w:firstLineChars="200" w:firstLine="480"/>
        <w:rPr>
          <w:color w:val="000000" w:themeColor="text1"/>
        </w:rPr>
      </w:pPr>
      <w:r w:rsidRPr="00471223">
        <w:rPr>
          <w:rFonts w:hint="eastAsia"/>
          <w:color w:val="000000" w:themeColor="text1"/>
        </w:rPr>
        <w:t>（1）采购项目需要落实的政府采购政策：本项目依法落实促进中小企业发展政策以及节能产品、环境标志产品政府采购实施相关规定。</w:t>
      </w:r>
    </w:p>
    <w:p w14:paraId="379F8007" w14:textId="77777777" w:rsidR="001E20EB" w:rsidRPr="00471223" w:rsidRDefault="006D01F9" w:rsidP="006E6C3F">
      <w:pPr>
        <w:pStyle w:val="a0"/>
        <w:snapToGrid w:val="0"/>
        <w:ind w:firstLineChars="200" w:firstLine="480"/>
        <w:rPr>
          <w:color w:val="000000" w:themeColor="text1"/>
        </w:rPr>
      </w:pPr>
      <w:r w:rsidRPr="00471223">
        <w:rPr>
          <w:rFonts w:hint="eastAsia"/>
          <w:color w:val="000000" w:themeColor="text1"/>
        </w:rPr>
        <w:t>（2）“关联供应商参加本项目采购活动的限制”的规定见第三章投标须知第1.13款规定；</w:t>
      </w:r>
    </w:p>
    <w:p w14:paraId="7CFF53DF" w14:textId="77777777" w:rsidR="001E20EB" w:rsidRPr="00471223" w:rsidRDefault="006D01F9" w:rsidP="006E6C3F">
      <w:pPr>
        <w:pStyle w:val="a0"/>
        <w:snapToGrid w:val="0"/>
        <w:ind w:firstLineChars="200" w:firstLine="480"/>
        <w:rPr>
          <w:color w:val="000000" w:themeColor="text1"/>
        </w:rPr>
      </w:pPr>
      <w:r w:rsidRPr="00471223">
        <w:rPr>
          <w:rFonts w:hint="eastAsia"/>
          <w:color w:val="000000" w:themeColor="text1"/>
        </w:rPr>
        <w:t>（3）未按招标公告规定获取采购文件的潜在</w:t>
      </w:r>
      <w:r w:rsidR="00A20B2D" w:rsidRPr="00471223">
        <w:rPr>
          <w:rFonts w:hint="eastAsia"/>
          <w:color w:val="000000" w:themeColor="text1"/>
        </w:rPr>
        <w:t>投标</w:t>
      </w:r>
      <w:r w:rsidRPr="00471223">
        <w:rPr>
          <w:rFonts w:hint="eastAsia"/>
          <w:color w:val="000000" w:themeColor="text1"/>
        </w:rPr>
        <w:t>供应商不得对采购文件提出质疑，其响应文件将被拒绝，通过本公告下方“游客，浏览采购文件”下载的采购文件仅供浏览，不视作依法获取采购文件；</w:t>
      </w:r>
    </w:p>
    <w:p w14:paraId="6A418F37" w14:textId="77777777" w:rsidR="001E20EB" w:rsidRPr="00471223" w:rsidRDefault="006D01F9" w:rsidP="006E6C3F">
      <w:pPr>
        <w:pStyle w:val="a0"/>
        <w:snapToGrid w:val="0"/>
        <w:ind w:firstLineChars="200" w:firstLine="480"/>
        <w:rPr>
          <w:color w:val="000000" w:themeColor="text1"/>
        </w:rPr>
      </w:pPr>
      <w:r w:rsidRPr="00471223">
        <w:rPr>
          <w:rFonts w:hint="eastAsia"/>
          <w:color w:val="000000" w:themeColor="text1"/>
        </w:rPr>
        <w:t>（</w:t>
      </w:r>
      <w:r w:rsidR="00A20B2D" w:rsidRPr="00471223">
        <w:rPr>
          <w:color w:val="000000" w:themeColor="text1"/>
        </w:rPr>
        <w:t>4</w:t>
      </w:r>
      <w:r w:rsidRPr="00471223">
        <w:rPr>
          <w:rFonts w:hint="eastAsia"/>
          <w:color w:val="000000" w:themeColor="text1"/>
        </w:rPr>
        <w:t>）为支持和促进中小企业发展，相关部门出台了政府采购支持中小企业信用融资政策，供应商可凭中标合同申请贷款，具体可以登录政采云金融服务平台查询（https://jinrong.zcygov.cn/finance-service/#/home）。</w:t>
      </w:r>
    </w:p>
    <w:p w14:paraId="70201EE6" w14:textId="77777777" w:rsidR="001E20EB" w:rsidRPr="00471223" w:rsidRDefault="006D01F9" w:rsidP="006E6C3F">
      <w:pPr>
        <w:snapToGrid w:val="0"/>
        <w:spacing w:line="360"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七</w:t>
      </w:r>
      <w:r w:rsidRPr="00471223">
        <w:rPr>
          <w:rFonts w:ascii="仿宋" w:eastAsia="仿宋" w:hAnsi="仿宋" w:cs="Arial"/>
          <w:b/>
          <w:color w:val="000000" w:themeColor="text1"/>
          <w:sz w:val="24"/>
        </w:rPr>
        <w:t>、</w:t>
      </w:r>
      <w:r w:rsidRPr="00471223">
        <w:rPr>
          <w:rFonts w:ascii="仿宋" w:eastAsia="仿宋" w:hAnsi="仿宋" w:cs="Arial" w:hint="eastAsia"/>
          <w:b/>
          <w:color w:val="000000" w:themeColor="text1"/>
          <w:sz w:val="24"/>
        </w:rPr>
        <w:t>对本次采购提出询问、质疑、投诉，请按以下方式联系</w:t>
      </w:r>
    </w:p>
    <w:p w14:paraId="1B4E494E" w14:textId="77777777" w:rsidR="001E20EB" w:rsidRPr="00471223" w:rsidRDefault="006D01F9" w:rsidP="006E6C3F">
      <w:pPr>
        <w:pStyle w:val="a0"/>
        <w:snapToGrid w:val="0"/>
        <w:ind w:firstLineChars="235" w:firstLine="566"/>
        <w:rPr>
          <w:b/>
          <w:color w:val="000000" w:themeColor="text1"/>
        </w:rPr>
      </w:pPr>
      <w:r w:rsidRPr="00471223">
        <w:rPr>
          <w:rFonts w:hint="eastAsia"/>
          <w:b/>
          <w:color w:val="000000" w:themeColor="text1"/>
        </w:rPr>
        <w:t>1</w:t>
      </w:r>
      <w:r w:rsidR="00CF052C" w:rsidRPr="00471223">
        <w:rPr>
          <w:rFonts w:hint="eastAsia"/>
          <w:b/>
          <w:color w:val="000000" w:themeColor="text1"/>
        </w:rPr>
        <w:t>.</w:t>
      </w:r>
      <w:r w:rsidRPr="00471223">
        <w:rPr>
          <w:rFonts w:hint="eastAsia"/>
          <w:b/>
          <w:color w:val="000000" w:themeColor="text1"/>
        </w:rPr>
        <w:t>采购人信息</w:t>
      </w:r>
    </w:p>
    <w:p w14:paraId="255EF09B" w14:textId="77777777" w:rsidR="001E20EB" w:rsidRPr="00471223" w:rsidRDefault="006D01F9" w:rsidP="006E6C3F">
      <w:pPr>
        <w:pStyle w:val="a0"/>
        <w:snapToGrid w:val="0"/>
        <w:ind w:leftChars="202" w:left="424" w:firstLineChars="235" w:firstLine="564"/>
        <w:rPr>
          <w:color w:val="000000" w:themeColor="text1"/>
        </w:rPr>
      </w:pPr>
      <w:r w:rsidRPr="00471223">
        <w:rPr>
          <w:rFonts w:hint="eastAsia"/>
          <w:color w:val="000000" w:themeColor="text1"/>
        </w:rPr>
        <w:t>名称：浙江工商大学</w:t>
      </w:r>
    </w:p>
    <w:p w14:paraId="464137C9" w14:textId="77777777" w:rsidR="001E20EB" w:rsidRPr="00471223" w:rsidRDefault="006D01F9" w:rsidP="006E6C3F">
      <w:pPr>
        <w:pStyle w:val="a0"/>
        <w:snapToGrid w:val="0"/>
        <w:ind w:leftChars="202" w:left="424" w:firstLineChars="235" w:firstLine="564"/>
        <w:rPr>
          <w:color w:val="000000" w:themeColor="text1"/>
        </w:rPr>
      </w:pPr>
      <w:r w:rsidRPr="00471223">
        <w:rPr>
          <w:rFonts w:hint="eastAsia"/>
          <w:color w:val="000000" w:themeColor="text1"/>
        </w:rPr>
        <w:t>地址：杭州市钱塘区学正街18号</w:t>
      </w:r>
      <w:r w:rsidRPr="00471223">
        <w:rPr>
          <w:rFonts w:ascii="Calibri" w:hAnsi="Calibri" w:cs="Calibri"/>
          <w:color w:val="000000" w:themeColor="text1"/>
        </w:rPr>
        <w:t> </w:t>
      </w:r>
    </w:p>
    <w:p w14:paraId="4F05ECD1" w14:textId="77777777" w:rsidR="001E20EB" w:rsidRPr="00471223" w:rsidRDefault="006D01F9" w:rsidP="006E6C3F">
      <w:pPr>
        <w:pStyle w:val="a0"/>
        <w:snapToGrid w:val="0"/>
        <w:ind w:leftChars="202" w:left="424" w:firstLineChars="235" w:firstLine="564"/>
        <w:rPr>
          <w:color w:val="000000" w:themeColor="text1"/>
        </w:rPr>
      </w:pPr>
      <w:r w:rsidRPr="00471223">
        <w:rPr>
          <w:rFonts w:hint="eastAsia"/>
          <w:color w:val="000000" w:themeColor="text1"/>
        </w:rPr>
        <w:t>项目联系人（询问）：朱老师、钱老师</w:t>
      </w:r>
    </w:p>
    <w:p w14:paraId="315ADCC0" w14:textId="77777777" w:rsidR="001E20EB" w:rsidRPr="00471223" w:rsidRDefault="006D01F9" w:rsidP="006E6C3F">
      <w:pPr>
        <w:pStyle w:val="a0"/>
        <w:snapToGrid w:val="0"/>
        <w:ind w:leftChars="202" w:left="424" w:firstLineChars="235" w:firstLine="564"/>
        <w:rPr>
          <w:color w:val="000000" w:themeColor="text1"/>
        </w:rPr>
      </w:pPr>
      <w:r w:rsidRPr="00471223">
        <w:rPr>
          <w:rFonts w:hint="eastAsia"/>
          <w:color w:val="000000" w:themeColor="text1"/>
        </w:rPr>
        <w:t>项目</w:t>
      </w:r>
      <w:r w:rsidRPr="00471223">
        <w:rPr>
          <w:color w:val="000000" w:themeColor="text1"/>
        </w:rPr>
        <w:t>联系</w:t>
      </w:r>
      <w:r w:rsidRPr="00471223">
        <w:rPr>
          <w:rFonts w:hint="eastAsia"/>
          <w:color w:val="000000" w:themeColor="text1"/>
        </w:rPr>
        <w:t>方式（询问）</w:t>
      </w:r>
      <w:r w:rsidRPr="00471223">
        <w:rPr>
          <w:color w:val="000000" w:themeColor="text1"/>
        </w:rPr>
        <w:t>：</w:t>
      </w:r>
      <w:r w:rsidRPr="00471223">
        <w:rPr>
          <w:rFonts w:hint="eastAsia"/>
          <w:color w:val="000000" w:themeColor="text1"/>
        </w:rPr>
        <w:t>0571-28877852、0571-28008656</w:t>
      </w:r>
    </w:p>
    <w:p w14:paraId="05D38EE4" w14:textId="77777777" w:rsidR="001E20EB" w:rsidRPr="00471223" w:rsidRDefault="006D01F9" w:rsidP="006E6C3F">
      <w:pPr>
        <w:pStyle w:val="a0"/>
        <w:snapToGrid w:val="0"/>
        <w:ind w:leftChars="202" w:left="424" w:firstLineChars="235" w:firstLine="564"/>
        <w:rPr>
          <w:color w:val="000000" w:themeColor="text1"/>
        </w:rPr>
      </w:pPr>
      <w:r w:rsidRPr="00471223">
        <w:rPr>
          <w:rFonts w:hint="eastAsia"/>
          <w:color w:val="000000" w:themeColor="text1"/>
        </w:rPr>
        <w:lastRenderedPageBreak/>
        <w:t>质疑联系人：周老师</w:t>
      </w:r>
    </w:p>
    <w:p w14:paraId="201D6BD7" w14:textId="77777777" w:rsidR="001E20EB" w:rsidRPr="00471223" w:rsidRDefault="006D01F9" w:rsidP="006E6C3F">
      <w:pPr>
        <w:pStyle w:val="a0"/>
        <w:snapToGrid w:val="0"/>
        <w:ind w:leftChars="202" w:left="424" w:firstLineChars="235" w:firstLine="564"/>
        <w:rPr>
          <w:color w:val="000000" w:themeColor="text1"/>
        </w:rPr>
      </w:pPr>
      <w:r w:rsidRPr="00471223">
        <w:rPr>
          <w:rFonts w:hint="eastAsia"/>
          <w:color w:val="000000" w:themeColor="text1"/>
        </w:rPr>
        <w:t>质疑联系方式：0571-28877292</w:t>
      </w:r>
    </w:p>
    <w:p w14:paraId="23BED4A0" w14:textId="77777777" w:rsidR="001E20EB" w:rsidRPr="00471223" w:rsidRDefault="006D01F9" w:rsidP="006E6C3F">
      <w:pPr>
        <w:pStyle w:val="a0"/>
        <w:snapToGrid w:val="0"/>
        <w:ind w:firstLineChars="235" w:firstLine="566"/>
        <w:rPr>
          <w:b/>
          <w:color w:val="000000" w:themeColor="text1"/>
        </w:rPr>
      </w:pPr>
      <w:r w:rsidRPr="00471223">
        <w:rPr>
          <w:rFonts w:hint="eastAsia"/>
          <w:b/>
          <w:color w:val="000000" w:themeColor="text1"/>
        </w:rPr>
        <w:t>2</w:t>
      </w:r>
      <w:r w:rsidR="00CF052C" w:rsidRPr="00471223">
        <w:rPr>
          <w:rFonts w:hint="eastAsia"/>
          <w:b/>
          <w:color w:val="000000" w:themeColor="text1"/>
        </w:rPr>
        <w:t>.</w:t>
      </w:r>
      <w:r w:rsidRPr="00471223">
        <w:rPr>
          <w:b/>
          <w:color w:val="000000" w:themeColor="text1"/>
        </w:rPr>
        <w:t>采购代理机构</w:t>
      </w:r>
      <w:r w:rsidRPr="00471223">
        <w:rPr>
          <w:rFonts w:hint="eastAsia"/>
          <w:b/>
          <w:color w:val="000000" w:themeColor="text1"/>
        </w:rPr>
        <w:t>信息</w:t>
      </w:r>
    </w:p>
    <w:p w14:paraId="6AEFB678" w14:textId="77777777" w:rsidR="00CF052C" w:rsidRPr="00471223" w:rsidRDefault="00CF052C" w:rsidP="006E6C3F">
      <w:pPr>
        <w:pStyle w:val="a0"/>
        <w:snapToGrid w:val="0"/>
        <w:ind w:firstLineChars="435" w:firstLine="1044"/>
        <w:rPr>
          <w:color w:val="000000" w:themeColor="text1"/>
        </w:rPr>
      </w:pPr>
      <w:r w:rsidRPr="00471223">
        <w:rPr>
          <w:rFonts w:hint="eastAsia"/>
          <w:color w:val="000000" w:themeColor="text1"/>
        </w:rPr>
        <w:t xml:space="preserve">名称：欧邦工程管理集团有限公司　　　　　　　　　　　</w:t>
      </w:r>
    </w:p>
    <w:p w14:paraId="09380A37" w14:textId="77777777" w:rsidR="00CF052C" w:rsidRPr="00471223" w:rsidRDefault="00CF052C" w:rsidP="006E6C3F">
      <w:pPr>
        <w:pStyle w:val="a0"/>
        <w:snapToGrid w:val="0"/>
        <w:ind w:firstLineChars="435" w:firstLine="1044"/>
        <w:rPr>
          <w:color w:val="000000" w:themeColor="text1"/>
        </w:rPr>
      </w:pPr>
      <w:r w:rsidRPr="00471223">
        <w:rPr>
          <w:rFonts w:hint="eastAsia"/>
          <w:color w:val="000000" w:themeColor="text1"/>
        </w:rPr>
        <w:t>地址：杭州市文一西路558号绿城西溪诚园诚公馆1号楼9楼</w:t>
      </w:r>
    </w:p>
    <w:p w14:paraId="45EC93C2" w14:textId="77777777" w:rsidR="00CF052C" w:rsidRPr="00471223" w:rsidRDefault="00CF052C" w:rsidP="006E6C3F">
      <w:pPr>
        <w:pStyle w:val="a0"/>
        <w:snapToGrid w:val="0"/>
        <w:ind w:firstLineChars="435" w:firstLine="1044"/>
        <w:rPr>
          <w:color w:val="000000" w:themeColor="text1"/>
        </w:rPr>
      </w:pPr>
      <w:r w:rsidRPr="00471223">
        <w:rPr>
          <w:rFonts w:hint="eastAsia"/>
          <w:color w:val="000000" w:themeColor="text1"/>
        </w:rPr>
        <w:t xml:space="preserve">传真：0571-88808387 </w:t>
      </w:r>
    </w:p>
    <w:p w14:paraId="1FED40A9" w14:textId="77777777" w:rsidR="00CF052C" w:rsidRPr="00471223" w:rsidRDefault="00CF052C" w:rsidP="006E6C3F">
      <w:pPr>
        <w:pStyle w:val="a0"/>
        <w:snapToGrid w:val="0"/>
        <w:ind w:firstLineChars="435" w:firstLine="1044"/>
        <w:rPr>
          <w:color w:val="000000" w:themeColor="text1"/>
        </w:rPr>
      </w:pPr>
      <w:r w:rsidRPr="00471223">
        <w:rPr>
          <w:rFonts w:hint="eastAsia"/>
          <w:color w:val="000000" w:themeColor="text1"/>
        </w:rPr>
        <w:t xml:space="preserve">项目联系人（询问）：张琛  　　　　　　　　　　　</w:t>
      </w:r>
    </w:p>
    <w:p w14:paraId="6BD65C4C" w14:textId="77777777" w:rsidR="00CF052C" w:rsidRPr="00471223" w:rsidRDefault="00CF052C" w:rsidP="006E6C3F">
      <w:pPr>
        <w:pStyle w:val="a0"/>
        <w:snapToGrid w:val="0"/>
        <w:ind w:firstLineChars="435" w:firstLine="1044"/>
        <w:rPr>
          <w:color w:val="000000" w:themeColor="text1"/>
        </w:rPr>
      </w:pPr>
      <w:r w:rsidRPr="00471223">
        <w:rPr>
          <w:rFonts w:hint="eastAsia"/>
          <w:color w:val="000000" w:themeColor="text1"/>
        </w:rPr>
        <w:t xml:space="preserve">项目联系方式（询问）：13758250560 </w:t>
      </w:r>
    </w:p>
    <w:p w14:paraId="199FC5B3" w14:textId="0AEC2FD3" w:rsidR="00CF052C" w:rsidRPr="00471223" w:rsidRDefault="00CF052C" w:rsidP="006E6C3F">
      <w:pPr>
        <w:pStyle w:val="a0"/>
        <w:snapToGrid w:val="0"/>
        <w:ind w:firstLineChars="435" w:firstLine="1044"/>
        <w:rPr>
          <w:color w:val="000000" w:themeColor="text1"/>
        </w:rPr>
      </w:pPr>
      <w:r w:rsidRPr="00471223">
        <w:rPr>
          <w:rFonts w:hint="eastAsia"/>
          <w:color w:val="000000" w:themeColor="text1"/>
        </w:rPr>
        <w:t>质疑联系人：</w:t>
      </w:r>
      <w:r w:rsidR="00D96520">
        <w:rPr>
          <w:rFonts w:hint="eastAsia"/>
          <w:color w:val="000000" w:themeColor="text1"/>
        </w:rPr>
        <w:t>周波</w:t>
      </w:r>
    </w:p>
    <w:p w14:paraId="217021B2" w14:textId="0E4CFF67" w:rsidR="00CF052C" w:rsidRPr="00471223" w:rsidRDefault="00CF052C" w:rsidP="006E6C3F">
      <w:pPr>
        <w:pStyle w:val="a0"/>
        <w:snapToGrid w:val="0"/>
        <w:ind w:firstLineChars="435" w:firstLine="1044"/>
        <w:rPr>
          <w:color w:val="000000" w:themeColor="text1"/>
        </w:rPr>
      </w:pPr>
      <w:r w:rsidRPr="00471223">
        <w:rPr>
          <w:rFonts w:hint="eastAsia"/>
          <w:color w:val="000000" w:themeColor="text1"/>
        </w:rPr>
        <w:t>质疑联系方式：</w:t>
      </w:r>
      <w:r w:rsidR="00D96520">
        <w:rPr>
          <w:color w:val="000000" w:themeColor="text1"/>
        </w:rPr>
        <w:t>0571-87209515</w:t>
      </w:r>
    </w:p>
    <w:p w14:paraId="65C96FF2" w14:textId="77777777" w:rsidR="001E20EB" w:rsidRPr="00471223" w:rsidRDefault="006D01F9" w:rsidP="006E6C3F">
      <w:pPr>
        <w:pStyle w:val="a0"/>
        <w:snapToGrid w:val="0"/>
        <w:ind w:firstLineChars="235" w:firstLine="566"/>
        <w:rPr>
          <w:b/>
          <w:color w:val="000000" w:themeColor="text1"/>
        </w:rPr>
      </w:pPr>
      <w:r w:rsidRPr="00471223">
        <w:rPr>
          <w:rFonts w:hint="eastAsia"/>
          <w:b/>
          <w:color w:val="000000" w:themeColor="text1"/>
        </w:rPr>
        <w:t>3</w:t>
      </w:r>
      <w:r w:rsidR="00CF052C" w:rsidRPr="00471223">
        <w:rPr>
          <w:rFonts w:hint="eastAsia"/>
          <w:b/>
          <w:color w:val="000000" w:themeColor="text1"/>
        </w:rPr>
        <w:t>.</w:t>
      </w:r>
      <w:r w:rsidRPr="00471223">
        <w:rPr>
          <w:rFonts w:hint="eastAsia"/>
          <w:b/>
          <w:color w:val="000000" w:themeColor="text1"/>
        </w:rPr>
        <w:t>同级政府采购监督管理部门</w:t>
      </w:r>
    </w:p>
    <w:p w14:paraId="7BD87F49" w14:textId="77777777" w:rsidR="001E20EB" w:rsidRPr="00471223" w:rsidRDefault="006D01F9" w:rsidP="006E6C3F">
      <w:pPr>
        <w:pStyle w:val="a0"/>
        <w:snapToGrid w:val="0"/>
        <w:ind w:leftChars="201" w:left="422" w:firstLineChars="235" w:firstLine="564"/>
        <w:rPr>
          <w:color w:val="000000" w:themeColor="text1"/>
        </w:rPr>
      </w:pPr>
      <w:r w:rsidRPr="00471223">
        <w:rPr>
          <w:rFonts w:hint="eastAsia"/>
          <w:color w:val="000000" w:themeColor="text1"/>
        </w:rPr>
        <w:t>名称：浙江省财政厅（政府采购监管处）</w:t>
      </w:r>
    </w:p>
    <w:p w14:paraId="3B9814B2" w14:textId="77777777" w:rsidR="001E20EB" w:rsidRPr="00471223" w:rsidRDefault="006D01F9" w:rsidP="006E6C3F">
      <w:pPr>
        <w:pStyle w:val="a0"/>
        <w:snapToGrid w:val="0"/>
        <w:ind w:leftChars="201" w:left="422" w:firstLineChars="235" w:firstLine="564"/>
        <w:rPr>
          <w:color w:val="000000" w:themeColor="text1"/>
        </w:rPr>
      </w:pPr>
      <w:r w:rsidRPr="00471223">
        <w:rPr>
          <w:rFonts w:hint="eastAsia"/>
          <w:color w:val="000000" w:themeColor="text1"/>
        </w:rPr>
        <w:t>地址：杭州市环城西路37号</w:t>
      </w:r>
    </w:p>
    <w:p w14:paraId="545ED032" w14:textId="77777777" w:rsidR="001E20EB" w:rsidRPr="00471223" w:rsidRDefault="006D01F9" w:rsidP="006E6C3F">
      <w:pPr>
        <w:pStyle w:val="a0"/>
        <w:snapToGrid w:val="0"/>
        <w:ind w:leftChars="201" w:left="422" w:firstLineChars="235" w:firstLine="564"/>
        <w:rPr>
          <w:color w:val="000000" w:themeColor="text1"/>
        </w:rPr>
      </w:pPr>
      <w:r w:rsidRPr="00471223">
        <w:rPr>
          <w:rFonts w:hint="eastAsia"/>
          <w:color w:val="000000" w:themeColor="text1"/>
        </w:rPr>
        <w:t>联系人：倪文良、吴聪瑜</w:t>
      </w:r>
    </w:p>
    <w:p w14:paraId="5465FEB5" w14:textId="77777777" w:rsidR="001E20EB" w:rsidRPr="00471223" w:rsidRDefault="006D01F9" w:rsidP="006E6C3F">
      <w:pPr>
        <w:pStyle w:val="a0"/>
        <w:snapToGrid w:val="0"/>
        <w:ind w:leftChars="201" w:left="422" w:firstLineChars="235" w:firstLine="564"/>
        <w:rPr>
          <w:color w:val="000000" w:themeColor="text1"/>
        </w:rPr>
      </w:pPr>
      <w:r w:rsidRPr="00471223">
        <w:rPr>
          <w:rFonts w:hint="eastAsia"/>
          <w:color w:val="000000" w:themeColor="text1"/>
        </w:rPr>
        <w:t>监督投诉电话：0571-87057615、87058489</w:t>
      </w:r>
    </w:p>
    <w:p w14:paraId="67E938D9" w14:textId="77777777" w:rsidR="001E20EB" w:rsidRPr="00471223" w:rsidRDefault="006D01F9" w:rsidP="006E6C3F">
      <w:pPr>
        <w:pStyle w:val="a0"/>
        <w:snapToGrid w:val="0"/>
        <w:ind w:firstLineChars="236" w:firstLine="519"/>
        <w:rPr>
          <w:rFonts w:cs="仿宋"/>
          <w:color w:val="000000" w:themeColor="text1"/>
        </w:rPr>
      </w:pPr>
      <w:r w:rsidRPr="00471223">
        <w:rPr>
          <w:rFonts w:cs="仿宋" w:hint="eastAsia"/>
          <w:color w:val="000000" w:themeColor="text1"/>
          <w:sz w:val="22"/>
        </w:rPr>
        <w:t>若对项目采购电子交易系统操作有疑问，可登录政采云（www.zcygov.cn/），点击右侧咨询小采，获取采小蜜智能服务管家帮助，或拨打政采云服务热线400-881-7190获取热线服务帮助。CA问题联系电话（人工）：汇信CA 400-888-4636；天谷CA 400-087-8198。</w:t>
      </w:r>
    </w:p>
    <w:p w14:paraId="7936C787" w14:textId="77777777" w:rsidR="001E20EB" w:rsidRPr="00471223" w:rsidRDefault="001E20EB">
      <w:pPr>
        <w:pStyle w:val="a0"/>
        <w:ind w:firstLineChars="236" w:firstLine="569"/>
        <w:rPr>
          <w:rFonts w:cs="Arial"/>
          <w:b/>
          <w:color w:val="000000" w:themeColor="text1"/>
        </w:rPr>
      </w:pPr>
    </w:p>
    <w:p w14:paraId="4591790F" w14:textId="77777777" w:rsidR="001E20EB" w:rsidRPr="00471223" w:rsidRDefault="001E20EB">
      <w:pPr>
        <w:spacing w:line="360" w:lineRule="auto"/>
        <w:jc w:val="right"/>
        <w:rPr>
          <w:rFonts w:ascii="仿宋" w:eastAsia="仿宋" w:hAnsi="仿宋" w:cs="Arial"/>
          <w:color w:val="000000" w:themeColor="text1"/>
          <w:kern w:val="0"/>
          <w:sz w:val="22"/>
          <w:szCs w:val="22"/>
        </w:rPr>
        <w:sectPr w:rsidR="001E20EB" w:rsidRPr="00471223" w:rsidSect="007C32EE">
          <w:headerReference w:type="even" r:id="rId17"/>
          <w:footerReference w:type="even" r:id="rId18"/>
          <w:footerReference w:type="default" r:id="rId19"/>
          <w:headerReference w:type="first" r:id="rId20"/>
          <w:footerReference w:type="first" r:id="rId21"/>
          <w:pgSz w:w="11906" w:h="16838"/>
          <w:pgMar w:top="1701" w:right="1416" w:bottom="1440" w:left="1560" w:header="709" w:footer="796" w:gutter="0"/>
          <w:pgNumType w:start="1"/>
          <w:cols w:space="720"/>
          <w:docGrid w:type="lines" w:linePitch="312"/>
        </w:sectPr>
      </w:pPr>
    </w:p>
    <w:p w14:paraId="78DE0764" w14:textId="77777777" w:rsidR="001E20EB" w:rsidRPr="00471223" w:rsidRDefault="006D01F9" w:rsidP="00471223">
      <w:pPr>
        <w:pStyle w:val="aff1"/>
        <w:adjustRightInd w:val="0"/>
        <w:snapToGrid w:val="0"/>
        <w:spacing w:before="0" w:after="0"/>
        <w:rPr>
          <w:rFonts w:ascii="仿宋" w:eastAsia="仿宋" w:hAnsi="仿宋"/>
          <w:color w:val="000000" w:themeColor="text1"/>
          <w:sz w:val="36"/>
          <w:szCs w:val="36"/>
        </w:rPr>
      </w:pPr>
      <w:bookmarkStart w:id="6" w:name="_Toc424164153"/>
      <w:bookmarkStart w:id="7" w:name="_Toc440162785"/>
      <w:bookmarkStart w:id="8" w:name="_Toc101167541"/>
      <w:bookmarkStart w:id="9" w:name="_Hlk100739280"/>
      <w:bookmarkEnd w:id="0"/>
      <w:r w:rsidRPr="00471223">
        <w:rPr>
          <w:rFonts w:ascii="仿宋" w:eastAsia="仿宋" w:hAnsi="仿宋" w:hint="eastAsia"/>
          <w:color w:val="000000" w:themeColor="text1"/>
          <w:sz w:val="36"/>
          <w:szCs w:val="36"/>
        </w:rPr>
        <w:lastRenderedPageBreak/>
        <w:t>第</w:t>
      </w:r>
      <w:r w:rsidR="00A611D7" w:rsidRPr="00471223">
        <w:rPr>
          <w:rFonts w:ascii="仿宋" w:eastAsia="仿宋" w:hAnsi="仿宋" w:hint="eastAsia"/>
          <w:color w:val="000000" w:themeColor="text1"/>
          <w:sz w:val="36"/>
          <w:szCs w:val="36"/>
        </w:rPr>
        <w:t>二</w:t>
      </w:r>
      <w:r w:rsidRPr="00471223">
        <w:rPr>
          <w:rFonts w:ascii="仿宋" w:eastAsia="仿宋" w:hAnsi="仿宋" w:hint="eastAsia"/>
          <w:color w:val="000000" w:themeColor="text1"/>
          <w:sz w:val="36"/>
          <w:szCs w:val="36"/>
        </w:rPr>
        <w:t>章</w:t>
      </w:r>
      <w:r w:rsidRPr="00471223">
        <w:rPr>
          <w:rFonts w:ascii="仿宋" w:eastAsia="仿宋" w:hAnsi="仿宋"/>
          <w:color w:val="000000" w:themeColor="text1"/>
          <w:sz w:val="36"/>
          <w:szCs w:val="36"/>
        </w:rPr>
        <w:t xml:space="preserve"> </w:t>
      </w:r>
      <w:r w:rsidRPr="00471223">
        <w:rPr>
          <w:rFonts w:ascii="仿宋" w:eastAsia="仿宋" w:hAnsi="仿宋" w:hint="eastAsia"/>
          <w:color w:val="000000" w:themeColor="text1"/>
          <w:sz w:val="36"/>
          <w:szCs w:val="36"/>
        </w:rPr>
        <w:t>投标须知</w:t>
      </w:r>
      <w:bookmarkEnd w:id="6"/>
      <w:bookmarkEnd w:id="7"/>
      <w:bookmarkEnd w:id="8"/>
    </w:p>
    <w:p w14:paraId="78CE8A73" w14:textId="77777777" w:rsidR="001E20EB" w:rsidRPr="00471223" w:rsidRDefault="006D01F9" w:rsidP="00471223">
      <w:pPr>
        <w:pStyle w:val="afc"/>
        <w:adjustRightInd w:val="0"/>
        <w:snapToGrid w:val="0"/>
        <w:ind w:firstLine="372"/>
        <w:rPr>
          <w:rFonts w:ascii="仿宋" w:eastAsia="仿宋" w:hAnsi="仿宋"/>
          <w:color w:val="000000" w:themeColor="text1"/>
        </w:rPr>
      </w:pPr>
      <w:bookmarkStart w:id="10" w:name="_Toc101167542"/>
      <w:bookmarkStart w:id="11" w:name="_Hlk100739293"/>
      <w:bookmarkEnd w:id="9"/>
      <w:r w:rsidRPr="00471223">
        <w:rPr>
          <w:rFonts w:ascii="仿宋" w:eastAsia="仿宋" w:hAnsi="仿宋" w:hint="eastAsia"/>
          <w:color w:val="000000" w:themeColor="text1"/>
        </w:rPr>
        <w:t>投标须知前附表</w:t>
      </w:r>
      <w:bookmarkEnd w:id="10"/>
    </w:p>
    <w:tbl>
      <w:tblPr>
        <w:tblW w:w="9800" w:type="dxa"/>
        <w:tblInd w:w="-431" w:type="dxa"/>
        <w:tblBorders>
          <w:top w:val="thinThickSmallGap" w:sz="12" w:space="0" w:color="0070C0"/>
          <w:left w:val="thinThickSmallGap" w:sz="12" w:space="0" w:color="0070C0"/>
          <w:bottom w:val="thickThinSmallGap" w:sz="12" w:space="0" w:color="0070C0"/>
          <w:right w:val="thickThinSmallGap" w:sz="12" w:space="0" w:color="0070C0"/>
          <w:insideH w:val="single" w:sz="6" w:space="0" w:color="0070C0"/>
          <w:insideV w:val="single" w:sz="6" w:space="0" w:color="0070C0"/>
        </w:tblBorders>
        <w:tblLayout w:type="fixed"/>
        <w:tblLook w:val="04A0" w:firstRow="1" w:lastRow="0" w:firstColumn="1" w:lastColumn="0" w:noHBand="0" w:noVBand="1"/>
      </w:tblPr>
      <w:tblGrid>
        <w:gridCol w:w="827"/>
        <w:gridCol w:w="2976"/>
        <w:gridCol w:w="5997"/>
      </w:tblGrid>
      <w:tr w:rsidR="001E20EB" w:rsidRPr="00471223" w14:paraId="45D8866B" w14:textId="77777777" w:rsidTr="00631E2E">
        <w:trPr>
          <w:trHeight w:val="567"/>
          <w:tblHeader/>
        </w:trPr>
        <w:tc>
          <w:tcPr>
            <w:tcW w:w="827" w:type="dxa"/>
            <w:shd w:val="clear" w:color="auto" w:fill="DAEEF3"/>
            <w:vAlign w:val="center"/>
          </w:tcPr>
          <w:p w14:paraId="26A25930" w14:textId="77777777" w:rsidR="001E20EB" w:rsidRPr="00471223" w:rsidRDefault="009F493E">
            <w:pPr>
              <w:spacing w:line="276" w:lineRule="auto"/>
              <w:jc w:val="center"/>
              <w:rPr>
                <w:rFonts w:ascii="仿宋" w:eastAsia="仿宋" w:hAnsi="仿宋" w:cs="Arial"/>
                <w:b/>
                <w:color w:val="000000" w:themeColor="text1"/>
                <w:sz w:val="24"/>
              </w:rPr>
            </w:pPr>
            <w:bookmarkStart w:id="12" w:name="_Hlk100741861"/>
            <w:bookmarkEnd w:id="11"/>
            <w:r w:rsidRPr="00471223">
              <w:rPr>
                <w:rFonts w:ascii="仿宋" w:eastAsia="仿宋" w:hAnsi="仿宋" w:cs="Arial" w:hint="eastAsia"/>
                <w:b/>
                <w:color w:val="000000" w:themeColor="text1"/>
                <w:sz w:val="24"/>
              </w:rPr>
              <w:t>序号</w:t>
            </w:r>
          </w:p>
        </w:tc>
        <w:tc>
          <w:tcPr>
            <w:tcW w:w="2976" w:type="dxa"/>
            <w:shd w:val="clear" w:color="auto" w:fill="DAEEF3"/>
            <w:vAlign w:val="center"/>
          </w:tcPr>
          <w:p w14:paraId="3D444035"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b/>
                <w:color w:val="000000" w:themeColor="text1"/>
                <w:sz w:val="24"/>
              </w:rPr>
              <w:t>内容</w:t>
            </w:r>
          </w:p>
        </w:tc>
        <w:tc>
          <w:tcPr>
            <w:tcW w:w="5997" w:type="dxa"/>
            <w:shd w:val="clear" w:color="auto" w:fill="DAEEF3"/>
            <w:vAlign w:val="center"/>
          </w:tcPr>
          <w:p w14:paraId="7E600CD0"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b/>
                <w:color w:val="000000" w:themeColor="text1"/>
                <w:sz w:val="24"/>
              </w:rPr>
              <w:t>说明或要求</w:t>
            </w:r>
          </w:p>
        </w:tc>
      </w:tr>
      <w:tr w:rsidR="001E20EB" w:rsidRPr="00471223" w14:paraId="0B382D47" w14:textId="77777777" w:rsidTr="00631E2E">
        <w:trPr>
          <w:trHeight w:val="454"/>
        </w:trPr>
        <w:tc>
          <w:tcPr>
            <w:tcW w:w="827" w:type="dxa"/>
            <w:vAlign w:val="center"/>
          </w:tcPr>
          <w:p w14:paraId="1EA97E48"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p>
        </w:tc>
        <w:tc>
          <w:tcPr>
            <w:tcW w:w="2976" w:type="dxa"/>
            <w:vAlign w:val="center"/>
          </w:tcPr>
          <w:p w14:paraId="675E479A"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项目名称</w:t>
            </w:r>
          </w:p>
        </w:tc>
        <w:tc>
          <w:tcPr>
            <w:tcW w:w="5997" w:type="dxa"/>
            <w:vAlign w:val="center"/>
          </w:tcPr>
          <w:p w14:paraId="26EDC8AC" w14:textId="77777777" w:rsidR="001E20EB" w:rsidRPr="00471223" w:rsidRDefault="002672E6">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浙江工商大学2022-2023年度工程设计定点服务</w:t>
            </w:r>
          </w:p>
        </w:tc>
      </w:tr>
      <w:tr w:rsidR="001E20EB" w:rsidRPr="00471223" w14:paraId="11710B41" w14:textId="77777777" w:rsidTr="00631E2E">
        <w:trPr>
          <w:trHeight w:val="454"/>
        </w:trPr>
        <w:tc>
          <w:tcPr>
            <w:tcW w:w="827" w:type="dxa"/>
            <w:vAlign w:val="center"/>
          </w:tcPr>
          <w:p w14:paraId="052DB884"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p>
        </w:tc>
        <w:tc>
          <w:tcPr>
            <w:tcW w:w="2976" w:type="dxa"/>
            <w:vAlign w:val="center"/>
          </w:tcPr>
          <w:p w14:paraId="460C4A83"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项目编号</w:t>
            </w:r>
          </w:p>
        </w:tc>
        <w:tc>
          <w:tcPr>
            <w:tcW w:w="5997" w:type="dxa"/>
            <w:vAlign w:val="center"/>
          </w:tcPr>
          <w:p w14:paraId="60936405" w14:textId="77777777" w:rsidR="001E20EB" w:rsidRPr="00471223" w:rsidRDefault="002672E6">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CGZX（GK）-2022-004</w:t>
            </w:r>
          </w:p>
        </w:tc>
      </w:tr>
      <w:tr w:rsidR="001E20EB" w:rsidRPr="00471223" w14:paraId="50513B9B" w14:textId="77777777" w:rsidTr="00631E2E">
        <w:trPr>
          <w:trHeight w:val="454"/>
        </w:trPr>
        <w:tc>
          <w:tcPr>
            <w:tcW w:w="827" w:type="dxa"/>
            <w:vAlign w:val="center"/>
          </w:tcPr>
          <w:p w14:paraId="38C9849F"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p>
        </w:tc>
        <w:tc>
          <w:tcPr>
            <w:tcW w:w="2976" w:type="dxa"/>
            <w:vAlign w:val="center"/>
          </w:tcPr>
          <w:p w14:paraId="25F19098"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采购内容</w:t>
            </w:r>
          </w:p>
        </w:tc>
        <w:tc>
          <w:tcPr>
            <w:tcW w:w="5997" w:type="dxa"/>
            <w:vAlign w:val="center"/>
          </w:tcPr>
          <w:p w14:paraId="3F44DFF9"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见《第</w:t>
            </w:r>
            <w:r w:rsidR="00417C14" w:rsidRPr="00471223">
              <w:rPr>
                <w:rFonts w:ascii="仿宋" w:eastAsia="仿宋" w:hAnsi="仿宋" w:cs="Arial" w:hint="eastAsia"/>
                <w:color w:val="000000" w:themeColor="text1"/>
                <w:sz w:val="24"/>
              </w:rPr>
              <w:t>三</w:t>
            </w:r>
            <w:r w:rsidRPr="00471223">
              <w:rPr>
                <w:rFonts w:ascii="仿宋" w:eastAsia="仿宋" w:hAnsi="仿宋" w:cs="Arial" w:hint="eastAsia"/>
                <w:color w:val="000000" w:themeColor="text1"/>
                <w:sz w:val="24"/>
              </w:rPr>
              <w:t>章 招标采购需求》</w:t>
            </w:r>
          </w:p>
        </w:tc>
      </w:tr>
      <w:tr w:rsidR="001E20EB" w:rsidRPr="00471223" w14:paraId="3D548D39" w14:textId="77777777" w:rsidTr="00631E2E">
        <w:trPr>
          <w:trHeight w:val="454"/>
        </w:trPr>
        <w:tc>
          <w:tcPr>
            <w:tcW w:w="827" w:type="dxa"/>
            <w:vAlign w:val="center"/>
          </w:tcPr>
          <w:p w14:paraId="57689594"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4</w:t>
            </w:r>
          </w:p>
        </w:tc>
        <w:tc>
          <w:tcPr>
            <w:tcW w:w="2976" w:type="dxa"/>
            <w:vAlign w:val="center"/>
          </w:tcPr>
          <w:p w14:paraId="623F3AA9"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采购预算</w:t>
            </w:r>
            <w:r w:rsidRPr="00471223">
              <w:rPr>
                <w:rFonts w:ascii="仿宋" w:eastAsia="仿宋" w:hAnsi="仿宋" w:cs="Arial" w:hint="eastAsia"/>
                <w:color w:val="000000" w:themeColor="text1"/>
                <w:sz w:val="24"/>
              </w:rPr>
              <w:t>、最高限价</w:t>
            </w:r>
          </w:p>
        </w:tc>
        <w:tc>
          <w:tcPr>
            <w:tcW w:w="5997" w:type="dxa"/>
            <w:vAlign w:val="center"/>
          </w:tcPr>
          <w:p w14:paraId="2EBA54D0"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见《第一章 公开招标采购公告》</w:t>
            </w:r>
          </w:p>
        </w:tc>
      </w:tr>
      <w:tr w:rsidR="001E20EB" w:rsidRPr="00471223" w14:paraId="100BD49C" w14:textId="77777777" w:rsidTr="00631E2E">
        <w:trPr>
          <w:trHeight w:val="454"/>
        </w:trPr>
        <w:tc>
          <w:tcPr>
            <w:tcW w:w="827" w:type="dxa"/>
            <w:vAlign w:val="center"/>
          </w:tcPr>
          <w:p w14:paraId="6FBA9F7E"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5</w:t>
            </w:r>
          </w:p>
        </w:tc>
        <w:tc>
          <w:tcPr>
            <w:tcW w:w="2976" w:type="dxa"/>
            <w:vAlign w:val="center"/>
          </w:tcPr>
          <w:p w14:paraId="6585922B"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采购资金落实情况</w:t>
            </w:r>
          </w:p>
        </w:tc>
        <w:tc>
          <w:tcPr>
            <w:tcW w:w="5997" w:type="dxa"/>
            <w:vAlign w:val="center"/>
          </w:tcPr>
          <w:p w14:paraId="50455CF4"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已落实</w:t>
            </w:r>
          </w:p>
        </w:tc>
      </w:tr>
      <w:tr w:rsidR="001E20EB" w:rsidRPr="00471223" w14:paraId="6C74DDE3" w14:textId="77777777" w:rsidTr="00631E2E">
        <w:trPr>
          <w:trHeight w:val="454"/>
        </w:trPr>
        <w:tc>
          <w:tcPr>
            <w:tcW w:w="827" w:type="dxa"/>
            <w:vAlign w:val="center"/>
          </w:tcPr>
          <w:p w14:paraId="30E82197"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6</w:t>
            </w:r>
          </w:p>
        </w:tc>
        <w:tc>
          <w:tcPr>
            <w:tcW w:w="2976" w:type="dxa"/>
            <w:vAlign w:val="center"/>
          </w:tcPr>
          <w:p w14:paraId="545D6B2E"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项目类型</w:t>
            </w:r>
          </w:p>
        </w:tc>
        <w:tc>
          <w:tcPr>
            <w:tcW w:w="5997" w:type="dxa"/>
            <w:vAlign w:val="center"/>
          </w:tcPr>
          <w:p w14:paraId="1EE5AEF0"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政府采购</w:t>
            </w:r>
            <w:r w:rsidRPr="00471223">
              <w:rPr>
                <w:rFonts w:ascii="仿宋" w:eastAsia="仿宋" w:hAnsi="仿宋" w:cs="Arial" w:hint="eastAsia"/>
                <w:sz w:val="24"/>
              </w:rPr>
              <w:t>（C服务类）</w:t>
            </w:r>
          </w:p>
        </w:tc>
      </w:tr>
      <w:tr w:rsidR="001E20EB" w:rsidRPr="00471223" w14:paraId="056B68BB" w14:textId="77777777" w:rsidTr="00631E2E">
        <w:trPr>
          <w:trHeight w:val="454"/>
        </w:trPr>
        <w:tc>
          <w:tcPr>
            <w:tcW w:w="827" w:type="dxa"/>
            <w:vAlign w:val="center"/>
          </w:tcPr>
          <w:p w14:paraId="5A715037"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7</w:t>
            </w:r>
          </w:p>
        </w:tc>
        <w:tc>
          <w:tcPr>
            <w:tcW w:w="2976" w:type="dxa"/>
            <w:vAlign w:val="center"/>
          </w:tcPr>
          <w:p w14:paraId="481F2678"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采购标的所属行业</w:t>
            </w:r>
          </w:p>
        </w:tc>
        <w:tc>
          <w:tcPr>
            <w:tcW w:w="5997" w:type="dxa"/>
            <w:vAlign w:val="center"/>
          </w:tcPr>
          <w:p w14:paraId="6E13B749"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其他未列明行业</w:t>
            </w:r>
          </w:p>
        </w:tc>
      </w:tr>
      <w:tr w:rsidR="001E20EB" w:rsidRPr="00471223" w14:paraId="3022B5AF" w14:textId="77777777" w:rsidTr="00631E2E">
        <w:trPr>
          <w:trHeight w:val="454"/>
        </w:trPr>
        <w:tc>
          <w:tcPr>
            <w:tcW w:w="827" w:type="dxa"/>
            <w:vAlign w:val="center"/>
          </w:tcPr>
          <w:p w14:paraId="049D6F21"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8</w:t>
            </w:r>
          </w:p>
        </w:tc>
        <w:tc>
          <w:tcPr>
            <w:tcW w:w="2976" w:type="dxa"/>
            <w:vAlign w:val="center"/>
          </w:tcPr>
          <w:p w14:paraId="26BD0A60"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采购人</w:t>
            </w:r>
          </w:p>
        </w:tc>
        <w:tc>
          <w:tcPr>
            <w:tcW w:w="5997" w:type="dxa"/>
            <w:vAlign w:val="center"/>
          </w:tcPr>
          <w:p w14:paraId="3D43BFFE"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color w:val="000000" w:themeColor="text1"/>
                <w:sz w:val="24"/>
              </w:rPr>
              <w:t>单位</w:t>
            </w:r>
            <w:r w:rsidRPr="00471223">
              <w:rPr>
                <w:rFonts w:ascii="仿宋" w:eastAsia="仿宋" w:hAnsi="仿宋" w:cs="Arial"/>
                <w:color w:val="000000" w:themeColor="text1"/>
                <w:sz w:val="24"/>
              </w:rPr>
              <w:t>名称：</w:t>
            </w:r>
            <w:r w:rsidRPr="00471223">
              <w:rPr>
                <w:rFonts w:ascii="仿宋" w:eastAsia="仿宋" w:hAnsi="仿宋" w:cs="Arial" w:hint="eastAsia"/>
                <w:b/>
                <w:color w:val="000000" w:themeColor="text1"/>
                <w:sz w:val="24"/>
              </w:rPr>
              <w:t>浙江工商大学</w:t>
            </w:r>
          </w:p>
          <w:p w14:paraId="6B29592C"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项目</w:t>
            </w:r>
            <w:r w:rsidRPr="00471223">
              <w:rPr>
                <w:rFonts w:ascii="仿宋" w:eastAsia="仿宋" w:hAnsi="仿宋" w:cs="Arial"/>
                <w:color w:val="000000" w:themeColor="text1"/>
                <w:sz w:val="24"/>
              </w:rPr>
              <w:t>联系人</w:t>
            </w:r>
            <w:r w:rsidRPr="00471223">
              <w:rPr>
                <w:rFonts w:ascii="仿宋" w:eastAsia="仿宋" w:hAnsi="仿宋" w:cs="Arial" w:hint="eastAsia"/>
                <w:color w:val="000000" w:themeColor="text1"/>
                <w:sz w:val="24"/>
              </w:rPr>
              <w:t>（询问）</w:t>
            </w:r>
            <w:r w:rsidRPr="00471223">
              <w:rPr>
                <w:rFonts w:ascii="仿宋" w:eastAsia="仿宋" w:hAnsi="仿宋" w:cs="Arial"/>
                <w:color w:val="000000" w:themeColor="text1"/>
                <w:sz w:val="24"/>
              </w:rPr>
              <w:t>：</w:t>
            </w:r>
            <w:r w:rsidRPr="00471223">
              <w:rPr>
                <w:rFonts w:ascii="仿宋" w:eastAsia="仿宋" w:hAnsi="仿宋" w:cs="Arial" w:hint="eastAsia"/>
                <w:color w:val="000000" w:themeColor="text1"/>
                <w:sz w:val="24"/>
              </w:rPr>
              <w:t>朱老师、钱老师</w:t>
            </w:r>
          </w:p>
          <w:p w14:paraId="2C4EEE63"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项目联系方式（询问）</w:t>
            </w:r>
            <w:r w:rsidRPr="00471223">
              <w:rPr>
                <w:rFonts w:ascii="仿宋" w:eastAsia="仿宋" w:hAnsi="仿宋" w:cs="Arial"/>
                <w:color w:val="000000" w:themeColor="text1"/>
                <w:sz w:val="24"/>
              </w:rPr>
              <w:t>：</w:t>
            </w:r>
            <w:r w:rsidRPr="00471223">
              <w:rPr>
                <w:rFonts w:ascii="仿宋" w:eastAsia="仿宋" w:hAnsi="仿宋" w:cs="Arial" w:hint="eastAsia"/>
                <w:color w:val="000000" w:themeColor="text1"/>
                <w:sz w:val="24"/>
              </w:rPr>
              <w:t>0571-28877852、0571-28008656</w:t>
            </w:r>
          </w:p>
          <w:p w14:paraId="6B1C1A1D"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color w:val="000000" w:themeColor="text1"/>
                <w:sz w:val="24"/>
              </w:rPr>
              <w:t>地</w:t>
            </w:r>
            <w:r w:rsidRPr="00471223">
              <w:rPr>
                <w:rFonts w:ascii="仿宋" w:eastAsia="仿宋" w:hAnsi="仿宋" w:cs="Arial" w:hint="eastAsia"/>
                <w:color w:val="000000" w:themeColor="text1"/>
                <w:sz w:val="24"/>
              </w:rPr>
              <w:t xml:space="preserve">   </w:t>
            </w:r>
            <w:r w:rsidRPr="00471223">
              <w:rPr>
                <w:rFonts w:ascii="仿宋" w:eastAsia="仿宋" w:hAnsi="仿宋" w:cs="Arial"/>
                <w:color w:val="000000" w:themeColor="text1"/>
                <w:sz w:val="24"/>
              </w:rPr>
              <w:t>址：</w:t>
            </w:r>
            <w:r w:rsidRPr="00471223">
              <w:rPr>
                <w:rFonts w:ascii="仿宋" w:eastAsia="仿宋" w:hAnsi="仿宋" w:cs="Arial" w:hint="eastAsia"/>
                <w:color w:val="000000" w:themeColor="text1"/>
                <w:sz w:val="24"/>
              </w:rPr>
              <w:t>杭州市钱塘区学正街18号</w:t>
            </w:r>
          </w:p>
        </w:tc>
      </w:tr>
      <w:tr w:rsidR="001E20EB" w:rsidRPr="00471223" w14:paraId="1A7A17B8" w14:textId="77777777" w:rsidTr="00631E2E">
        <w:trPr>
          <w:trHeight w:val="454"/>
        </w:trPr>
        <w:tc>
          <w:tcPr>
            <w:tcW w:w="827" w:type="dxa"/>
            <w:vAlign w:val="center"/>
          </w:tcPr>
          <w:p w14:paraId="3EA0CAD3"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9</w:t>
            </w:r>
          </w:p>
        </w:tc>
        <w:tc>
          <w:tcPr>
            <w:tcW w:w="2976" w:type="dxa"/>
            <w:vAlign w:val="center"/>
          </w:tcPr>
          <w:p w14:paraId="3991C8BC"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使用单位（需求单位）</w:t>
            </w:r>
          </w:p>
        </w:tc>
        <w:tc>
          <w:tcPr>
            <w:tcW w:w="5997" w:type="dxa"/>
            <w:vAlign w:val="center"/>
          </w:tcPr>
          <w:p w14:paraId="28CEA419"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同采购人</w:t>
            </w:r>
          </w:p>
        </w:tc>
      </w:tr>
      <w:tr w:rsidR="001E20EB" w:rsidRPr="00471223" w14:paraId="6E221C0F" w14:textId="77777777" w:rsidTr="00631E2E">
        <w:trPr>
          <w:trHeight w:val="454"/>
        </w:trPr>
        <w:tc>
          <w:tcPr>
            <w:tcW w:w="827" w:type="dxa"/>
            <w:vAlign w:val="center"/>
          </w:tcPr>
          <w:p w14:paraId="58ECB001"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0</w:t>
            </w:r>
          </w:p>
        </w:tc>
        <w:tc>
          <w:tcPr>
            <w:tcW w:w="2976" w:type="dxa"/>
            <w:vAlign w:val="center"/>
          </w:tcPr>
          <w:p w14:paraId="0B28FF1E"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采购代理机构</w:t>
            </w:r>
          </w:p>
        </w:tc>
        <w:tc>
          <w:tcPr>
            <w:tcW w:w="5997" w:type="dxa"/>
            <w:vAlign w:val="center"/>
          </w:tcPr>
          <w:p w14:paraId="3ECFD2D4"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color w:val="000000" w:themeColor="text1"/>
                <w:sz w:val="24"/>
              </w:rPr>
              <w:t>单位</w:t>
            </w:r>
            <w:r w:rsidRPr="00471223">
              <w:rPr>
                <w:rFonts w:ascii="仿宋" w:eastAsia="仿宋" w:hAnsi="仿宋" w:cs="Arial"/>
                <w:color w:val="000000" w:themeColor="text1"/>
                <w:sz w:val="24"/>
              </w:rPr>
              <w:t>名称：</w:t>
            </w:r>
            <w:r w:rsidR="00CF052C" w:rsidRPr="00471223">
              <w:rPr>
                <w:rFonts w:ascii="仿宋" w:eastAsia="仿宋" w:hAnsi="仿宋" w:cs="Arial" w:hint="eastAsia"/>
                <w:b/>
                <w:color w:val="000000" w:themeColor="text1"/>
                <w:sz w:val="24"/>
              </w:rPr>
              <w:t>欧邦工程管理集团有限公司</w:t>
            </w:r>
          </w:p>
          <w:p w14:paraId="45D7D9F2"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项目</w:t>
            </w:r>
            <w:r w:rsidRPr="00471223">
              <w:rPr>
                <w:rFonts w:ascii="仿宋" w:eastAsia="仿宋" w:hAnsi="仿宋" w:cs="Arial"/>
                <w:color w:val="000000" w:themeColor="text1"/>
                <w:sz w:val="24"/>
              </w:rPr>
              <w:t>联系人</w:t>
            </w:r>
            <w:r w:rsidRPr="00471223">
              <w:rPr>
                <w:rFonts w:ascii="仿宋" w:eastAsia="仿宋" w:hAnsi="仿宋" w:cs="Arial" w:hint="eastAsia"/>
                <w:color w:val="000000" w:themeColor="text1"/>
                <w:sz w:val="24"/>
              </w:rPr>
              <w:t>（询问）</w:t>
            </w:r>
            <w:r w:rsidRPr="00471223">
              <w:rPr>
                <w:rFonts w:ascii="仿宋" w:eastAsia="仿宋" w:hAnsi="仿宋" w:cs="Arial"/>
                <w:color w:val="000000" w:themeColor="text1"/>
                <w:sz w:val="24"/>
              </w:rPr>
              <w:t>：</w:t>
            </w:r>
            <w:r w:rsidR="00CF052C" w:rsidRPr="00471223">
              <w:rPr>
                <w:rFonts w:ascii="仿宋" w:eastAsia="仿宋" w:hAnsi="仿宋" w:cs="Arial" w:hint="eastAsia"/>
                <w:color w:val="000000" w:themeColor="text1"/>
                <w:sz w:val="24"/>
              </w:rPr>
              <w:t>张琛</w:t>
            </w:r>
          </w:p>
          <w:p w14:paraId="04D0E4F8"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项目联系方式（询问）</w:t>
            </w:r>
            <w:r w:rsidRPr="00471223">
              <w:rPr>
                <w:rFonts w:ascii="仿宋" w:eastAsia="仿宋" w:hAnsi="仿宋" w:cs="Arial"/>
                <w:color w:val="000000" w:themeColor="text1"/>
                <w:sz w:val="24"/>
              </w:rPr>
              <w:t>：</w:t>
            </w:r>
            <w:r w:rsidR="00CF052C" w:rsidRPr="00471223">
              <w:rPr>
                <w:rFonts w:ascii="仿宋" w:eastAsia="仿宋" w:hAnsi="仿宋" w:cs="Arial"/>
                <w:color w:val="000000" w:themeColor="text1"/>
                <w:sz w:val="24"/>
              </w:rPr>
              <w:t>13758250560</w:t>
            </w:r>
          </w:p>
          <w:p w14:paraId="5CECBF94"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邮 箱：</w:t>
            </w:r>
            <w:r w:rsidR="00C451E6" w:rsidRPr="00C451E6">
              <w:rPr>
                <w:rFonts w:ascii="仿宋" w:eastAsia="仿宋" w:hAnsi="仿宋" w:cs="Arial"/>
                <w:color w:val="000000" w:themeColor="text1"/>
                <w:sz w:val="24"/>
              </w:rPr>
              <w:t>231832419@qq.com</w:t>
            </w:r>
          </w:p>
          <w:p w14:paraId="017E8788"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color w:val="000000" w:themeColor="text1"/>
                <w:sz w:val="24"/>
              </w:rPr>
              <w:t>地</w:t>
            </w:r>
            <w:r w:rsidRPr="00471223">
              <w:rPr>
                <w:rFonts w:ascii="仿宋" w:eastAsia="仿宋" w:hAnsi="仿宋" w:cs="Arial" w:hint="eastAsia"/>
                <w:color w:val="000000" w:themeColor="text1"/>
                <w:sz w:val="24"/>
              </w:rPr>
              <w:t xml:space="preserve"> </w:t>
            </w:r>
            <w:r w:rsidRPr="00471223">
              <w:rPr>
                <w:rFonts w:ascii="仿宋" w:eastAsia="仿宋" w:hAnsi="仿宋" w:cs="Arial"/>
                <w:color w:val="000000" w:themeColor="text1"/>
                <w:sz w:val="24"/>
              </w:rPr>
              <w:t>址：</w:t>
            </w:r>
            <w:r w:rsidR="00CF052C" w:rsidRPr="00471223">
              <w:rPr>
                <w:rFonts w:ascii="仿宋" w:eastAsia="仿宋" w:hAnsi="仿宋" w:cs="Arial" w:hint="eastAsia"/>
                <w:color w:val="000000" w:themeColor="text1"/>
                <w:sz w:val="24"/>
              </w:rPr>
              <w:t>杭州市文一西路558号绿城西溪诚园诚公馆1号楼9楼</w:t>
            </w:r>
          </w:p>
        </w:tc>
      </w:tr>
      <w:tr w:rsidR="001E20EB" w:rsidRPr="00471223" w14:paraId="54DB7970" w14:textId="77777777" w:rsidTr="00631E2E">
        <w:trPr>
          <w:trHeight w:val="454"/>
        </w:trPr>
        <w:tc>
          <w:tcPr>
            <w:tcW w:w="827" w:type="dxa"/>
            <w:vAlign w:val="center"/>
          </w:tcPr>
          <w:p w14:paraId="2D9B595F"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1</w:t>
            </w:r>
          </w:p>
        </w:tc>
        <w:tc>
          <w:tcPr>
            <w:tcW w:w="2976" w:type="dxa"/>
            <w:vAlign w:val="center"/>
          </w:tcPr>
          <w:p w14:paraId="3BC06283"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交易方式</w:t>
            </w:r>
          </w:p>
        </w:tc>
        <w:tc>
          <w:tcPr>
            <w:tcW w:w="5997" w:type="dxa"/>
            <w:vAlign w:val="center"/>
          </w:tcPr>
          <w:p w14:paraId="5E8FFCA0"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电子交易</w:t>
            </w:r>
          </w:p>
        </w:tc>
      </w:tr>
      <w:tr w:rsidR="001E20EB" w:rsidRPr="00471223" w14:paraId="1B0828D0" w14:textId="77777777" w:rsidTr="00631E2E">
        <w:trPr>
          <w:trHeight w:val="454"/>
        </w:trPr>
        <w:tc>
          <w:tcPr>
            <w:tcW w:w="827" w:type="dxa"/>
            <w:vAlign w:val="center"/>
          </w:tcPr>
          <w:p w14:paraId="02CEAC70"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2</w:t>
            </w:r>
          </w:p>
        </w:tc>
        <w:tc>
          <w:tcPr>
            <w:tcW w:w="2976" w:type="dxa"/>
            <w:vAlign w:val="center"/>
          </w:tcPr>
          <w:p w14:paraId="4DB9E3A2"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电子交易平台</w:t>
            </w:r>
          </w:p>
        </w:tc>
        <w:tc>
          <w:tcPr>
            <w:tcW w:w="5997" w:type="dxa"/>
            <w:vAlign w:val="center"/>
          </w:tcPr>
          <w:p w14:paraId="6F5E985D"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b/>
                <w:color w:val="000000" w:themeColor="text1"/>
                <w:sz w:val="24"/>
              </w:rPr>
              <w:t>政府采购云平台</w:t>
            </w:r>
            <w:r w:rsidRPr="00471223">
              <w:rPr>
                <w:rFonts w:ascii="仿宋" w:eastAsia="仿宋" w:hAnsi="仿宋" w:cs="Arial" w:hint="eastAsia"/>
                <w:color w:val="000000" w:themeColor="text1"/>
                <w:sz w:val="24"/>
              </w:rPr>
              <w:t>，网址：</w:t>
            </w:r>
            <w:hyperlink r:id="rId22" w:history="1">
              <w:r w:rsidRPr="00471223">
                <w:rPr>
                  <w:rFonts w:ascii="仿宋" w:eastAsia="仿宋" w:hAnsi="仿宋" w:cs="Arial"/>
                  <w:color w:val="000000" w:themeColor="text1"/>
                  <w:sz w:val="24"/>
                  <w:u w:val="single"/>
                </w:rPr>
                <w:t>www.zcygov.cn</w:t>
              </w:r>
            </w:hyperlink>
          </w:p>
        </w:tc>
      </w:tr>
      <w:tr w:rsidR="001E20EB" w:rsidRPr="00471223" w14:paraId="7FB5A0B6" w14:textId="77777777" w:rsidTr="00631E2E">
        <w:trPr>
          <w:trHeight w:val="454"/>
        </w:trPr>
        <w:tc>
          <w:tcPr>
            <w:tcW w:w="827" w:type="dxa"/>
            <w:vAlign w:val="center"/>
          </w:tcPr>
          <w:p w14:paraId="23128550"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3</w:t>
            </w:r>
          </w:p>
        </w:tc>
        <w:tc>
          <w:tcPr>
            <w:tcW w:w="2976" w:type="dxa"/>
            <w:vAlign w:val="center"/>
          </w:tcPr>
          <w:p w14:paraId="1891080F"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采购方式</w:t>
            </w:r>
          </w:p>
        </w:tc>
        <w:tc>
          <w:tcPr>
            <w:tcW w:w="5997" w:type="dxa"/>
            <w:vAlign w:val="center"/>
          </w:tcPr>
          <w:p w14:paraId="0EEEF18E"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b/>
                <w:color w:val="000000" w:themeColor="text1"/>
                <w:sz w:val="24"/>
              </w:rPr>
              <w:t>公开招标</w:t>
            </w:r>
            <w:r w:rsidRPr="00471223">
              <w:rPr>
                <w:rFonts w:ascii="仿宋" w:eastAsia="仿宋" w:hAnsi="仿宋" w:cs="Arial" w:hint="eastAsia"/>
                <w:color w:val="000000" w:themeColor="text1"/>
                <w:sz w:val="24"/>
              </w:rPr>
              <w:t>（指采购人依法</w:t>
            </w:r>
            <w:r w:rsidRPr="00471223">
              <w:rPr>
                <w:rFonts w:ascii="仿宋" w:eastAsia="仿宋" w:hAnsi="仿宋" w:cs="Arial"/>
                <w:color w:val="000000" w:themeColor="text1"/>
                <w:sz w:val="24"/>
              </w:rPr>
              <w:t>以招标公告的方式邀请</w:t>
            </w:r>
            <w:r w:rsidRPr="00471223">
              <w:rPr>
                <w:rFonts w:ascii="仿宋" w:eastAsia="仿宋" w:hAnsi="仿宋" w:cs="Arial" w:hint="eastAsia"/>
                <w:color w:val="000000" w:themeColor="text1"/>
                <w:sz w:val="24"/>
              </w:rPr>
              <w:t>非</w:t>
            </w:r>
            <w:r w:rsidRPr="00471223">
              <w:rPr>
                <w:rFonts w:ascii="仿宋" w:eastAsia="仿宋" w:hAnsi="仿宋" w:cs="Arial"/>
                <w:color w:val="000000" w:themeColor="text1"/>
                <w:sz w:val="24"/>
              </w:rPr>
              <w:t>特定的供应商参加投标</w:t>
            </w:r>
            <w:r w:rsidRPr="00471223">
              <w:rPr>
                <w:rFonts w:ascii="仿宋" w:eastAsia="仿宋" w:hAnsi="仿宋" w:cs="Arial" w:hint="eastAsia"/>
                <w:color w:val="000000" w:themeColor="text1"/>
                <w:sz w:val="24"/>
              </w:rPr>
              <w:t>的采购方式）</w:t>
            </w:r>
          </w:p>
        </w:tc>
      </w:tr>
      <w:tr w:rsidR="001E20EB" w:rsidRPr="00471223" w14:paraId="70356220" w14:textId="77777777" w:rsidTr="00631E2E">
        <w:trPr>
          <w:trHeight w:val="454"/>
        </w:trPr>
        <w:tc>
          <w:tcPr>
            <w:tcW w:w="827" w:type="dxa"/>
            <w:vAlign w:val="center"/>
          </w:tcPr>
          <w:p w14:paraId="75E354EF"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4</w:t>
            </w:r>
          </w:p>
        </w:tc>
        <w:tc>
          <w:tcPr>
            <w:tcW w:w="2976" w:type="dxa"/>
            <w:vAlign w:val="center"/>
          </w:tcPr>
          <w:p w14:paraId="2D3E478A"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申请人的资格要求</w:t>
            </w:r>
          </w:p>
          <w:p w14:paraId="494B5691" w14:textId="77777777" w:rsidR="001E20EB" w:rsidRPr="00471223" w:rsidRDefault="006D01F9">
            <w:pPr>
              <w:spacing w:line="276" w:lineRule="auto"/>
              <w:jc w:val="center"/>
              <w:rPr>
                <w:rFonts w:ascii="仿宋" w:eastAsia="仿宋" w:hAnsi="仿宋" w:cs="Arial"/>
                <w:color w:val="000000" w:themeColor="text1"/>
                <w:w w:val="80"/>
                <w:sz w:val="24"/>
              </w:rPr>
            </w:pPr>
            <w:r w:rsidRPr="00471223">
              <w:rPr>
                <w:rFonts w:ascii="仿宋" w:eastAsia="仿宋" w:hAnsi="仿宋" w:cs="Arial" w:hint="eastAsia"/>
                <w:color w:val="000000" w:themeColor="text1"/>
                <w:w w:val="80"/>
                <w:sz w:val="24"/>
              </w:rPr>
              <w:t>（合格投标供应商资格要求）</w:t>
            </w:r>
          </w:p>
        </w:tc>
        <w:tc>
          <w:tcPr>
            <w:tcW w:w="5997" w:type="dxa"/>
            <w:vAlign w:val="center"/>
          </w:tcPr>
          <w:p w14:paraId="6A44E5EB"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见《第一章 公开招标采购公告》</w:t>
            </w:r>
          </w:p>
        </w:tc>
      </w:tr>
      <w:tr w:rsidR="001E20EB" w:rsidRPr="00471223" w14:paraId="22D979FA" w14:textId="77777777" w:rsidTr="00631E2E">
        <w:trPr>
          <w:trHeight w:val="454"/>
        </w:trPr>
        <w:tc>
          <w:tcPr>
            <w:tcW w:w="827" w:type="dxa"/>
            <w:vAlign w:val="center"/>
          </w:tcPr>
          <w:p w14:paraId="4B026C32"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5</w:t>
            </w:r>
          </w:p>
        </w:tc>
        <w:tc>
          <w:tcPr>
            <w:tcW w:w="2976" w:type="dxa"/>
            <w:vAlign w:val="center"/>
          </w:tcPr>
          <w:p w14:paraId="36FD9CB2"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联合体投标</w:t>
            </w:r>
          </w:p>
        </w:tc>
        <w:tc>
          <w:tcPr>
            <w:tcW w:w="5997" w:type="dxa"/>
            <w:vAlign w:val="center"/>
          </w:tcPr>
          <w:p w14:paraId="3A712D09"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接受（组成联合体的供应商不得超过2个）</w:t>
            </w:r>
          </w:p>
        </w:tc>
      </w:tr>
      <w:tr w:rsidR="001E20EB" w:rsidRPr="00471223" w14:paraId="08C35E44" w14:textId="77777777" w:rsidTr="00631E2E">
        <w:trPr>
          <w:trHeight w:val="454"/>
        </w:trPr>
        <w:tc>
          <w:tcPr>
            <w:tcW w:w="827" w:type="dxa"/>
            <w:vAlign w:val="center"/>
          </w:tcPr>
          <w:p w14:paraId="0C293F25"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6</w:t>
            </w:r>
          </w:p>
        </w:tc>
        <w:tc>
          <w:tcPr>
            <w:tcW w:w="2976" w:type="dxa"/>
            <w:vAlign w:val="center"/>
          </w:tcPr>
          <w:p w14:paraId="25682152"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进口产品投标</w:t>
            </w:r>
          </w:p>
        </w:tc>
        <w:tc>
          <w:tcPr>
            <w:tcW w:w="5997" w:type="dxa"/>
            <w:vAlign w:val="center"/>
          </w:tcPr>
          <w:p w14:paraId="26D30714"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不接受</w:t>
            </w:r>
          </w:p>
        </w:tc>
      </w:tr>
      <w:tr w:rsidR="001E20EB" w:rsidRPr="00471223" w14:paraId="78FE46F5" w14:textId="77777777" w:rsidTr="00631E2E">
        <w:trPr>
          <w:trHeight w:val="454"/>
        </w:trPr>
        <w:tc>
          <w:tcPr>
            <w:tcW w:w="827" w:type="dxa"/>
            <w:vAlign w:val="center"/>
          </w:tcPr>
          <w:p w14:paraId="4A03FB91"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7</w:t>
            </w:r>
          </w:p>
        </w:tc>
        <w:tc>
          <w:tcPr>
            <w:tcW w:w="2976" w:type="dxa"/>
            <w:vAlign w:val="center"/>
          </w:tcPr>
          <w:p w14:paraId="15D6D19B"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统一现场勘查</w:t>
            </w:r>
          </w:p>
        </w:tc>
        <w:tc>
          <w:tcPr>
            <w:tcW w:w="5997" w:type="dxa"/>
            <w:vAlign w:val="center"/>
          </w:tcPr>
          <w:p w14:paraId="6D33D84F"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w w:val="90"/>
                <w:sz w:val="24"/>
              </w:rPr>
              <w:t>不组织</w:t>
            </w:r>
          </w:p>
        </w:tc>
      </w:tr>
      <w:tr w:rsidR="001E20EB" w:rsidRPr="00471223" w14:paraId="650B3744" w14:textId="77777777" w:rsidTr="00631E2E">
        <w:trPr>
          <w:trHeight w:val="454"/>
        </w:trPr>
        <w:tc>
          <w:tcPr>
            <w:tcW w:w="827" w:type="dxa"/>
            <w:vAlign w:val="center"/>
          </w:tcPr>
          <w:p w14:paraId="4DF5135F"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1</w:t>
            </w:r>
            <w:r>
              <w:rPr>
                <w:rFonts w:ascii="仿宋" w:eastAsia="仿宋" w:hAnsi="仿宋" w:cs="Arial"/>
                <w:color w:val="000000" w:themeColor="text1"/>
                <w:sz w:val="24"/>
              </w:rPr>
              <w:t>8</w:t>
            </w:r>
          </w:p>
        </w:tc>
        <w:tc>
          <w:tcPr>
            <w:tcW w:w="2976" w:type="dxa"/>
            <w:vAlign w:val="center"/>
          </w:tcPr>
          <w:p w14:paraId="4DF512C8"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标前</w:t>
            </w:r>
            <w:r w:rsidRPr="00471223">
              <w:rPr>
                <w:rFonts w:ascii="仿宋" w:eastAsia="仿宋" w:hAnsi="仿宋" w:cs="Arial" w:hint="eastAsia"/>
                <w:color w:val="000000" w:themeColor="text1"/>
                <w:sz w:val="24"/>
              </w:rPr>
              <w:t>答疑会时间、地点</w:t>
            </w:r>
          </w:p>
        </w:tc>
        <w:tc>
          <w:tcPr>
            <w:tcW w:w="5997" w:type="dxa"/>
            <w:vAlign w:val="center"/>
          </w:tcPr>
          <w:p w14:paraId="4DDE5261"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b/>
                <w:color w:val="000000" w:themeColor="text1"/>
                <w:sz w:val="24"/>
              </w:rPr>
              <w:t>不召开</w:t>
            </w:r>
          </w:p>
        </w:tc>
      </w:tr>
      <w:tr w:rsidR="001E20EB" w:rsidRPr="00471223" w14:paraId="3A0155B0" w14:textId="77777777" w:rsidTr="00631E2E">
        <w:trPr>
          <w:trHeight w:val="454"/>
        </w:trPr>
        <w:tc>
          <w:tcPr>
            <w:tcW w:w="827" w:type="dxa"/>
            <w:vAlign w:val="center"/>
          </w:tcPr>
          <w:p w14:paraId="7A541859"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lastRenderedPageBreak/>
              <w:t>1</w:t>
            </w:r>
            <w:r>
              <w:rPr>
                <w:rFonts w:ascii="仿宋" w:eastAsia="仿宋" w:hAnsi="仿宋" w:cs="Arial"/>
                <w:color w:val="000000" w:themeColor="text1"/>
                <w:sz w:val="24"/>
              </w:rPr>
              <w:t>9</w:t>
            </w:r>
          </w:p>
        </w:tc>
        <w:tc>
          <w:tcPr>
            <w:tcW w:w="2976" w:type="dxa"/>
            <w:vAlign w:val="center"/>
          </w:tcPr>
          <w:p w14:paraId="0736F6B6"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hint="eastAsia"/>
                <w:b/>
                <w:color w:val="000000" w:themeColor="text1"/>
                <w:sz w:val="24"/>
              </w:rPr>
              <w:t>核心产品内容</w:t>
            </w:r>
          </w:p>
          <w:p w14:paraId="62A358A4"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（非单一产品适用）</w:t>
            </w:r>
          </w:p>
        </w:tc>
        <w:tc>
          <w:tcPr>
            <w:tcW w:w="5997" w:type="dxa"/>
            <w:vAlign w:val="center"/>
          </w:tcPr>
          <w:p w14:paraId="2F8C7215" w14:textId="77777777" w:rsidR="001E20EB" w:rsidRPr="00471223" w:rsidRDefault="006D01F9">
            <w:pPr>
              <w:spacing w:line="276" w:lineRule="auto"/>
              <w:rPr>
                <w:rFonts w:ascii="仿宋" w:eastAsia="仿宋" w:hAnsi="仿宋"/>
                <w:color w:val="000000" w:themeColor="text1"/>
                <w:sz w:val="24"/>
              </w:rPr>
            </w:pPr>
            <w:r w:rsidRPr="00471223">
              <w:rPr>
                <w:rFonts w:ascii="仿宋" w:eastAsia="仿宋" w:hAnsi="仿宋" w:cs="Arial" w:hint="eastAsia"/>
                <w:color w:val="000000" w:themeColor="text1"/>
                <w:sz w:val="24"/>
              </w:rPr>
              <w:t>不适用</w:t>
            </w:r>
          </w:p>
        </w:tc>
      </w:tr>
      <w:tr w:rsidR="001E20EB" w:rsidRPr="00471223" w14:paraId="620C9840" w14:textId="77777777" w:rsidTr="00631E2E">
        <w:trPr>
          <w:trHeight w:val="454"/>
        </w:trPr>
        <w:tc>
          <w:tcPr>
            <w:tcW w:w="827" w:type="dxa"/>
            <w:vAlign w:val="center"/>
          </w:tcPr>
          <w:p w14:paraId="60411468"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0</w:t>
            </w:r>
          </w:p>
        </w:tc>
        <w:tc>
          <w:tcPr>
            <w:tcW w:w="2976" w:type="dxa"/>
            <w:vAlign w:val="center"/>
          </w:tcPr>
          <w:p w14:paraId="3BB8C0F5"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转包</w:t>
            </w:r>
          </w:p>
        </w:tc>
        <w:tc>
          <w:tcPr>
            <w:tcW w:w="5997" w:type="dxa"/>
            <w:vAlign w:val="center"/>
          </w:tcPr>
          <w:p w14:paraId="39CF556A"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b/>
                <w:color w:val="000000" w:themeColor="text1"/>
                <w:sz w:val="24"/>
              </w:rPr>
              <w:t>不允许</w:t>
            </w:r>
          </w:p>
        </w:tc>
      </w:tr>
      <w:tr w:rsidR="001E20EB" w:rsidRPr="00471223" w14:paraId="78A0AB6E" w14:textId="77777777" w:rsidTr="00631E2E">
        <w:trPr>
          <w:trHeight w:val="454"/>
        </w:trPr>
        <w:tc>
          <w:tcPr>
            <w:tcW w:w="827" w:type="dxa"/>
            <w:vAlign w:val="center"/>
          </w:tcPr>
          <w:p w14:paraId="1839B9CD"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1</w:t>
            </w:r>
          </w:p>
        </w:tc>
        <w:tc>
          <w:tcPr>
            <w:tcW w:w="2976" w:type="dxa"/>
            <w:vAlign w:val="center"/>
          </w:tcPr>
          <w:p w14:paraId="7999AC2F"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分包</w:t>
            </w:r>
          </w:p>
        </w:tc>
        <w:tc>
          <w:tcPr>
            <w:tcW w:w="5997" w:type="dxa"/>
            <w:vAlign w:val="center"/>
          </w:tcPr>
          <w:p w14:paraId="176F888E" w14:textId="77777777" w:rsidR="001E20EB" w:rsidRPr="00471223" w:rsidRDefault="006D01F9">
            <w:pPr>
              <w:spacing w:line="276" w:lineRule="auto"/>
              <w:rPr>
                <w:rFonts w:ascii="仿宋" w:eastAsia="仿宋" w:hAnsi="仿宋" w:cs="Arial"/>
                <w:b/>
                <w:color w:val="000000"/>
                <w:sz w:val="24"/>
              </w:rPr>
            </w:pPr>
            <w:r w:rsidRPr="00471223">
              <w:rPr>
                <w:rFonts w:ascii="仿宋" w:eastAsia="仿宋" w:hAnsi="仿宋" w:cs="Arial" w:hint="eastAsia"/>
                <w:b/>
                <w:color w:val="000000"/>
                <w:sz w:val="24"/>
              </w:rPr>
              <w:t>本项目允许分包。</w:t>
            </w:r>
          </w:p>
          <w:p w14:paraId="2CD65E45" w14:textId="77777777" w:rsidR="001E20EB" w:rsidRPr="00471223" w:rsidRDefault="006D01F9">
            <w:pPr>
              <w:spacing w:line="276" w:lineRule="auto"/>
              <w:rPr>
                <w:rFonts w:ascii="仿宋" w:eastAsia="仿宋" w:hAnsi="仿宋" w:cs="Arial"/>
                <w:sz w:val="24"/>
                <w:u w:val="single"/>
              </w:rPr>
            </w:pPr>
            <w:r w:rsidRPr="00471223">
              <w:rPr>
                <w:rFonts w:ascii="仿宋" w:eastAsia="仿宋" w:hAnsi="仿宋" w:cs="Arial" w:hint="eastAsia"/>
                <w:sz w:val="24"/>
              </w:rPr>
              <w:t>分包内容要求：</w:t>
            </w:r>
            <w:r w:rsidRPr="00471223">
              <w:rPr>
                <w:rFonts w:ascii="仿宋" w:eastAsia="仿宋" w:hAnsi="仿宋" w:cs="Arial" w:hint="eastAsia"/>
                <w:sz w:val="24"/>
                <w:u w:val="single"/>
              </w:rPr>
              <w:t>非主体、非关键性工作</w:t>
            </w:r>
          </w:p>
          <w:p w14:paraId="36EB36C3"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sz w:val="24"/>
              </w:rPr>
              <w:t>备注：供应商根据</w:t>
            </w:r>
            <w:r w:rsidR="00727B42">
              <w:rPr>
                <w:rFonts w:ascii="仿宋" w:eastAsia="仿宋" w:hAnsi="仿宋" w:cs="Arial" w:hint="eastAsia"/>
                <w:sz w:val="24"/>
              </w:rPr>
              <w:t>投标</w:t>
            </w:r>
            <w:r w:rsidRPr="00471223">
              <w:rPr>
                <w:rFonts w:ascii="仿宋" w:eastAsia="仿宋" w:hAnsi="仿宋" w:cs="Arial" w:hint="eastAsia"/>
                <w:sz w:val="24"/>
              </w:rPr>
              <w:t>文件的规定和项目的实际情况，应当在响应文件中提供分包意向协议，载明分包承担主体，分包承担主体应为中小企业并具备相应资质条件，不得再次分包。</w:t>
            </w:r>
          </w:p>
        </w:tc>
      </w:tr>
      <w:tr w:rsidR="001E20EB" w:rsidRPr="00471223" w14:paraId="042D02A5" w14:textId="77777777" w:rsidTr="00631E2E">
        <w:trPr>
          <w:trHeight w:val="454"/>
        </w:trPr>
        <w:tc>
          <w:tcPr>
            <w:tcW w:w="827" w:type="dxa"/>
            <w:vAlign w:val="center"/>
          </w:tcPr>
          <w:p w14:paraId="46DD9DEF"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2</w:t>
            </w:r>
          </w:p>
        </w:tc>
        <w:tc>
          <w:tcPr>
            <w:tcW w:w="2976" w:type="dxa"/>
            <w:vAlign w:val="center"/>
          </w:tcPr>
          <w:p w14:paraId="3F00C725"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是否专门面向</w:t>
            </w:r>
          </w:p>
          <w:p w14:paraId="1BE4B0CF"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中小企业采购</w:t>
            </w:r>
          </w:p>
        </w:tc>
        <w:tc>
          <w:tcPr>
            <w:tcW w:w="5997" w:type="dxa"/>
            <w:vAlign w:val="center"/>
          </w:tcPr>
          <w:p w14:paraId="2F5FAAED"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是</w:t>
            </w:r>
          </w:p>
        </w:tc>
      </w:tr>
      <w:tr w:rsidR="001E20EB" w:rsidRPr="00471223" w14:paraId="6F8695C5" w14:textId="77777777" w:rsidTr="00631E2E">
        <w:trPr>
          <w:trHeight w:val="454"/>
        </w:trPr>
        <w:tc>
          <w:tcPr>
            <w:tcW w:w="827" w:type="dxa"/>
            <w:vAlign w:val="center"/>
          </w:tcPr>
          <w:p w14:paraId="4DCB1E6D"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3</w:t>
            </w:r>
          </w:p>
        </w:tc>
        <w:tc>
          <w:tcPr>
            <w:tcW w:w="2976" w:type="dxa"/>
            <w:vAlign w:val="center"/>
          </w:tcPr>
          <w:p w14:paraId="045B1511" w14:textId="77777777" w:rsidR="001E20EB" w:rsidRPr="00471223" w:rsidRDefault="006D01F9">
            <w:pPr>
              <w:spacing w:line="276" w:lineRule="auto"/>
              <w:jc w:val="center"/>
              <w:rPr>
                <w:rFonts w:ascii="仿宋" w:eastAsia="仿宋" w:hAnsi="仿宋"/>
                <w:color w:val="000000" w:themeColor="text1"/>
                <w:sz w:val="24"/>
              </w:rPr>
            </w:pPr>
            <w:r w:rsidRPr="00471223">
              <w:rPr>
                <w:rFonts w:ascii="仿宋" w:eastAsia="仿宋" w:hAnsi="仿宋" w:hint="eastAsia"/>
                <w:color w:val="000000" w:themeColor="text1"/>
                <w:sz w:val="24"/>
              </w:rPr>
              <w:t>是否落实小、微企业</w:t>
            </w:r>
          </w:p>
          <w:p w14:paraId="3543DC02"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hint="eastAsia"/>
                <w:color w:val="000000" w:themeColor="text1"/>
                <w:sz w:val="24"/>
              </w:rPr>
              <w:t>价格扣除扶持政策</w:t>
            </w:r>
          </w:p>
        </w:tc>
        <w:tc>
          <w:tcPr>
            <w:tcW w:w="5997" w:type="dxa"/>
            <w:vAlign w:val="center"/>
          </w:tcPr>
          <w:p w14:paraId="075C005D"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否</w:t>
            </w:r>
            <w:r w:rsidRPr="00471223">
              <w:rPr>
                <w:rFonts w:ascii="仿宋" w:eastAsia="仿宋" w:hAnsi="仿宋" w:cs="Arial" w:hint="eastAsia"/>
                <w:color w:val="000000" w:themeColor="text1"/>
                <w:sz w:val="24"/>
              </w:rPr>
              <w:t>（详见本章第2.2款相关规定）</w:t>
            </w:r>
          </w:p>
        </w:tc>
      </w:tr>
      <w:tr w:rsidR="001E20EB" w:rsidRPr="00471223" w14:paraId="5E44F2C2" w14:textId="77777777" w:rsidTr="00631E2E">
        <w:trPr>
          <w:trHeight w:val="454"/>
        </w:trPr>
        <w:tc>
          <w:tcPr>
            <w:tcW w:w="827" w:type="dxa"/>
            <w:vAlign w:val="center"/>
          </w:tcPr>
          <w:p w14:paraId="192CAA4B"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4</w:t>
            </w:r>
          </w:p>
        </w:tc>
        <w:tc>
          <w:tcPr>
            <w:tcW w:w="2976" w:type="dxa"/>
            <w:vAlign w:val="center"/>
          </w:tcPr>
          <w:p w14:paraId="618DBF4F"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hint="eastAsia"/>
                <w:color w:val="000000" w:themeColor="text1"/>
                <w:sz w:val="24"/>
              </w:rPr>
              <w:t>是否落实监狱企业、残疾人福利性单位价格扣除扶持政策</w:t>
            </w:r>
          </w:p>
        </w:tc>
        <w:tc>
          <w:tcPr>
            <w:tcW w:w="5997" w:type="dxa"/>
            <w:vAlign w:val="center"/>
          </w:tcPr>
          <w:p w14:paraId="15F11F28"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否</w:t>
            </w:r>
            <w:r w:rsidRPr="00471223">
              <w:rPr>
                <w:rFonts w:ascii="仿宋" w:eastAsia="仿宋" w:hAnsi="仿宋" w:cs="Arial" w:hint="eastAsia"/>
                <w:color w:val="000000" w:themeColor="text1"/>
                <w:sz w:val="24"/>
              </w:rPr>
              <w:t>（详见本章第2.3款相关规定）</w:t>
            </w:r>
          </w:p>
        </w:tc>
      </w:tr>
      <w:tr w:rsidR="001E20EB" w:rsidRPr="00471223" w14:paraId="5F9AE642" w14:textId="77777777" w:rsidTr="00631E2E">
        <w:trPr>
          <w:trHeight w:val="454"/>
        </w:trPr>
        <w:tc>
          <w:tcPr>
            <w:tcW w:w="827" w:type="dxa"/>
            <w:vAlign w:val="center"/>
          </w:tcPr>
          <w:p w14:paraId="1621E348"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5</w:t>
            </w:r>
          </w:p>
        </w:tc>
        <w:tc>
          <w:tcPr>
            <w:tcW w:w="2976" w:type="dxa"/>
            <w:vAlign w:val="center"/>
          </w:tcPr>
          <w:p w14:paraId="2D18FCBA" w14:textId="77777777" w:rsidR="001E20EB" w:rsidRPr="00471223" w:rsidRDefault="006D01F9">
            <w:pPr>
              <w:spacing w:line="276" w:lineRule="auto"/>
              <w:jc w:val="center"/>
              <w:rPr>
                <w:rFonts w:ascii="仿宋" w:eastAsia="仿宋" w:hAnsi="仿宋" w:cs="Arial"/>
                <w:color w:val="000000" w:themeColor="text1"/>
                <w:w w:val="90"/>
                <w:sz w:val="24"/>
              </w:rPr>
            </w:pPr>
            <w:r w:rsidRPr="00471223">
              <w:rPr>
                <w:rFonts w:ascii="仿宋" w:eastAsia="仿宋" w:hAnsi="仿宋" w:hint="eastAsia"/>
                <w:color w:val="000000" w:themeColor="text1"/>
                <w:w w:val="90"/>
                <w:sz w:val="24"/>
              </w:rPr>
              <w:t>是否落实节能、环保产品政府采购实施相关规定</w:t>
            </w:r>
          </w:p>
        </w:tc>
        <w:tc>
          <w:tcPr>
            <w:tcW w:w="5997" w:type="dxa"/>
            <w:vAlign w:val="center"/>
          </w:tcPr>
          <w:p w14:paraId="32A42E8F"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sz w:val="24"/>
              </w:rPr>
              <w:t>服务类项目不适用</w:t>
            </w:r>
            <w:r w:rsidRPr="00471223">
              <w:rPr>
                <w:rFonts w:ascii="仿宋" w:eastAsia="仿宋" w:hAnsi="仿宋" w:cs="Arial" w:hint="eastAsia"/>
                <w:sz w:val="24"/>
              </w:rPr>
              <w:t>（</w:t>
            </w:r>
            <w:r w:rsidRPr="00471223">
              <w:rPr>
                <w:rFonts w:ascii="仿宋" w:eastAsia="仿宋" w:hAnsi="仿宋" w:cs="Arial" w:hint="eastAsia"/>
                <w:color w:val="000000" w:themeColor="text1"/>
                <w:sz w:val="24"/>
              </w:rPr>
              <w:t>详见本章第2.4款相关规定）</w:t>
            </w:r>
          </w:p>
        </w:tc>
      </w:tr>
      <w:tr w:rsidR="001E20EB" w:rsidRPr="00471223" w14:paraId="76F19CBF" w14:textId="77777777" w:rsidTr="00631E2E">
        <w:trPr>
          <w:trHeight w:val="454"/>
        </w:trPr>
        <w:tc>
          <w:tcPr>
            <w:tcW w:w="827" w:type="dxa"/>
            <w:vAlign w:val="center"/>
          </w:tcPr>
          <w:p w14:paraId="548068A9"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6</w:t>
            </w:r>
          </w:p>
        </w:tc>
        <w:tc>
          <w:tcPr>
            <w:tcW w:w="2976" w:type="dxa"/>
            <w:vAlign w:val="center"/>
          </w:tcPr>
          <w:p w14:paraId="5D3C10CE"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color w:val="000000" w:themeColor="text1"/>
                <w:sz w:val="24"/>
              </w:rPr>
              <w:t>采购文件</w:t>
            </w:r>
            <w:r w:rsidRPr="00471223">
              <w:rPr>
                <w:rFonts w:ascii="仿宋" w:eastAsia="仿宋" w:hAnsi="仿宋" w:cs="Arial" w:hint="eastAsia"/>
                <w:color w:val="000000" w:themeColor="text1"/>
                <w:sz w:val="24"/>
              </w:rPr>
              <w:t>提</w:t>
            </w:r>
            <w:r w:rsidRPr="00471223">
              <w:rPr>
                <w:rFonts w:ascii="仿宋" w:eastAsia="仿宋" w:hAnsi="仿宋" w:cs="Arial"/>
                <w:color w:val="000000" w:themeColor="text1"/>
                <w:sz w:val="24"/>
              </w:rPr>
              <w:t>疑截止时间</w:t>
            </w:r>
          </w:p>
        </w:tc>
        <w:tc>
          <w:tcPr>
            <w:tcW w:w="5997" w:type="dxa"/>
            <w:vAlign w:val="center"/>
          </w:tcPr>
          <w:p w14:paraId="645DA0E0" w14:textId="6B7010BF"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b/>
                <w:color w:val="000000" w:themeColor="text1"/>
                <w:sz w:val="24"/>
                <w:u w:val="single"/>
              </w:rPr>
              <w:t>20</w:t>
            </w:r>
            <w:r w:rsidRPr="00471223">
              <w:rPr>
                <w:rFonts w:ascii="仿宋" w:eastAsia="仿宋" w:hAnsi="仿宋" w:cs="Arial" w:hint="eastAsia"/>
                <w:b/>
                <w:color w:val="000000" w:themeColor="text1"/>
                <w:sz w:val="24"/>
                <w:u w:val="single"/>
              </w:rPr>
              <w:t>22-</w:t>
            </w:r>
            <w:r w:rsidR="00C40493">
              <w:rPr>
                <w:rFonts w:ascii="仿宋" w:eastAsia="仿宋" w:hAnsi="仿宋" w:cs="Arial"/>
                <w:b/>
                <w:color w:val="000000" w:themeColor="text1"/>
                <w:sz w:val="24"/>
                <w:u w:val="single"/>
              </w:rPr>
              <w:t>6</w:t>
            </w:r>
            <w:r w:rsidRPr="00471223">
              <w:rPr>
                <w:rFonts w:ascii="仿宋" w:eastAsia="仿宋" w:hAnsi="仿宋" w:cs="Arial" w:hint="eastAsia"/>
                <w:b/>
                <w:color w:val="000000" w:themeColor="text1"/>
                <w:sz w:val="24"/>
                <w:u w:val="single"/>
              </w:rPr>
              <w:t>-</w:t>
            </w:r>
            <w:r w:rsidR="00C40493">
              <w:rPr>
                <w:rFonts w:ascii="仿宋" w:eastAsia="仿宋" w:hAnsi="仿宋" w:cs="Arial"/>
                <w:b/>
                <w:color w:val="000000" w:themeColor="text1"/>
                <w:sz w:val="24"/>
                <w:u w:val="single"/>
              </w:rPr>
              <w:t>1</w:t>
            </w:r>
            <w:r w:rsidRPr="00471223">
              <w:rPr>
                <w:rFonts w:ascii="仿宋" w:eastAsia="仿宋" w:hAnsi="仿宋" w:cs="Arial" w:hint="eastAsia"/>
                <w:b/>
                <w:color w:val="000000" w:themeColor="text1"/>
                <w:sz w:val="24"/>
                <w:u w:val="single"/>
              </w:rPr>
              <w:t>，</w:t>
            </w:r>
            <w:r w:rsidR="00C40493">
              <w:rPr>
                <w:rFonts w:ascii="仿宋" w:eastAsia="仿宋" w:hAnsi="仿宋" w:cs="Arial"/>
                <w:b/>
                <w:color w:val="000000" w:themeColor="text1"/>
                <w:sz w:val="24"/>
                <w:u w:val="single"/>
              </w:rPr>
              <w:t>09</w:t>
            </w:r>
            <w:r w:rsidRPr="00471223">
              <w:rPr>
                <w:rFonts w:ascii="仿宋" w:eastAsia="仿宋" w:hAnsi="仿宋" w:cs="Arial" w:hint="eastAsia"/>
                <w:b/>
                <w:color w:val="000000" w:themeColor="text1"/>
                <w:sz w:val="24"/>
                <w:u w:val="single"/>
              </w:rPr>
              <w:t>:00</w:t>
            </w:r>
          </w:p>
        </w:tc>
      </w:tr>
      <w:tr w:rsidR="001E20EB" w:rsidRPr="00471223" w14:paraId="23EEF3F2" w14:textId="77777777" w:rsidTr="00631E2E">
        <w:trPr>
          <w:trHeight w:val="454"/>
        </w:trPr>
        <w:tc>
          <w:tcPr>
            <w:tcW w:w="827" w:type="dxa"/>
            <w:vAlign w:val="center"/>
          </w:tcPr>
          <w:p w14:paraId="2E173064"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7</w:t>
            </w:r>
          </w:p>
        </w:tc>
        <w:tc>
          <w:tcPr>
            <w:tcW w:w="2976" w:type="dxa"/>
            <w:vAlign w:val="center"/>
          </w:tcPr>
          <w:p w14:paraId="4AA84079"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投标文件的形式</w:t>
            </w:r>
          </w:p>
        </w:tc>
        <w:tc>
          <w:tcPr>
            <w:tcW w:w="5997" w:type="dxa"/>
            <w:vAlign w:val="center"/>
          </w:tcPr>
          <w:p w14:paraId="33BE3B1F" w14:textId="77777777" w:rsidR="001E20EB" w:rsidRPr="00471223" w:rsidRDefault="006D01F9">
            <w:pPr>
              <w:spacing w:line="276" w:lineRule="auto"/>
              <w:rPr>
                <w:rFonts w:ascii="仿宋" w:eastAsia="仿宋" w:hAnsi="仿宋" w:cs="Arial"/>
                <w:color w:val="000000" w:themeColor="text1"/>
                <w:sz w:val="24"/>
              </w:rPr>
            </w:pPr>
            <w:r w:rsidRPr="00471223">
              <w:rPr>
                <w:rFonts w:ascii="Segoe UI Emoji" w:eastAsia="仿宋" w:hAnsi="Segoe UI Emoji" w:cs="Segoe UI Emoji"/>
                <w:b/>
                <w:color w:val="000000" w:themeColor="text1"/>
                <w:sz w:val="24"/>
              </w:rPr>
              <w:t>☑</w:t>
            </w:r>
            <w:r w:rsidRPr="00471223">
              <w:rPr>
                <w:rFonts w:ascii="仿宋" w:eastAsia="仿宋" w:hAnsi="仿宋" w:cs="Arial" w:hint="eastAsia"/>
                <w:b/>
                <w:color w:val="000000" w:themeColor="text1"/>
                <w:sz w:val="24"/>
                <w:u w:val="single"/>
              </w:rPr>
              <w:t>电子加密的投标文件</w:t>
            </w:r>
            <w:r w:rsidRPr="00471223">
              <w:rPr>
                <w:rFonts w:ascii="仿宋" w:eastAsia="仿宋" w:hAnsi="仿宋" w:cs="Arial" w:hint="eastAsia"/>
                <w:color w:val="000000" w:themeColor="text1"/>
                <w:sz w:val="24"/>
              </w:rPr>
              <w:t>（是指通过“政采云电子交易客户端”完成投标文件编制后生成并加密的数据电文形式的投标文件，</w:t>
            </w:r>
            <w:r w:rsidRPr="00471223">
              <w:rPr>
                <w:rFonts w:ascii="仿宋" w:eastAsia="仿宋" w:hAnsi="仿宋" w:cs="Arial" w:hint="eastAsia"/>
                <w:b/>
                <w:color w:val="000000" w:themeColor="text1"/>
                <w:sz w:val="24"/>
              </w:rPr>
              <w:t>文件格式“.jmbs”</w:t>
            </w:r>
            <w:r w:rsidRPr="00471223">
              <w:rPr>
                <w:rFonts w:ascii="仿宋" w:eastAsia="仿宋" w:hAnsi="仿宋" w:cs="Arial" w:hint="eastAsia"/>
                <w:color w:val="000000" w:themeColor="text1"/>
                <w:sz w:val="24"/>
              </w:rPr>
              <w:t>）</w:t>
            </w:r>
          </w:p>
        </w:tc>
      </w:tr>
      <w:tr w:rsidR="001E20EB" w:rsidRPr="00471223" w14:paraId="5D72C6B4" w14:textId="77777777" w:rsidTr="00631E2E">
        <w:trPr>
          <w:trHeight w:val="454"/>
        </w:trPr>
        <w:tc>
          <w:tcPr>
            <w:tcW w:w="827" w:type="dxa"/>
            <w:vAlign w:val="center"/>
          </w:tcPr>
          <w:p w14:paraId="21116308"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8</w:t>
            </w:r>
          </w:p>
        </w:tc>
        <w:tc>
          <w:tcPr>
            <w:tcW w:w="2976" w:type="dxa"/>
            <w:vAlign w:val="center"/>
          </w:tcPr>
          <w:p w14:paraId="3310F4C3"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投标文件的组成</w:t>
            </w:r>
          </w:p>
        </w:tc>
        <w:tc>
          <w:tcPr>
            <w:tcW w:w="5997" w:type="dxa"/>
            <w:vAlign w:val="center"/>
          </w:tcPr>
          <w:p w14:paraId="2C8AA1ED" w14:textId="77777777" w:rsidR="001E20EB" w:rsidRPr="00471223" w:rsidRDefault="006D01F9">
            <w:pPr>
              <w:spacing w:line="276" w:lineRule="auto"/>
              <w:rPr>
                <w:rFonts w:ascii="仿宋" w:eastAsia="仿宋" w:hAnsi="仿宋" w:cs="Arial"/>
                <w:b/>
                <w:color w:val="000000" w:themeColor="text1"/>
                <w:sz w:val="24"/>
                <w:u w:val="single"/>
              </w:rPr>
            </w:pPr>
            <w:r w:rsidRPr="00471223">
              <w:rPr>
                <w:rFonts w:ascii="仿宋" w:eastAsia="仿宋" w:hAnsi="仿宋" w:cs="Arial" w:hint="eastAsia"/>
                <w:b/>
                <w:color w:val="000000" w:themeColor="text1"/>
                <w:sz w:val="24"/>
              </w:rPr>
              <w:t>资格文件、</w:t>
            </w:r>
            <w:r w:rsidRPr="00471223">
              <w:rPr>
                <w:rFonts w:ascii="仿宋" w:eastAsia="仿宋" w:hAnsi="仿宋" w:cs="Arial"/>
                <w:b/>
                <w:color w:val="000000" w:themeColor="text1"/>
                <w:sz w:val="24"/>
              </w:rPr>
              <w:t>商务技术文件</w:t>
            </w:r>
            <w:r w:rsidRPr="00471223">
              <w:rPr>
                <w:rFonts w:ascii="仿宋" w:eastAsia="仿宋" w:hAnsi="仿宋" w:cs="Arial" w:hint="eastAsia"/>
                <w:b/>
                <w:color w:val="000000" w:themeColor="text1"/>
                <w:sz w:val="24"/>
              </w:rPr>
              <w:t>、</w:t>
            </w:r>
            <w:r w:rsidRPr="00471223">
              <w:rPr>
                <w:rFonts w:ascii="仿宋" w:eastAsia="仿宋" w:hAnsi="仿宋" w:cs="Arial"/>
                <w:b/>
                <w:color w:val="000000" w:themeColor="text1"/>
                <w:sz w:val="24"/>
              </w:rPr>
              <w:t>报价文件</w:t>
            </w:r>
            <w:r w:rsidRPr="00471223">
              <w:rPr>
                <w:rFonts w:ascii="仿宋" w:eastAsia="仿宋" w:hAnsi="仿宋" w:cs="Arial" w:hint="eastAsia"/>
                <w:color w:val="000000" w:themeColor="text1"/>
                <w:sz w:val="24"/>
              </w:rPr>
              <w:t>（具体内容要求见本章4.2.2投标文件内容组成表）。</w:t>
            </w:r>
          </w:p>
        </w:tc>
      </w:tr>
      <w:tr w:rsidR="001E20EB" w:rsidRPr="00471223" w14:paraId="798C7701" w14:textId="77777777" w:rsidTr="00631E2E">
        <w:trPr>
          <w:trHeight w:val="454"/>
        </w:trPr>
        <w:tc>
          <w:tcPr>
            <w:tcW w:w="827" w:type="dxa"/>
            <w:vAlign w:val="center"/>
          </w:tcPr>
          <w:p w14:paraId="173DDDC8"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2</w:t>
            </w:r>
            <w:r>
              <w:rPr>
                <w:rFonts w:ascii="仿宋" w:eastAsia="仿宋" w:hAnsi="仿宋" w:cs="Arial"/>
                <w:color w:val="000000" w:themeColor="text1"/>
                <w:sz w:val="24"/>
              </w:rPr>
              <w:t>9</w:t>
            </w:r>
          </w:p>
        </w:tc>
        <w:tc>
          <w:tcPr>
            <w:tcW w:w="2976" w:type="dxa"/>
            <w:vAlign w:val="center"/>
          </w:tcPr>
          <w:p w14:paraId="3B71F4D5"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投标文件的编制</w:t>
            </w:r>
          </w:p>
        </w:tc>
        <w:tc>
          <w:tcPr>
            <w:tcW w:w="5997" w:type="dxa"/>
            <w:vAlign w:val="center"/>
          </w:tcPr>
          <w:p w14:paraId="1DCA6B8B"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color w:val="000000" w:themeColor="text1"/>
                <w:sz w:val="24"/>
              </w:rPr>
              <w:t>依据《浙江省政府采购项目电子交易管理暂行办法》，本项目通过“政府采购云平台”（电子交易平台，网址：</w:t>
            </w:r>
            <w:hyperlink r:id="rId23" w:history="1">
              <w:r w:rsidRPr="00471223">
                <w:rPr>
                  <w:rFonts w:ascii="仿宋" w:eastAsia="仿宋" w:hAnsi="仿宋" w:cs="Arial"/>
                  <w:color w:val="000000" w:themeColor="text1"/>
                  <w:sz w:val="24"/>
                  <w:u w:val="single"/>
                </w:rPr>
                <w:t>www.zcygov.cn</w:t>
              </w:r>
            </w:hyperlink>
            <w:r w:rsidRPr="00471223">
              <w:rPr>
                <w:rFonts w:ascii="仿宋" w:eastAsia="仿宋" w:hAnsi="仿宋" w:cs="Arial" w:hint="eastAsia"/>
                <w:color w:val="000000" w:themeColor="text1"/>
                <w:sz w:val="24"/>
              </w:rPr>
              <w:t>）实行电子交易（在线投标响应）。</w:t>
            </w:r>
            <w:r w:rsidRPr="00471223">
              <w:rPr>
                <w:rFonts w:ascii="仿宋" w:eastAsia="仿宋" w:hAnsi="仿宋" w:cs="Arial" w:hint="eastAsia"/>
                <w:b/>
                <w:color w:val="000000" w:themeColor="text1"/>
                <w:sz w:val="24"/>
                <w:u w:val="single"/>
              </w:rPr>
              <w:t>供应商参加本项目电子交易应当安装“政采云电子交易客户端”，并按照本采购文件和“政府采购云平台”的要求编制并加密投标文件。供应商未按规定加密的投标文件，“政府采购云平台”将予以拒收并提示</w:t>
            </w:r>
            <w:r w:rsidRPr="00471223">
              <w:rPr>
                <w:rFonts w:ascii="仿宋" w:eastAsia="仿宋" w:hAnsi="仿宋" w:cs="Arial" w:hint="eastAsia"/>
                <w:b/>
                <w:color w:val="000000" w:themeColor="text1"/>
                <w:sz w:val="24"/>
              </w:rPr>
              <w:t>。</w:t>
            </w:r>
          </w:p>
        </w:tc>
      </w:tr>
      <w:tr w:rsidR="001E20EB" w:rsidRPr="00471223" w14:paraId="177697F3" w14:textId="77777777" w:rsidTr="00631E2E">
        <w:trPr>
          <w:trHeight w:val="454"/>
        </w:trPr>
        <w:tc>
          <w:tcPr>
            <w:tcW w:w="827" w:type="dxa"/>
            <w:vAlign w:val="center"/>
          </w:tcPr>
          <w:p w14:paraId="1CBE5475"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r>
              <w:rPr>
                <w:rFonts w:ascii="仿宋" w:eastAsia="仿宋" w:hAnsi="仿宋" w:cs="Arial"/>
                <w:color w:val="000000" w:themeColor="text1"/>
                <w:sz w:val="24"/>
              </w:rPr>
              <w:t>0</w:t>
            </w:r>
          </w:p>
        </w:tc>
        <w:tc>
          <w:tcPr>
            <w:tcW w:w="2976" w:type="dxa"/>
            <w:vAlign w:val="center"/>
          </w:tcPr>
          <w:p w14:paraId="4CBABFFB"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kern w:val="0"/>
                <w:sz w:val="24"/>
              </w:rPr>
              <w:t>投标文件的签章形式</w:t>
            </w:r>
          </w:p>
        </w:tc>
        <w:tc>
          <w:tcPr>
            <w:tcW w:w="5997" w:type="dxa"/>
            <w:vAlign w:val="center"/>
          </w:tcPr>
          <w:p w14:paraId="3363D1DB" w14:textId="77777777" w:rsidR="001E20EB" w:rsidRPr="00471223" w:rsidRDefault="006D01F9">
            <w:pPr>
              <w:spacing w:line="276" w:lineRule="auto"/>
              <w:rPr>
                <w:rFonts w:ascii="仿宋" w:eastAsia="仿宋" w:hAnsi="仿宋" w:cs="Arial"/>
                <w:b/>
                <w:color w:val="000000" w:themeColor="text1"/>
                <w:sz w:val="24"/>
              </w:rPr>
            </w:pPr>
            <w:r w:rsidRPr="00471223">
              <w:rPr>
                <w:rFonts w:ascii="Segoe UI Emoji" w:eastAsia="仿宋" w:hAnsi="Segoe UI Emoji" w:cs="Segoe UI Emoji"/>
                <w:b/>
                <w:color w:val="000000" w:themeColor="text1"/>
                <w:sz w:val="24"/>
              </w:rPr>
              <w:t>☑</w:t>
            </w:r>
            <w:r w:rsidRPr="00471223">
              <w:rPr>
                <w:rFonts w:ascii="仿宋" w:eastAsia="仿宋" w:hAnsi="仿宋" w:cs="Arial" w:hint="eastAsia"/>
                <w:b/>
                <w:color w:val="000000" w:themeColor="text1"/>
                <w:sz w:val="24"/>
                <w:u w:val="single"/>
              </w:rPr>
              <w:t>电子签章</w:t>
            </w:r>
            <w:r w:rsidRPr="00471223">
              <w:rPr>
                <w:rFonts w:ascii="仿宋" w:eastAsia="仿宋" w:hAnsi="仿宋" w:cs="Arial" w:hint="eastAsia"/>
                <w:color w:val="000000" w:themeColor="text1"/>
                <w:sz w:val="24"/>
              </w:rPr>
              <w:t>。按《第三章投标须知》和《第六章投标文件格式》标注的要求进行盖章、签署（电子签章）。</w:t>
            </w:r>
          </w:p>
        </w:tc>
      </w:tr>
      <w:tr w:rsidR="001E20EB" w:rsidRPr="00471223" w14:paraId="2772B7E9" w14:textId="77777777" w:rsidTr="00631E2E">
        <w:trPr>
          <w:trHeight w:val="90"/>
        </w:trPr>
        <w:tc>
          <w:tcPr>
            <w:tcW w:w="827" w:type="dxa"/>
            <w:vAlign w:val="center"/>
          </w:tcPr>
          <w:p w14:paraId="3BB01381"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r>
              <w:rPr>
                <w:rFonts w:ascii="仿宋" w:eastAsia="仿宋" w:hAnsi="仿宋" w:cs="Arial"/>
                <w:color w:val="000000" w:themeColor="text1"/>
                <w:sz w:val="24"/>
              </w:rPr>
              <w:t>1</w:t>
            </w:r>
          </w:p>
        </w:tc>
        <w:tc>
          <w:tcPr>
            <w:tcW w:w="2976" w:type="dxa"/>
            <w:vAlign w:val="center"/>
          </w:tcPr>
          <w:p w14:paraId="6CE9079D"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合同形式</w:t>
            </w:r>
          </w:p>
        </w:tc>
        <w:tc>
          <w:tcPr>
            <w:tcW w:w="5997" w:type="dxa"/>
            <w:vAlign w:val="center"/>
          </w:tcPr>
          <w:p w14:paraId="42D60460" w14:textId="77777777" w:rsidR="001E20EB" w:rsidRPr="00471223" w:rsidRDefault="006D01F9">
            <w:pPr>
              <w:spacing w:line="276" w:lineRule="auto"/>
              <w:rPr>
                <w:rFonts w:ascii="仿宋" w:eastAsia="仿宋" w:hAnsi="仿宋" w:cs="Arial"/>
                <w:b/>
                <w:color w:val="000000" w:themeColor="text1"/>
                <w:sz w:val="24"/>
              </w:rPr>
            </w:pPr>
            <w:r w:rsidRPr="00471223">
              <w:rPr>
                <w:rFonts w:ascii="Segoe UI Emoji" w:eastAsia="仿宋" w:hAnsi="Segoe UI Emoji" w:cs="Segoe UI Emoji"/>
                <w:b/>
                <w:color w:val="000000" w:themeColor="text1"/>
                <w:sz w:val="24"/>
              </w:rPr>
              <w:t>☑</w:t>
            </w:r>
            <w:r w:rsidRPr="00471223">
              <w:rPr>
                <w:rFonts w:ascii="仿宋" w:eastAsia="仿宋" w:hAnsi="仿宋" w:cs="Arial" w:hint="eastAsia"/>
                <w:b/>
                <w:color w:val="000000" w:themeColor="text1"/>
                <w:sz w:val="24"/>
              </w:rPr>
              <w:t>总价合同（费率报价）</w:t>
            </w:r>
          </w:p>
        </w:tc>
      </w:tr>
      <w:tr w:rsidR="00237D80" w:rsidRPr="00471223" w14:paraId="10C3D866" w14:textId="77777777" w:rsidTr="00631E2E">
        <w:trPr>
          <w:trHeight w:val="90"/>
        </w:trPr>
        <w:tc>
          <w:tcPr>
            <w:tcW w:w="827" w:type="dxa"/>
            <w:vAlign w:val="center"/>
          </w:tcPr>
          <w:p w14:paraId="770621BC" w14:textId="77777777" w:rsidR="00237D80"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r>
              <w:rPr>
                <w:rFonts w:ascii="仿宋" w:eastAsia="仿宋" w:hAnsi="仿宋" w:cs="Arial"/>
                <w:color w:val="000000" w:themeColor="text1"/>
                <w:sz w:val="24"/>
              </w:rPr>
              <w:t>2</w:t>
            </w:r>
          </w:p>
        </w:tc>
        <w:tc>
          <w:tcPr>
            <w:tcW w:w="2976" w:type="dxa"/>
            <w:vAlign w:val="center"/>
          </w:tcPr>
          <w:p w14:paraId="41491D10" w14:textId="77777777" w:rsidR="00237D80" w:rsidRPr="00471223" w:rsidRDefault="00345A56">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投标报价</w:t>
            </w:r>
          </w:p>
        </w:tc>
        <w:tc>
          <w:tcPr>
            <w:tcW w:w="5997" w:type="dxa"/>
            <w:vAlign w:val="center"/>
          </w:tcPr>
          <w:p w14:paraId="2CECBAB7" w14:textId="77777777" w:rsidR="00237D80" w:rsidRPr="005E5B51" w:rsidRDefault="00237D80" w:rsidP="00237D80">
            <w:pPr>
              <w:spacing w:line="276" w:lineRule="auto"/>
              <w:rPr>
                <w:rFonts w:ascii="仿宋" w:eastAsia="仿宋" w:hAnsi="仿宋" w:cs="仿宋"/>
                <w:sz w:val="24"/>
              </w:rPr>
            </w:pPr>
            <w:r w:rsidRPr="00C15E3A">
              <w:rPr>
                <w:rFonts w:ascii="仿宋" w:eastAsia="仿宋" w:hAnsi="仿宋" w:cs="仿宋" w:hint="eastAsia"/>
                <w:sz w:val="24"/>
              </w:rPr>
              <w:t>1.设计服务费费率最高</w:t>
            </w:r>
            <w:r>
              <w:rPr>
                <w:rFonts w:ascii="仿宋" w:eastAsia="仿宋" w:hAnsi="仿宋" w:cs="仿宋" w:hint="eastAsia"/>
                <w:sz w:val="24"/>
              </w:rPr>
              <w:t>限</w:t>
            </w:r>
            <w:r w:rsidRPr="00C15E3A">
              <w:rPr>
                <w:rFonts w:ascii="仿宋" w:eastAsia="仿宋" w:hAnsi="仿宋" w:cs="仿宋" w:hint="eastAsia"/>
                <w:sz w:val="24"/>
              </w:rPr>
              <w:t>价</w:t>
            </w:r>
            <w:r w:rsidRPr="00E52993">
              <w:rPr>
                <w:rFonts w:ascii="仿宋" w:eastAsia="仿宋" w:hAnsi="仿宋" w:cs="仿宋" w:hint="eastAsia"/>
                <w:color w:val="0000FF"/>
                <w:sz w:val="24"/>
              </w:rPr>
              <w:t>为5.00%</w:t>
            </w:r>
            <w:r w:rsidRPr="00C15E3A">
              <w:rPr>
                <w:rFonts w:ascii="仿宋" w:eastAsia="仿宋" w:hAnsi="仿宋" w:cs="仿宋" w:hint="eastAsia"/>
                <w:sz w:val="24"/>
              </w:rPr>
              <w:t>(超过将作无效标</w:t>
            </w:r>
            <w:r w:rsidRPr="00C15E3A">
              <w:rPr>
                <w:rFonts w:ascii="仿宋" w:eastAsia="仿宋" w:hAnsi="仿宋" w:cs="仿宋" w:hint="eastAsia"/>
                <w:sz w:val="24"/>
              </w:rPr>
              <w:lastRenderedPageBreak/>
              <w:t>处理)</w:t>
            </w:r>
            <w:r w:rsidR="005E5B51">
              <w:rPr>
                <w:rFonts w:ascii="仿宋" w:eastAsia="仿宋" w:hAnsi="仿宋" w:cs="仿宋" w:hint="eastAsia"/>
                <w:sz w:val="24"/>
              </w:rPr>
              <w:t>。</w:t>
            </w:r>
          </w:p>
        </w:tc>
      </w:tr>
      <w:tr w:rsidR="006207D5" w:rsidRPr="00471223" w14:paraId="3FD1E70E" w14:textId="77777777" w:rsidTr="00631E2E">
        <w:trPr>
          <w:trHeight w:val="90"/>
        </w:trPr>
        <w:tc>
          <w:tcPr>
            <w:tcW w:w="827" w:type="dxa"/>
            <w:vAlign w:val="center"/>
          </w:tcPr>
          <w:p w14:paraId="44517355" w14:textId="77777777" w:rsidR="006207D5" w:rsidRDefault="006207D5">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lastRenderedPageBreak/>
              <w:t>3</w:t>
            </w:r>
            <w:r>
              <w:rPr>
                <w:rFonts w:ascii="仿宋" w:eastAsia="仿宋" w:hAnsi="仿宋" w:cs="Arial"/>
                <w:color w:val="000000" w:themeColor="text1"/>
                <w:sz w:val="24"/>
              </w:rPr>
              <w:t>3</w:t>
            </w:r>
          </w:p>
        </w:tc>
        <w:tc>
          <w:tcPr>
            <w:tcW w:w="2976" w:type="dxa"/>
            <w:vAlign w:val="center"/>
          </w:tcPr>
          <w:p w14:paraId="03C25927" w14:textId="77777777" w:rsidR="006207D5" w:rsidRPr="006207D5" w:rsidRDefault="006207D5" w:rsidP="006207D5">
            <w:pPr>
              <w:spacing w:line="276" w:lineRule="auto"/>
              <w:jc w:val="center"/>
              <w:rPr>
                <w:rFonts w:ascii="仿宋" w:eastAsia="仿宋" w:hAnsi="仿宋" w:cs="Arial"/>
                <w:color w:val="000000" w:themeColor="text1"/>
                <w:sz w:val="24"/>
              </w:rPr>
            </w:pPr>
            <w:r w:rsidRPr="006207D5">
              <w:rPr>
                <w:rFonts w:ascii="仿宋" w:eastAsia="仿宋" w:hAnsi="仿宋" w:cs="Arial" w:hint="eastAsia"/>
                <w:color w:val="000000" w:themeColor="text1"/>
                <w:sz w:val="24"/>
              </w:rPr>
              <w:t>设计服务费</w:t>
            </w:r>
          </w:p>
          <w:p w14:paraId="51E2D567" w14:textId="77777777" w:rsidR="006207D5" w:rsidRDefault="006207D5" w:rsidP="006207D5">
            <w:pPr>
              <w:spacing w:line="276" w:lineRule="auto"/>
              <w:jc w:val="center"/>
              <w:rPr>
                <w:rFonts w:ascii="仿宋" w:eastAsia="仿宋" w:hAnsi="仿宋" w:cs="Arial"/>
                <w:color w:val="000000" w:themeColor="text1"/>
                <w:sz w:val="24"/>
              </w:rPr>
            </w:pPr>
            <w:r w:rsidRPr="006207D5">
              <w:rPr>
                <w:rFonts w:ascii="仿宋" w:eastAsia="仿宋" w:hAnsi="仿宋" w:cs="Arial" w:hint="eastAsia"/>
                <w:color w:val="000000" w:themeColor="text1"/>
                <w:sz w:val="24"/>
              </w:rPr>
              <w:t>计算及支付方式</w:t>
            </w:r>
          </w:p>
        </w:tc>
        <w:tc>
          <w:tcPr>
            <w:tcW w:w="5997" w:type="dxa"/>
            <w:vAlign w:val="center"/>
          </w:tcPr>
          <w:p w14:paraId="0621BF04" w14:textId="77777777" w:rsidR="006207D5" w:rsidRPr="006207D5" w:rsidRDefault="006207D5" w:rsidP="006207D5">
            <w:pPr>
              <w:spacing w:line="276" w:lineRule="auto"/>
              <w:rPr>
                <w:rFonts w:ascii="仿宋" w:eastAsia="仿宋" w:hAnsi="仿宋" w:cs="仿宋"/>
                <w:sz w:val="24"/>
              </w:rPr>
            </w:pPr>
            <w:r w:rsidRPr="006207D5">
              <w:rPr>
                <w:rFonts w:ascii="仿宋" w:eastAsia="仿宋" w:hAnsi="仿宋" w:cs="仿宋" w:hint="eastAsia"/>
                <w:sz w:val="24"/>
              </w:rPr>
              <w:t>1.以单项工程施工合同价（没施工合同价按审计价）为取费基数；</w:t>
            </w:r>
          </w:p>
          <w:p w14:paraId="57A9B3D3" w14:textId="77777777" w:rsidR="006207D5" w:rsidRPr="006207D5" w:rsidRDefault="006207D5" w:rsidP="006207D5">
            <w:pPr>
              <w:spacing w:line="276" w:lineRule="auto"/>
              <w:rPr>
                <w:rFonts w:ascii="仿宋" w:eastAsia="仿宋" w:hAnsi="仿宋" w:cs="仿宋"/>
                <w:sz w:val="24"/>
              </w:rPr>
            </w:pPr>
            <w:r w:rsidRPr="006207D5">
              <w:rPr>
                <w:rFonts w:ascii="仿宋" w:eastAsia="仿宋" w:hAnsi="仿宋" w:cs="仿宋" w:hint="eastAsia"/>
                <w:sz w:val="24"/>
              </w:rPr>
              <w:t xml:space="preserve">2.设计服务费=取费基数×费率； </w:t>
            </w:r>
          </w:p>
          <w:p w14:paraId="24648869" w14:textId="77777777" w:rsidR="006207D5" w:rsidRPr="00C15E3A" w:rsidRDefault="006207D5" w:rsidP="006207D5">
            <w:pPr>
              <w:spacing w:line="276" w:lineRule="auto"/>
              <w:rPr>
                <w:rFonts w:ascii="仿宋" w:eastAsia="仿宋" w:hAnsi="仿宋" w:cs="仿宋"/>
                <w:sz w:val="24"/>
              </w:rPr>
            </w:pPr>
            <w:bookmarkStart w:id="13" w:name="_Hlk102736435"/>
            <w:r w:rsidRPr="006207D5">
              <w:rPr>
                <w:rFonts w:ascii="仿宋" w:eastAsia="仿宋" w:hAnsi="仿宋" w:cs="仿宋" w:hint="eastAsia"/>
                <w:sz w:val="24"/>
              </w:rPr>
              <w:t>3.设计服务费每季度结算一次。</w:t>
            </w:r>
            <w:bookmarkEnd w:id="13"/>
          </w:p>
        </w:tc>
      </w:tr>
      <w:tr w:rsidR="001E20EB" w:rsidRPr="00471223" w14:paraId="29367E64" w14:textId="77777777" w:rsidTr="00631E2E">
        <w:trPr>
          <w:trHeight w:val="454"/>
        </w:trPr>
        <w:tc>
          <w:tcPr>
            <w:tcW w:w="827" w:type="dxa"/>
            <w:vAlign w:val="center"/>
          </w:tcPr>
          <w:p w14:paraId="7299E5CA"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r w:rsidR="006207D5">
              <w:rPr>
                <w:rFonts w:ascii="仿宋" w:eastAsia="仿宋" w:hAnsi="仿宋" w:cs="Arial"/>
                <w:color w:val="000000" w:themeColor="text1"/>
                <w:sz w:val="24"/>
              </w:rPr>
              <w:t>4</w:t>
            </w:r>
          </w:p>
        </w:tc>
        <w:tc>
          <w:tcPr>
            <w:tcW w:w="2976" w:type="dxa"/>
            <w:vAlign w:val="center"/>
          </w:tcPr>
          <w:p w14:paraId="15117131"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投标报价</w:t>
            </w:r>
            <w:r w:rsidRPr="00471223">
              <w:rPr>
                <w:rFonts w:ascii="仿宋" w:eastAsia="仿宋" w:hAnsi="仿宋" w:cs="Arial" w:hint="eastAsia"/>
                <w:color w:val="000000" w:themeColor="text1"/>
                <w:sz w:val="24"/>
              </w:rPr>
              <w:t>涵盖范围</w:t>
            </w:r>
          </w:p>
        </w:tc>
        <w:tc>
          <w:tcPr>
            <w:tcW w:w="5997" w:type="dxa"/>
            <w:vAlign w:val="center"/>
          </w:tcPr>
          <w:p w14:paraId="5930338D" w14:textId="77777777" w:rsidR="001E20EB" w:rsidRPr="00471223" w:rsidRDefault="006D01F9">
            <w:pPr>
              <w:spacing w:line="276" w:lineRule="auto"/>
              <w:rPr>
                <w:rFonts w:ascii="仿宋" w:eastAsia="仿宋" w:hAnsi="仿宋" w:cs="Arial"/>
                <w:b/>
                <w:color w:val="000000" w:themeColor="text1"/>
                <w:sz w:val="24"/>
              </w:rPr>
            </w:pPr>
            <w:r w:rsidRPr="00237D80">
              <w:rPr>
                <w:rFonts w:ascii="仿宋" w:eastAsia="仿宋" w:hAnsi="仿宋" w:cs="Arial"/>
                <w:b/>
                <w:color w:val="000000" w:themeColor="text1"/>
                <w:sz w:val="24"/>
              </w:rPr>
              <w:t>包括</w:t>
            </w:r>
            <w:r w:rsidRPr="00237D80">
              <w:rPr>
                <w:rFonts w:ascii="仿宋" w:eastAsia="仿宋" w:hAnsi="仿宋" w:cs="Arial" w:hint="eastAsia"/>
                <w:b/>
                <w:color w:val="000000" w:themeColor="text1"/>
                <w:sz w:val="24"/>
              </w:rPr>
              <w:t>完成</w:t>
            </w:r>
            <w:r w:rsidR="00237D80" w:rsidRPr="00237D80">
              <w:rPr>
                <w:rFonts w:ascii="仿宋" w:eastAsia="仿宋" w:hAnsi="仿宋" w:cs="仿宋" w:hint="eastAsia"/>
                <w:b/>
                <w:sz w:val="24"/>
              </w:rPr>
              <w:t>工程项目方案的研究与设计（含估算），初步设计(含概算编制)、施工图设计(含概算调整)、设计调整，以及工程勘察配合、报批配合、施工配合、验收配合等报批和工程建设期间的其他相关服务等所有费用</w:t>
            </w:r>
            <w:r w:rsidRPr="00237D80">
              <w:rPr>
                <w:rFonts w:ascii="仿宋" w:eastAsia="仿宋" w:hAnsi="仿宋" w:cs="Arial" w:hint="eastAsia"/>
                <w:b/>
                <w:color w:val="000000" w:themeColor="text1"/>
                <w:sz w:val="24"/>
              </w:rPr>
              <w:t>，以及税金、</w:t>
            </w:r>
            <w:r w:rsidRPr="00471223">
              <w:rPr>
                <w:rFonts w:ascii="仿宋" w:eastAsia="仿宋" w:hAnsi="仿宋" w:cs="Arial" w:hint="eastAsia"/>
                <w:b/>
                <w:color w:val="000000" w:themeColor="text1"/>
                <w:sz w:val="24"/>
              </w:rPr>
              <w:t>人工、管理、合理利润、投标费用、采购代理费</w:t>
            </w:r>
            <w:r w:rsidRPr="00471223">
              <w:rPr>
                <w:rFonts w:ascii="仿宋" w:eastAsia="仿宋" w:hAnsi="仿宋" w:cs="Arial"/>
                <w:b/>
                <w:color w:val="000000" w:themeColor="text1"/>
                <w:sz w:val="24"/>
              </w:rPr>
              <w:t>等一切成本及费用</w:t>
            </w:r>
            <w:r w:rsidRPr="00471223">
              <w:rPr>
                <w:rFonts w:ascii="仿宋" w:eastAsia="仿宋" w:hAnsi="仿宋" w:cs="Arial" w:hint="eastAsia"/>
                <w:b/>
                <w:color w:val="000000" w:themeColor="text1"/>
                <w:sz w:val="24"/>
              </w:rPr>
              <w:t>，</w:t>
            </w:r>
            <w:r w:rsidRPr="00471223">
              <w:rPr>
                <w:rFonts w:ascii="仿宋" w:eastAsia="仿宋" w:hAnsi="仿宋" w:cs="Arial" w:hint="eastAsia"/>
                <w:b/>
                <w:color w:val="000000" w:themeColor="text1"/>
                <w:sz w:val="24"/>
                <w:u w:val="single"/>
              </w:rPr>
              <w:t>投标供应商的投标报价涵盖范围不符合规定的，投标无效</w:t>
            </w:r>
            <w:r w:rsidRPr="00471223">
              <w:rPr>
                <w:rFonts w:ascii="仿宋" w:eastAsia="仿宋" w:hAnsi="仿宋" w:cs="Arial" w:hint="eastAsia"/>
                <w:b/>
                <w:color w:val="000000" w:themeColor="text1"/>
                <w:sz w:val="24"/>
              </w:rPr>
              <w:t>。</w:t>
            </w:r>
          </w:p>
        </w:tc>
      </w:tr>
      <w:tr w:rsidR="001E20EB" w:rsidRPr="00471223" w14:paraId="395FB4AE" w14:textId="77777777" w:rsidTr="00631E2E">
        <w:trPr>
          <w:trHeight w:val="454"/>
        </w:trPr>
        <w:tc>
          <w:tcPr>
            <w:tcW w:w="827" w:type="dxa"/>
            <w:vAlign w:val="center"/>
          </w:tcPr>
          <w:p w14:paraId="2A9B97D3"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r w:rsidR="006207D5">
              <w:rPr>
                <w:rFonts w:ascii="仿宋" w:eastAsia="仿宋" w:hAnsi="仿宋" w:cs="Arial"/>
                <w:color w:val="000000" w:themeColor="text1"/>
                <w:sz w:val="24"/>
              </w:rPr>
              <w:t>5</w:t>
            </w:r>
          </w:p>
        </w:tc>
        <w:tc>
          <w:tcPr>
            <w:tcW w:w="2976" w:type="dxa"/>
            <w:vAlign w:val="center"/>
          </w:tcPr>
          <w:p w14:paraId="2E1C36CC"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投标文件有效期</w:t>
            </w:r>
          </w:p>
        </w:tc>
        <w:tc>
          <w:tcPr>
            <w:tcW w:w="5997" w:type="dxa"/>
            <w:vAlign w:val="center"/>
          </w:tcPr>
          <w:p w14:paraId="0B6EEBFB"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b/>
                <w:color w:val="000000" w:themeColor="text1"/>
                <w:sz w:val="24"/>
                <w:u w:val="single"/>
              </w:rPr>
              <w:t>自</w:t>
            </w:r>
            <w:r w:rsidRPr="00471223">
              <w:rPr>
                <w:rFonts w:ascii="仿宋" w:eastAsia="仿宋" w:hAnsi="仿宋" w:cs="Arial" w:hint="eastAsia"/>
                <w:b/>
                <w:color w:val="000000" w:themeColor="text1"/>
                <w:sz w:val="24"/>
                <w:u w:val="single"/>
              </w:rPr>
              <w:t>投标</w:t>
            </w:r>
            <w:r w:rsidRPr="00471223">
              <w:rPr>
                <w:rFonts w:ascii="仿宋" w:eastAsia="仿宋" w:hAnsi="仿宋" w:cs="Arial"/>
                <w:b/>
                <w:color w:val="000000" w:themeColor="text1"/>
                <w:sz w:val="24"/>
                <w:u w:val="single"/>
              </w:rPr>
              <w:t>截止之日起120天</w:t>
            </w:r>
            <w:r w:rsidRPr="00471223">
              <w:rPr>
                <w:rFonts w:ascii="仿宋" w:eastAsia="仿宋" w:hAnsi="仿宋" w:cs="Arial" w:hint="eastAsia"/>
                <w:b/>
                <w:color w:val="000000" w:themeColor="text1"/>
                <w:sz w:val="24"/>
                <w:u w:val="single"/>
              </w:rPr>
              <w:t>内保持有效，否则投标无效</w:t>
            </w:r>
            <w:r w:rsidRPr="00471223">
              <w:rPr>
                <w:rFonts w:ascii="仿宋" w:eastAsia="仿宋" w:hAnsi="仿宋" w:cs="Arial" w:hint="eastAsia"/>
                <w:b/>
                <w:color w:val="000000" w:themeColor="text1"/>
                <w:sz w:val="24"/>
              </w:rPr>
              <w:t>。</w:t>
            </w:r>
          </w:p>
        </w:tc>
      </w:tr>
      <w:tr w:rsidR="001E20EB" w:rsidRPr="00471223" w14:paraId="54D81464" w14:textId="77777777" w:rsidTr="00631E2E">
        <w:trPr>
          <w:trHeight w:val="454"/>
        </w:trPr>
        <w:tc>
          <w:tcPr>
            <w:tcW w:w="827" w:type="dxa"/>
            <w:vAlign w:val="center"/>
          </w:tcPr>
          <w:p w14:paraId="27A34F67"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r w:rsidR="006207D5">
              <w:rPr>
                <w:rFonts w:ascii="仿宋" w:eastAsia="仿宋" w:hAnsi="仿宋" w:cs="Arial"/>
                <w:color w:val="000000" w:themeColor="text1"/>
                <w:sz w:val="24"/>
              </w:rPr>
              <w:t>6</w:t>
            </w:r>
          </w:p>
        </w:tc>
        <w:tc>
          <w:tcPr>
            <w:tcW w:w="2976" w:type="dxa"/>
            <w:vAlign w:val="center"/>
          </w:tcPr>
          <w:p w14:paraId="3F29F43D"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备份投标文件的约定</w:t>
            </w:r>
          </w:p>
        </w:tc>
        <w:tc>
          <w:tcPr>
            <w:tcW w:w="5997" w:type="dxa"/>
            <w:vAlign w:val="center"/>
          </w:tcPr>
          <w:p w14:paraId="478BAF7C"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color w:val="000000" w:themeColor="text1"/>
                <w:sz w:val="24"/>
              </w:rPr>
              <w:t>供应商在“政府采购云平台”完成电子加密“投标文件”的在线传输递交后，还可以在投标截止时间前通过邮寄等方式送达以介质存储的数据电文形式的“备份投标文件”。</w:t>
            </w:r>
            <w:r w:rsidRPr="00471223">
              <w:rPr>
                <w:rFonts w:ascii="仿宋" w:eastAsia="仿宋" w:hAnsi="仿宋" w:cs="Arial" w:hint="eastAsia"/>
                <w:b/>
                <w:color w:val="000000" w:themeColor="text1"/>
                <w:sz w:val="24"/>
                <w:u w:val="single"/>
              </w:rPr>
              <w:t>“备份投标文件”由供应商自愿提交，不作强制性要求，但供应商仅递交了“备份投标文件”的，投标无效</w:t>
            </w:r>
            <w:r w:rsidRPr="00471223">
              <w:rPr>
                <w:rFonts w:ascii="仿宋" w:eastAsia="仿宋" w:hAnsi="仿宋" w:cs="Arial" w:hint="eastAsia"/>
                <w:b/>
                <w:color w:val="000000" w:themeColor="text1"/>
                <w:sz w:val="24"/>
              </w:rPr>
              <w:t>。</w:t>
            </w:r>
          </w:p>
        </w:tc>
      </w:tr>
      <w:tr w:rsidR="001E20EB" w:rsidRPr="00471223" w14:paraId="288005AB" w14:textId="77777777" w:rsidTr="00631E2E">
        <w:trPr>
          <w:trHeight w:val="454"/>
        </w:trPr>
        <w:tc>
          <w:tcPr>
            <w:tcW w:w="827" w:type="dxa"/>
            <w:vAlign w:val="center"/>
          </w:tcPr>
          <w:p w14:paraId="00933333"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r w:rsidR="006207D5">
              <w:rPr>
                <w:rFonts w:ascii="仿宋" w:eastAsia="仿宋" w:hAnsi="仿宋" w:cs="Arial"/>
                <w:color w:val="000000" w:themeColor="text1"/>
                <w:sz w:val="24"/>
              </w:rPr>
              <w:t>7</w:t>
            </w:r>
          </w:p>
        </w:tc>
        <w:tc>
          <w:tcPr>
            <w:tcW w:w="2976" w:type="dxa"/>
            <w:vAlign w:val="center"/>
          </w:tcPr>
          <w:p w14:paraId="2A1FCA1A"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备份投标文件的编制</w:t>
            </w:r>
          </w:p>
        </w:tc>
        <w:tc>
          <w:tcPr>
            <w:tcW w:w="5997" w:type="dxa"/>
            <w:vAlign w:val="center"/>
          </w:tcPr>
          <w:p w14:paraId="2098FF1F"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color w:val="000000" w:themeColor="text1"/>
                <w:sz w:val="24"/>
              </w:rPr>
              <w:t>供应商提交的备份投标文件应当是通过“政采云电子交易客户端”完成投标文件编制后，与电子加密“投标文件”同时生成的数据电文形式的未加密的备份投标文件，文件格式“.bfbs”。</w:t>
            </w:r>
            <w:r w:rsidRPr="00471223">
              <w:rPr>
                <w:rFonts w:ascii="仿宋" w:eastAsia="仿宋" w:hAnsi="仿宋" w:cs="Arial" w:hint="eastAsia"/>
                <w:b/>
                <w:color w:val="000000" w:themeColor="text1"/>
                <w:sz w:val="24"/>
                <w:u w:val="single"/>
              </w:rPr>
              <w:t>以其他方式编制的“备份投标文件”视为无效“备份投标文件”</w:t>
            </w:r>
            <w:r w:rsidRPr="00471223">
              <w:rPr>
                <w:rFonts w:ascii="仿宋" w:eastAsia="仿宋" w:hAnsi="仿宋" w:cs="Arial" w:hint="eastAsia"/>
                <w:b/>
                <w:color w:val="000000" w:themeColor="text1"/>
                <w:sz w:val="24"/>
              </w:rPr>
              <w:t>。</w:t>
            </w:r>
          </w:p>
        </w:tc>
      </w:tr>
      <w:tr w:rsidR="001E20EB" w:rsidRPr="00471223" w14:paraId="5332256D" w14:textId="77777777" w:rsidTr="00631E2E">
        <w:trPr>
          <w:trHeight w:val="454"/>
        </w:trPr>
        <w:tc>
          <w:tcPr>
            <w:tcW w:w="827" w:type="dxa"/>
            <w:vAlign w:val="center"/>
          </w:tcPr>
          <w:p w14:paraId="52663232"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3</w:t>
            </w:r>
            <w:r w:rsidR="006207D5">
              <w:rPr>
                <w:rFonts w:ascii="仿宋" w:eastAsia="仿宋" w:hAnsi="仿宋" w:cs="Arial"/>
                <w:color w:val="000000" w:themeColor="text1"/>
                <w:sz w:val="24"/>
              </w:rPr>
              <w:t>8</w:t>
            </w:r>
          </w:p>
        </w:tc>
        <w:tc>
          <w:tcPr>
            <w:tcW w:w="2976" w:type="dxa"/>
            <w:vAlign w:val="center"/>
          </w:tcPr>
          <w:p w14:paraId="35A08BC8"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hint="eastAsia"/>
                <w:color w:val="000000" w:themeColor="text1"/>
                <w:sz w:val="24"/>
              </w:rPr>
              <w:t>备份投标文件的存储、份数、密封包装、标识、递交接收</w:t>
            </w:r>
          </w:p>
        </w:tc>
        <w:tc>
          <w:tcPr>
            <w:tcW w:w="5997" w:type="dxa"/>
            <w:vAlign w:val="center"/>
          </w:tcPr>
          <w:p w14:paraId="6B1F511E" w14:textId="77777777" w:rsidR="001E20EB" w:rsidRPr="00471223" w:rsidRDefault="006D01F9">
            <w:pPr>
              <w:spacing w:line="276" w:lineRule="auto"/>
              <w:rPr>
                <w:rFonts w:ascii="仿宋" w:eastAsia="仿宋" w:hAnsi="仿宋"/>
                <w:b/>
                <w:color w:val="000000" w:themeColor="text1"/>
                <w:sz w:val="24"/>
              </w:rPr>
            </w:pPr>
            <w:r w:rsidRPr="00471223">
              <w:rPr>
                <w:rFonts w:ascii="仿宋" w:eastAsia="仿宋" w:hAnsi="仿宋" w:hint="eastAsia"/>
                <w:b/>
                <w:color w:val="000000" w:themeColor="text1"/>
                <w:sz w:val="24"/>
              </w:rPr>
              <w:t>（1）备份投标文件的存储：</w:t>
            </w:r>
            <w:r w:rsidRPr="00471223">
              <w:rPr>
                <w:rFonts w:ascii="仿宋" w:eastAsia="仿宋" w:hAnsi="仿宋" w:hint="eastAsia"/>
                <w:color w:val="000000" w:themeColor="text1"/>
                <w:sz w:val="24"/>
                <w:u w:val="single"/>
              </w:rPr>
              <w:t>以U盘或光盘介质存储</w:t>
            </w:r>
            <w:r w:rsidRPr="00471223">
              <w:rPr>
                <w:rFonts w:ascii="仿宋" w:eastAsia="仿宋" w:hAnsi="仿宋" w:hint="eastAsia"/>
                <w:color w:val="000000" w:themeColor="text1"/>
                <w:sz w:val="24"/>
              </w:rPr>
              <w:t>。</w:t>
            </w:r>
          </w:p>
          <w:p w14:paraId="2B77E775" w14:textId="77777777" w:rsidR="001E20EB" w:rsidRPr="00471223" w:rsidRDefault="006D01F9">
            <w:pPr>
              <w:spacing w:line="276" w:lineRule="auto"/>
              <w:rPr>
                <w:rFonts w:ascii="仿宋" w:eastAsia="仿宋" w:hAnsi="仿宋"/>
                <w:b/>
                <w:color w:val="000000" w:themeColor="text1"/>
                <w:sz w:val="24"/>
              </w:rPr>
            </w:pPr>
            <w:r w:rsidRPr="00471223">
              <w:rPr>
                <w:rFonts w:ascii="仿宋" w:eastAsia="仿宋" w:hAnsi="仿宋" w:hint="eastAsia"/>
                <w:b/>
                <w:color w:val="000000" w:themeColor="text1"/>
                <w:sz w:val="24"/>
              </w:rPr>
              <w:t>（2）备份投标文件的份数：</w:t>
            </w:r>
            <w:r w:rsidRPr="00471223">
              <w:rPr>
                <w:rFonts w:ascii="仿宋" w:eastAsia="仿宋" w:hAnsi="仿宋" w:hint="eastAsia"/>
                <w:color w:val="000000" w:themeColor="text1"/>
                <w:sz w:val="24"/>
                <w:u w:val="single"/>
              </w:rPr>
              <w:t>1份</w:t>
            </w:r>
            <w:r w:rsidRPr="00471223">
              <w:rPr>
                <w:rFonts w:ascii="仿宋" w:eastAsia="仿宋" w:hAnsi="仿宋" w:hint="eastAsia"/>
                <w:color w:val="000000" w:themeColor="text1"/>
                <w:sz w:val="24"/>
              </w:rPr>
              <w:t>。</w:t>
            </w:r>
          </w:p>
          <w:p w14:paraId="31F73B36" w14:textId="77777777" w:rsidR="001E20EB" w:rsidRPr="00471223" w:rsidRDefault="006D01F9">
            <w:pPr>
              <w:spacing w:line="276" w:lineRule="auto"/>
              <w:rPr>
                <w:rFonts w:ascii="仿宋" w:eastAsia="仿宋" w:hAnsi="仿宋"/>
                <w:b/>
                <w:color w:val="000000" w:themeColor="text1"/>
                <w:sz w:val="24"/>
              </w:rPr>
            </w:pPr>
            <w:r w:rsidRPr="00471223">
              <w:rPr>
                <w:rFonts w:ascii="仿宋" w:eastAsia="仿宋" w:hAnsi="仿宋" w:hint="eastAsia"/>
                <w:b/>
                <w:color w:val="000000" w:themeColor="text1"/>
                <w:sz w:val="24"/>
              </w:rPr>
              <w:t>（3）备份投标文件的密封包装、标识：</w:t>
            </w:r>
            <w:r w:rsidRPr="00471223">
              <w:rPr>
                <w:rFonts w:ascii="仿宋" w:eastAsia="仿宋" w:hAnsi="仿宋" w:hint="eastAsia"/>
                <w:color w:val="000000" w:themeColor="text1"/>
                <w:sz w:val="24"/>
              </w:rPr>
              <w:t>“备份投标文件”应当密封包装并在外包装上标注投标项目名称、投标单位名称并加盖公章。</w:t>
            </w:r>
            <w:r w:rsidRPr="00471223">
              <w:rPr>
                <w:rFonts w:ascii="仿宋" w:eastAsia="仿宋" w:hAnsi="仿宋" w:hint="eastAsia"/>
                <w:b/>
                <w:color w:val="000000" w:themeColor="text1"/>
                <w:sz w:val="24"/>
                <w:u w:val="single"/>
              </w:rPr>
              <w:t>“备份投标文件”没有密封包装或标识或盖章的视为未递交</w:t>
            </w:r>
            <w:r w:rsidRPr="00471223">
              <w:rPr>
                <w:rFonts w:ascii="仿宋" w:eastAsia="仿宋" w:hAnsi="仿宋" w:hint="eastAsia"/>
                <w:b/>
                <w:color w:val="000000" w:themeColor="text1"/>
                <w:sz w:val="24"/>
              </w:rPr>
              <w:t>。</w:t>
            </w:r>
          </w:p>
          <w:p w14:paraId="74A759EF" w14:textId="77777777" w:rsidR="001E20EB" w:rsidRPr="00471223" w:rsidRDefault="006D01F9">
            <w:pPr>
              <w:spacing w:line="276" w:lineRule="auto"/>
              <w:rPr>
                <w:rFonts w:ascii="仿宋" w:eastAsia="仿宋" w:hAnsi="仿宋"/>
                <w:b/>
                <w:color w:val="000000" w:themeColor="text1"/>
                <w:sz w:val="24"/>
              </w:rPr>
            </w:pPr>
            <w:r w:rsidRPr="00471223">
              <w:rPr>
                <w:rFonts w:ascii="仿宋" w:eastAsia="仿宋" w:hAnsi="仿宋" w:hint="eastAsia"/>
                <w:b/>
                <w:color w:val="000000" w:themeColor="text1"/>
                <w:sz w:val="24"/>
              </w:rPr>
              <w:t>（4）备份投标文件的递交与接收：</w:t>
            </w:r>
            <w:r w:rsidRPr="00471223">
              <w:rPr>
                <w:rFonts w:ascii="仿宋" w:eastAsia="仿宋" w:hAnsi="仿宋" w:hint="eastAsia"/>
                <w:b/>
                <w:color w:val="000000" w:themeColor="text1"/>
                <w:sz w:val="24"/>
                <w:u w:val="single"/>
              </w:rPr>
              <w:t>投标截止时间前以邮寄等方式送达至采购代理机构</w:t>
            </w:r>
            <w:r w:rsidR="001F2611" w:rsidRPr="00F87D01">
              <w:rPr>
                <w:rFonts w:ascii="仿宋" w:eastAsia="仿宋" w:hAnsi="仿宋" w:hint="eastAsia"/>
                <w:color w:val="000000" w:themeColor="text1"/>
                <w:sz w:val="24"/>
                <w:u w:val="single"/>
              </w:rPr>
              <w:t>杭州市文一西路558号绿城西溪诚园诚公馆1号楼9楼</w:t>
            </w:r>
            <w:r w:rsidRPr="00471223">
              <w:rPr>
                <w:rFonts w:ascii="仿宋" w:eastAsia="仿宋" w:hAnsi="仿宋" w:hint="eastAsia"/>
                <w:color w:val="000000" w:themeColor="text1"/>
                <w:sz w:val="24"/>
                <w:u w:val="single"/>
              </w:rPr>
              <w:t>，接收人：</w:t>
            </w:r>
            <w:r w:rsidR="001F2611" w:rsidRPr="00471223">
              <w:rPr>
                <w:rFonts w:ascii="仿宋" w:eastAsia="仿宋" w:hAnsi="仿宋" w:hint="eastAsia"/>
                <w:color w:val="000000" w:themeColor="text1"/>
                <w:sz w:val="24"/>
                <w:u w:val="single"/>
              </w:rPr>
              <w:t>张琛</w:t>
            </w:r>
            <w:r w:rsidRPr="00471223">
              <w:rPr>
                <w:rFonts w:ascii="仿宋" w:eastAsia="仿宋" w:hAnsi="仿宋" w:hint="eastAsia"/>
                <w:color w:val="000000" w:themeColor="text1"/>
                <w:sz w:val="24"/>
                <w:u w:val="single"/>
              </w:rPr>
              <w:t>，电话：</w:t>
            </w:r>
            <w:r w:rsidR="001F2611" w:rsidRPr="00471223">
              <w:rPr>
                <w:rFonts w:ascii="仿宋" w:eastAsia="仿宋" w:hAnsi="仿宋"/>
                <w:color w:val="000000" w:themeColor="text1"/>
                <w:sz w:val="24"/>
                <w:u w:val="single"/>
              </w:rPr>
              <w:t>13758250560</w:t>
            </w:r>
            <w:r w:rsidRPr="00471223">
              <w:rPr>
                <w:rFonts w:ascii="仿宋" w:eastAsia="仿宋" w:hAnsi="仿宋" w:hint="eastAsia"/>
                <w:color w:val="000000" w:themeColor="text1"/>
                <w:sz w:val="24"/>
                <w:u w:val="single"/>
              </w:rPr>
              <w:t>）</w:t>
            </w:r>
            <w:r w:rsidRPr="00471223">
              <w:rPr>
                <w:rFonts w:ascii="仿宋" w:eastAsia="仿宋" w:hAnsi="仿宋" w:hint="eastAsia"/>
                <w:color w:val="000000" w:themeColor="text1"/>
                <w:sz w:val="24"/>
              </w:rPr>
              <w:t>，送达时间以采购代理机构工作人员实际签收时间为准，</w:t>
            </w:r>
            <w:r w:rsidRPr="00471223">
              <w:rPr>
                <w:rFonts w:ascii="仿宋" w:eastAsia="仿宋" w:hAnsi="仿宋" w:hint="eastAsia"/>
                <w:b/>
                <w:color w:val="000000" w:themeColor="text1"/>
                <w:sz w:val="24"/>
                <w:u w:val="single"/>
              </w:rPr>
              <w:t>“备份投标文件”逾期送达的视为未递</w:t>
            </w:r>
            <w:r w:rsidRPr="00471223">
              <w:rPr>
                <w:rFonts w:ascii="仿宋" w:eastAsia="仿宋" w:hAnsi="仿宋" w:hint="eastAsia"/>
                <w:b/>
                <w:color w:val="000000" w:themeColor="text1"/>
                <w:sz w:val="24"/>
                <w:u w:val="single"/>
              </w:rPr>
              <w:lastRenderedPageBreak/>
              <w:t>交</w:t>
            </w:r>
            <w:r w:rsidRPr="00471223">
              <w:rPr>
                <w:rFonts w:ascii="仿宋" w:eastAsia="仿宋" w:hAnsi="仿宋" w:hint="eastAsia"/>
                <w:color w:val="000000" w:themeColor="text1"/>
                <w:sz w:val="24"/>
              </w:rPr>
              <w:t>。采用邮寄方式送达的，建议供应商提前办理。</w:t>
            </w:r>
          </w:p>
        </w:tc>
      </w:tr>
      <w:tr w:rsidR="001E20EB" w:rsidRPr="00471223" w14:paraId="7437C0A9" w14:textId="77777777" w:rsidTr="00631E2E">
        <w:trPr>
          <w:trHeight w:val="454"/>
        </w:trPr>
        <w:tc>
          <w:tcPr>
            <w:tcW w:w="827" w:type="dxa"/>
            <w:vAlign w:val="center"/>
          </w:tcPr>
          <w:p w14:paraId="45D2AD53"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lastRenderedPageBreak/>
              <w:t>3</w:t>
            </w:r>
            <w:r w:rsidR="006207D5">
              <w:rPr>
                <w:rFonts w:ascii="仿宋" w:eastAsia="仿宋" w:hAnsi="仿宋" w:cs="Arial"/>
                <w:color w:val="000000" w:themeColor="text1"/>
                <w:sz w:val="24"/>
              </w:rPr>
              <w:t>9</w:t>
            </w:r>
          </w:p>
        </w:tc>
        <w:tc>
          <w:tcPr>
            <w:tcW w:w="2976" w:type="dxa"/>
            <w:vAlign w:val="center"/>
          </w:tcPr>
          <w:p w14:paraId="3E50241E" w14:textId="77777777" w:rsidR="001E20EB" w:rsidRPr="00471223" w:rsidRDefault="006D01F9">
            <w:pPr>
              <w:spacing w:line="276" w:lineRule="auto"/>
              <w:jc w:val="center"/>
              <w:rPr>
                <w:rFonts w:ascii="仿宋" w:eastAsia="仿宋" w:hAnsi="仿宋"/>
                <w:color w:val="000000" w:themeColor="text1"/>
                <w:sz w:val="24"/>
              </w:rPr>
            </w:pPr>
            <w:r w:rsidRPr="00471223">
              <w:rPr>
                <w:rFonts w:ascii="仿宋" w:eastAsia="仿宋" w:hAnsi="仿宋" w:hint="eastAsia"/>
                <w:color w:val="000000" w:themeColor="text1"/>
                <w:sz w:val="24"/>
              </w:rPr>
              <w:t>投标样品</w:t>
            </w:r>
          </w:p>
        </w:tc>
        <w:tc>
          <w:tcPr>
            <w:tcW w:w="5997" w:type="dxa"/>
            <w:vAlign w:val="center"/>
          </w:tcPr>
          <w:p w14:paraId="23865A02" w14:textId="77777777" w:rsidR="001E20EB" w:rsidRPr="00471223" w:rsidRDefault="006D01F9">
            <w:pPr>
              <w:spacing w:line="276" w:lineRule="auto"/>
              <w:rPr>
                <w:rFonts w:ascii="仿宋" w:eastAsia="仿宋" w:hAnsi="仿宋"/>
                <w:b/>
                <w:color w:val="000000" w:themeColor="text1"/>
                <w:sz w:val="24"/>
              </w:rPr>
            </w:pPr>
            <w:r w:rsidRPr="00471223">
              <w:rPr>
                <w:rFonts w:ascii="仿宋" w:eastAsia="仿宋" w:hAnsi="仿宋" w:hint="eastAsia"/>
                <w:b/>
                <w:color w:val="000000" w:themeColor="text1"/>
                <w:sz w:val="24"/>
              </w:rPr>
              <w:t>无需样品</w:t>
            </w:r>
          </w:p>
        </w:tc>
      </w:tr>
      <w:tr w:rsidR="001E20EB" w:rsidRPr="00471223" w14:paraId="18887F43" w14:textId="77777777" w:rsidTr="00631E2E">
        <w:trPr>
          <w:trHeight w:val="454"/>
        </w:trPr>
        <w:tc>
          <w:tcPr>
            <w:tcW w:w="827" w:type="dxa"/>
            <w:vAlign w:val="center"/>
          </w:tcPr>
          <w:p w14:paraId="19E70D9B" w14:textId="77777777" w:rsidR="001E20EB" w:rsidRPr="00471223" w:rsidRDefault="006207D5">
            <w:pPr>
              <w:spacing w:line="276" w:lineRule="auto"/>
              <w:jc w:val="center"/>
              <w:rPr>
                <w:rFonts w:ascii="仿宋" w:eastAsia="仿宋" w:hAnsi="仿宋" w:cs="Arial"/>
                <w:color w:val="000000" w:themeColor="text1"/>
                <w:sz w:val="24"/>
              </w:rPr>
            </w:pPr>
            <w:r>
              <w:rPr>
                <w:rFonts w:ascii="仿宋" w:eastAsia="仿宋" w:hAnsi="仿宋" w:cs="Arial"/>
                <w:color w:val="000000" w:themeColor="text1"/>
                <w:sz w:val="24"/>
              </w:rPr>
              <w:t>40</w:t>
            </w:r>
          </w:p>
        </w:tc>
        <w:tc>
          <w:tcPr>
            <w:tcW w:w="2976" w:type="dxa"/>
            <w:vAlign w:val="center"/>
          </w:tcPr>
          <w:p w14:paraId="5001B0AD"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投标截止时间</w:t>
            </w:r>
          </w:p>
        </w:tc>
        <w:tc>
          <w:tcPr>
            <w:tcW w:w="5997" w:type="dxa"/>
            <w:vAlign w:val="center"/>
          </w:tcPr>
          <w:p w14:paraId="6BE3AD9E"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b/>
                <w:color w:val="000000" w:themeColor="text1"/>
                <w:sz w:val="24"/>
              </w:rPr>
              <w:t>见《第一章 公开招标采购公告》</w:t>
            </w:r>
          </w:p>
        </w:tc>
      </w:tr>
      <w:tr w:rsidR="001E20EB" w:rsidRPr="00471223" w14:paraId="3CC0E41D" w14:textId="77777777" w:rsidTr="00631E2E">
        <w:trPr>
          <w:trHeight w:val="454"/>
        </w:trPr>
        <w:tc>
          <w:tcPr>
            <w:tcW w:w="827" w:type="dxa"/>
            <w:vAlign w:val="center"/>
          </w:tcPr>
          <w:p w14:paraId="4786E05E"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4</w:t>
            </w:r>
            <w:r w:rsidR="006207D5">
              <w:rPr>
                <w:rFonts w:ascii="仿宋" w:eastAsia="仿宋" w:hAnsi="仿宋" w:cs="Arial"/>
                <w:color w:val="000000" w:themeColor="text1"/>
                <w:sz w:val="24"/>
              </w:rPr>
              <w:t>1</w:t>
            </w:r>
          </w:p>
        </w:tc>
        <w:tc>
          <w:tcPr>
            <w:tcW w:w="2976" w:type="dxa"/>
            <w:vAlign w:val="center"/>
          </w:tcPr>
          <w:p w14:paraId="1C5A4460" w14:textId="77777777" w:rsidR="001E20EB" w:rsidRPr="00471223" w:rsidRDefault="006D01F9">
            <w:pPr>
              <w:spacing w:line="276" w:lineRule="auto"/>
              <w:jc w:val="center"/>
              <w:rPr>
                <w:rFonts w:ascii="仿宋" w:eastAsia="仿宋" w:hAnsi="仿宋"/>
                <w:color w:val="000000" w:themeColor="text1"/>
                <w:sz w:val="24"/>
              </w:rPr>
            </w:pPr>
            <w:r w:rsidRPr="00471223">
              <w:rPr>
                <w:rFonts w:ascii="仿宋" w:eastAsia="仿宋" w:hAnsi="仿宋" w:hint="eastAsia"/>
                <w:color w:val="000000" w:themeColor="text1"/>
                <w:sz w:val="24"/>
              </w:rPr>
              <w:t>投标地点</w:t>
            </w:r>
          </w:p>
          <w:p w14:paraId="4DFDE2A1"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hint="eastAsia"/>
                <w:color w:val="000000" w:themeColor="text1"/>
                <w:sz w:val="24"/>
              </w:rPr>
              <w:t>（投标文件递交地点）</w:t>
            </w:r>
          </w:p>
        </w:tc>
        <w:tc>
          <w:tcPr>
            <w:tcW w:w="5997" w:type="dxa"/>
            <w:vAlign w:val="center"/>
          </w:tcPr>
          <w:p w14:paraId="1FEC0678"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b/>
                <w:color w:val="000000" w:themeColor="text1"/>
                <w:sz w:val="24"/>
              </w:rPr>
              <w:t>政府采购云平台</w:t>
            </w:r>
            <w:r w:rsidRPr="00471223">
              <w:rPr>
                <w:rFonts w:ascii="仿宋" w:eastAsia="仿宋" w:hAnsi="仿宋" w:cs="Arial" w:hint="eastAsia"/>
                <w:color w:val="000000" w:themeColor="text1"/>
                <w:sz w:val="24"/>
              </w:rPr>
              <w:t>，网址：</w:t>
            </w:r>
            <w:hyperlink r:id="rId24" w:history="1">
              <w:r w:rsidRPr="00471223">
                <w:rPr>
                  <w:rFonts w:ascii="仿宋" w:eastAsia="仿宋" w:hAnsi="仿宋" w:cs="Arial"/>
                  <w:color w:val="000000" w:themeColor="text1"/>
                  <w:sz w:val="24"/>
                </w:rPr>
                <w:t>www.zcygov.cn</w:t>
              </w:r>
            </w:hyperlink>
          </w:p>
        </w:tc>
      </w:tr>
      <w:tr w:rsidR="001E20EB" w:rsidRPr="00471223" w14:paraId="4302C68B" w14:textId="77777777" w:rsidTr="00631E2E">
        <w:trPr>
          <w:trHeight w:val="454"/>
        </w:trPr>
        <w:tc>
          <w:tcPr>
            <w:tcW w:w="827" w:type="dxa"/>
            <w:vAlign w:val="center"/>
          </w:tcPr>
          <w:p w14:paraId="4EFC010E"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4</w:t>
            </w:r>
            <w:r w:rsidR="006207D5">
              <w:rPr>
                <w:rFonts w:ascii="仿宋" w:eastAsia="仿宋" w:hAnsi="仿宋" w:cs="Arial"/>
                <w:color w:val="000000" w:themeColor="text1"/>
                <w:sz w:val="24"/>
              </w:rPr>
              <w:t>2</w:t>
            </w:r>
          </w:p>
        </w:tc>
        <w:tc>
          <w:tcPr>
            <w:tcW w:w="2976" w:type="dxa"/>
            <w:vAlign w:val="center"/>
          </w:tcPr>
          <w:p w14:paraId="34C14BBB"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投标文件的传输递交</w:t>
            </w:r>
          </w:p>
        </w:tc>
        <w:tc>
          <w:tcPr>
            <w:tcW w:w="5997" w:type="dxa"/>
            <w:vAlign w:val="center"/>
          </w:tcPr>
          <w:p w14:paraId="76831002"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hint="eastAsia"/>
                <w:color w:val="000000" w:themeColor="text1"/>
                <w:sz w:val="24"/>
              </w:rPr>
              <w:t>（1）</w:t>
            </w:r>
            <w:r w:rsidRPr="00471223">
              <w:rPr>
                <w:rFonts w:ascii="仿宋" w:eastAsia="仿宋" w:hAnsi="仿宋" w:cs="Arial" w:hint="eastAsia"/>
                <w:b/>
                <w:color w:val="000000" w:themeColor="text1"/>
                <w:sz w:val="24"/>
                <w:u w:val="single"/>
              </w:rPr>
              <w:t>供应商应当在投标截止时间前完成投标文件的传输递交。投标截止时间前未完成传输的，视为撤回投标文件；投标截止时间以后递交的投标文件，“政府采购云平台”将予以拒收</w:t>
            </w:r>
            <w:r w:rsidRPr="00471223">
              <w:rPr>
                <w:rFonts w:ascii="仿宋" w:eastAsia="仿宋" w:hAnsi="仿宋" w:cs="Arial" w:hint="eastAsia"/>
                <w:b/>
                <w:color w:val="000000" w:themeColor="text1"/>
                <w:sz w:val="24"/>
              </w:rPr>
              <w:t>。</w:t>
            </w:r>
          </w:p>
          <w:p w14:paraId="1D0A1D15" w14:textId="77777777" w:rsidR="001E20EB" w:rsidRPr="00471223" w:rsidRDefault="006D01F9">
            <w:pPr>
              <w:spacing w:line="276" w:lineRule="auto"/>
              <w:rPr>
                <w:rFonts w:ascii="仿宋" w:eastAsia="仿宋" w:hAnsi="仿宋"/>
                <w:color w:val="000000" w:themeColor="text1"/>
                <w:sz w:val="24"/>
              </w:rPr>
            </w:pPr>
            <w:r w:rsidRPr="00471223">
              <w:rPr>
                <w:rFonts w:ascii="仿宋" w:eastAsia="仿宋" w:hAnsi="仿宋" w:hint="eastAsia"/>
                <w:color w:val="000000" w:themeColor="text1"/>
                <w:sz w:val="24"/>
              </w:rPr>
              <w:t>（2）投标文件成功传输递交后，供应商可自行打印投标文件接收回执。</w:t>
            </w:r>
          </w:p>
          <w:p w14:paraId="280A67F3" w14:textId="77777777" w:rsidR="001E20EB" w:rsidRPr="00471223" w:rsidRDefault="006D01F9">
            <w:pPr>
              <w:spacing w:line="276" w:lineRule="auto"/>
              <w:rPr>
                <w:rFonts w:ascii="仿宋" w:eastAsia="仿宋" w:hAnsi="仿宋"/>
                <w:color w:val="000000" w:themeColor="text1"/>
                <w:sz w:val="24"/>
              </w:rPr>
            </w:pPr>
            <w:r w:rsidRPr="00471223">
              <w:rPr>
                <w:rFonts w:ascii="仿宋" w:eastAsia="仿宋" w:hAnsi="仿宋" w:hint="eastAsia"/>
                <w:color w:val="000000" w:themeColor="text1"/>
                <w:sz w:val="24"/>
              </w:rPr>
              <w:t>（3）投标截止时间前，除供应商补充、修改或者撤回投标文件外，任何单位和个人不得解密或提取投标文件。</w:t>
            </w:r>
          </w:p>
          <w:p w14:paraId="3242AD65"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hint="eastAsia"/>
                <w:b/>
                <w:color w:val="000000" w:themeColor="text1"/>
                <w:sz w:val="24"/>
              </w:rPr>
              <w:t>提示：</w:t>
            </w:r>
            <w:r w:rsidRPr="00471223">
              <w:rPr>
                <w:rFonts w:ascii="仿宋" w:eastAsia="仿宋" w:hAnsi="仿宋" w:hint="eastAsia"/>
                <w:b/>
                <w:color w:val="000000" w:themeColor="text1"/>
                <w:sz w:val="24"/>
                <w:u w:val="single"/>
              </w:rPr>
              <w:t>供应商传输递交的“投标文件”应是通过“政采云电子交易客户端”，并按采购文件和“政府采购云平台”要求编制并加密的电子加密投标文件</w:t>
            </w:r>
            <w:r w:rsidRPr="00471223">
              <w:rPr>
                <w:rFonts w:ascii="仿宋" w:eastAsia="仿宋" w:hAnsi="仿宋" w:hint="eastAsia"/>
                <w:b/>
                <w:color w:val="000000" w:themeColor="text1"/>
                <w:sz w:val="24"/>
              </w:rPr>
              <w:t>。</w:t>
            </w:r>
          </w:p>
        </w:tc>
      </w:tr>
      <w:tr w:rsidR="001E20EB" w:rsidRPr="00471223" w14:paraId="00E618EF" w14:textId="77777777" w:rsidTr="00631E2E">
        <w:trPr>
          <w:trHeight w:val="454"/>
        </w:trPr>
        <w:tc>
          <w:tcPr>
            <w:tcW w:w="827" w:type="dxa"/>
            <w:vAlign w:val="center"/>
          </w:tcPr>
          <w:p w14:paraId="5C87ADF1"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4</w:t>
            </w:r>
            <w:r w:rsidR="006207D5">
              <w:rPr>
                <w:rFonts w:ascii="仿宋" w:eastAsia="仿宋" w:hAnsi="仿宋" w:cs="Arial"/>
                <w:color w:val="000000" w:themeColor="text1"/>
                <w:sz w:val="24"/>
              </w:rPr>
              <w:t>3</w:t>
            </w:r>
          </w:p>
        </w:tc>
        <w:tc>
          <w:tcPr>
            <w:tcW w:w="2976" w:type="dxa"/>
            <w:vAlign w:val="center"/>
          </w:tcPr>
          <w:p w14:paraId="5C28E285"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开标时间</w:t>
            </w:r>
          </w:p>
        </w:tc>
        <w:tc>
          <w:tcPr>
            <w:tcW w:w="5997" w:type="dxa"/>
            <w:vAlign w:val="center"/>
          </w:tcPr>
          <w:p w14:paraId="2786FEB4"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同投标截止时间</w:t>
            </w:r>
          </w:p>
        </w:tc>
      </w:tr>
      <w:tr w:rsidR="001E20EB" w:rsidRPr="00471223" w14:paraId="246B838A" w14:textId="77777777" w:rsidTr="00631E2E">
        <w:trPr>
          <w:trHeight w:val="454"/>
        </w:trPr>
        <w:tc>
          <w:tcPr>
            <w:tcW w:w="827" w:type="dxa"/>
            <w:vAlign w:val="center"/>
          </w:tcPr>
          <w:p w14:paraId="16573EA0"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color w:val="000000" w:themeColor="text1"/>
                <w:sz w:val="24"/>
              </w:rPr>
              <w:t>4</w:t>
            </w:r>
            <w:r w:rsidR="006207D5">
              <w:rPr>
                <w:rFonts w:ascii="仿宋" w:eastAsia="仿宋" w:hAnsi="仿宋" w:cs="Arial"/>
                <w:color w:val="000000" w:themeColor="text1"/>
                <w:sz w:val="24"/>
              </w:rPr>
              <w:t>4</w:t>
            </w:r>
          </w:p>
        </w:tc>
        <w:tc>
          <w:tcPr>
            <w:tcW w:w="2976" w:type="dxa"/>
            <w:vAlign w:val="center"/>
          </w:tcPr>
          <w:p w14:paraId="2C0A43A3"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开标地点</w:t>
            </w:r>
          </w:p>
        </w:tc>
        <w:tc>
          <w:tcPr>
            <w:tcW w:w="5997" w:type="dxa"/>
            <w:vAlign w:val="center"/>
          </w:tcPr>
          <w:p w14:paraId="20D19C72"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b/>
                <w:color w:val="000000" w:themeColor="text1"/>
                <w:sz w:val="24"/>
              </w:rPr>
              <w:t>政府采购云平台</w:t>
            </w:r>
            <w:r w:rsidRPr="00471223">
              <w:rPr>
                <w:rFonts w:ascii="仿宋" w:eastAsia="仿宋" w:hAnsi="仿宋" w:cs="Arial" w:hint="eastAsia"/>
                <w:color w:val="000000" w:themeColor="text1"/>
                <w:sz w:val="24"/>
              </w:rPr>
              <w:t>，网址：</w:t>
            </w:r>
            <w:hyperlink r:id="rId25" w:history="1">
              <w:r w:rsidRPr="00471223">
                <w:rPr>
                  <w:rFonts w:ascii="仿宋" w:eastAsia="仿宋" w:hAnsi="仿宋" w:cs="Arial"/>
                  <w:color w:val="000000" w:themeColor="text1"/>
                  <w:sz w:val="24"/>
                </w:rPr>
                <w:t>www.zcygov.cn</w:t>
              </w:r>
            </w:hyperlink>
          </w:p>
        </w:tc>
      </w:tr>
      <w:tr w:rsidR="001E20EB" w:rsidRPr="00471223" w14:paraId="166C616A" w14:textId="77777777" w:rsidTr="00631E2E">
        <w:trPr>
          <w:trHeight w:val="454"/>
        </w:trPr>
        <w:tc>
          <w:tcPr>
            <w:tcW w:w="827" w:type="dxa"/>
            <w:vAlign w:val="center"/>
          </w:tcPr>
          <w:p w14:paraId="4BA21737"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4</w:t>
            </w:r>
            <w:r w:rsidR="006207D5">
              <w:rPr>
                <w:rFonts w:ascii="仿宋" w:eastAsia="仿宋" w:hAnsi="仿宋" w:cs="Arial"/>
                <w:color w:val="000000" w:themeColor="text1"/>
                <w:sz w:val="24"/>
              </w:rPr>
              <w:t>5</w:t>
            </w:r>
          </w:p>
        </w:tc>
        <w:tc>
          <w:tcPr>
            <w:tcW w:w="2976" w:type="dxa"/>
            <w:vAlign w:val="center"/>
          </w:tcPr>
          <w:p w14:paraId="24618584"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开标</w:t>
            </w:r>
            <w:r w:rsidRPr="00471223">
              <w:rPr>
                <w:rFonts w:ascii="仿宋" w:eastAsia="仿宋" w:hAnsi="仿宋" w:cs="Arial" w:hint="eastAsia"/>
                <w:color w:val="000000" w:themeColor="text1"/>
                <w:sz w:val="24"/>
              </w:rPr>
              <w:t>邀请</w:t>
            </w:r>
          </w:p>
        </w:tc>
        <w:tc>
          <w:tcPr>
            <w:tcW w:w="5997" w:type="dxa"/>
            <w:vAlign w:val="center"/>
          </w:tcPr>
          <w:p w14:paraId="4C4BE3BB"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b/>
                <w:color w:val="000000" w:themeColor="text1"/>
                <w:kern w:val="0"/>
                <w:sz w:val="24"/>
              </w:rPr>
              <w:t>本项目采用电子交易，采购组织机构将按照采购文件规定的开标时间通过“政府采购云平台，网址：</w:t>
            </w:r>
            <w:hyperlink r:id="rId26" w:history="1">
              <w:r w:rsidRPr="00471223">
                <w:rPr>
                  <w:rFonts w:ascii="仿宋" w:eastAsia="仿宋" w:hAnsi="仿宋"/>
                  <w:b/>
                  <w:color w:val="000000" w:themeColor="text1"/>
                  <w:kern w:val="0"/>
                  <w:sz w:val="24"/>
                </w:rPr>
                <w:t>www.zcygov.cn</w:t>
              </w:r>
            </w:hyperlink>
            <w:r w:rsidRPr="00471223">
              <w:rPr>
                <w:rFonts w:ascii="仿宋" w:eastAsia="仿宋" w:hAnsi="仿宋" w:cs="Arial" w:hint="eastAsia"/>
                <w:b/>
                <w:color w:val="000000" w:themeColor="text1"/>
                <w:kern w:val="0"/>
                <w:sz w:val="24"/>
              </w:rPr>
              <w:t>”组织开标、开启投标文件，所有供应商均应当准时在线参加。</w:t>
            </w:r>
          </w:p>
        </w:tc>
      </w:tr>
      <w:tr w:rsidR="001E20EB" w:rsidRPr="00471223" w14:paraId="7EA846BD" w14:textId="77777777" w:rsidTr="00631E2E">
        <w:trPr>
          <w:trHeight w:val="454"/>
        </w:trPr>
        <w:tc>
          <w:tcPr>
            <w:tcW w:w="827" w:type="dxa"/>
            <w:vAlign w:val="center"/>
          </w:tcPr>
          <w:p w14:paraId="56E1E93C"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4</w:t>
            </w:r>
            <w:r w:rsidR="006207D5">
              <w:rPr>
                <w:rFonts w:ascii="仿宋" w:eastAsia="仿宋" w:hAnsi="仿宋" w:cs="Arial"/>
                <w:color w:val="000000" w:themeColor="text1"/>
                <w:sz w:val="24"/>
              </w:rPr>
              <w:t>6</w:t>
            </w:r>
          </w:p>
        </w:tc>
        <w:tc>
          <w:tcPr>
            <w:tcW w:w="2976" w:type="dxa"/>
            <w:vAlign w:val="center"/>
          </w:tcPr>
          <w:p w14:paraId="33BD98CF"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投标文件开启顺序</w:t>
            </w:r>
          </w:p>
        </w:tc>
        <w:tc>
          <w:tcPr>
            <w:tcW w:w="5997" w:type="dxa"/>
            <w:vAlign w:val="center"/>
          </w:tcPr>
          <w:p w14:paraId="0B9C1A44" w14:textId="77777777" w:rsidR="001E20EB" w:rsidRPr="00876C0E" w:rsidRDefault="006D01F9" w:rsidP="00876C0E">
            <w:pPr>
              <w:pStyle w:val="afffff7"/>
              <w:numPr>
                <w:ilvl w:val="0"/>
                <w:numId w:val="10"/>
              </w:numPr>
              <w:spacing w:line="276" w:lineRule="auto"/>
              <w:ind w:firstLineChars="0"/>
              <w:rPr>
                <w:rFonts w:ascii="仿宋" w:eastAsia="仿宋" w:hAnsi="仿宋" w:cs="Arial"/>
                <w:color w:val="000000" w:themeColor="text1"/>
                <w:kern w:val="0"/>
                <w:sz w:val="24"/>
              </w:rPr>
            </w:pPr>
            <w:r w:rsidRPr="00876C0E">
              <w:rPr>
                <w:rFonts w:ascii="仿宋" w:eastAsia="仿宋" w:hAnsi="仿宋" w:hint="eastAsia"/>
                <w:color w:val="000000" w:themeColor="text1"/>
                <w:kern w:val="0"/>
                <w:sz w:val="24"/>
              </w:rPr>
              <w:t>资格文件-②商务技术文件-③报价文件</w:t>
            </w:r>
          </w:p>
        </w:tc>
      </w:tr>
      <w:tr w:rsidR="001E20EB" w:rsidRPr="00471223" w14:paraId="3D77AEDD" w14:textId="77777777" w:rsidTr="00631E2E">
        <w:trPr>
          <w:trHeight w:val="454"/>
        </w:trPr>
        <w:tc>
          <w:tcPr>
            <w:tcW w:w="827" w:type="dxa"/>
            <w:vAlign w:val="center"/>
          </w:tcPr>
          <w:p w14:paraId="18AECF07"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4</w:t>
            </w:r>
            <w:r w:rsidR="006207D5">
              <w:rPr>
                <w:rFonts w:ascii="仿宋" w:eastAsia="仿宋" w:hAnsi="仿宋" w:cs="Arial"/>
                <w:color w:val="000000" w:themeColor="text1"/>
                <w:sz w:val="24"/>
              </w:rPr>
              <w:t>7</w:t>
            </w:r>
          </w:p>
        </w:tc>
        <w:tc>
          <w:tcPr>
            <w:tcW w:w="2976" w:type="dxa"/>
            <w:vAlign w:val="center"/>
          </w:tcPr>
          <w:p w14:paraId="0548F785"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投标文件在线解密</w:t>
            </w:r>
          </w:p>
        </w:tc>
        <w:tc>
          <w:tcPr>
            <w:tcW w:w="5997" w:type="dxa"/>
            <w:vAlign w:val="center"/>
          </w:tcPr>
          <w:p w14:paraId="5B4C50BA"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kern w:val="0"/>
                <w:sz w:val="24"/>
              </w:rPr>
              <w:t>开标后，采购代理机构在“政府采购云平台”发出投标文件【开始解密】通知，投标供应商应当登录“</w:t>
            </w:r>
            <w:r w:rsidRPr="00471223">
              <w:rPr>
                <w:rFonts w:ascii="仿宋" w:eastAsia="仿宋" w:hAnsi="仿宋" w:cs="Arial" w:hint="eastAsia"/>
                <w:b/>
                <w:color w:val="000000" w:themeColor="text1"/>
                <w:sz w:val="24"/>
              </w:rPr>
              <w:t>政府采购云平台</w:t>
            </w:r>
            <w:r w:rsidRPr="00471223">
              <w:rPr>
                <w:rFonts w:ascii="仿宋" w:eastAsia="仿宋" w:hAnsi="仿宋" w:cs="Arial" w:hint="eastAsia"/>
                <w:b/>
                <w:color w:val="000000" w:themeColor="text1"/>
                <w:kern w:val="0"/>
                <w:sz w:val="24"/>
              </w:rPr>
              <w:t>”并在规定的“在线解密时间期限（</w:t>
            </w:r>
            <w:r w:rsidRPr="00471223">
              <w:rPr>
                <w:rFonts w:ascii="仿宋" w:eastAsia="仿宋" w:hAnsi="仿宋" w:cs="Arial" w:hint="eastAsia"/>
                <w:b/>
                <w:color w:val="000000" w:themeColor="text1"/>
                <w:kern w:val="0"/>
                <w:sz w:val="24"/>
                <w:u w:val="single"/>
              </w:rPr>
              <w:t>30</w:t>
            </w:r>
            <w:r w:rsidRPr="00471223">
              <w:rPr>
                <w:rFonts w:ascii="仿宋" w:eastAsia="仿宋" w:hAnsi="仿宋" w:cs="Arial" w:hint="eastAsia"/>
                <w:b/>
                <w:color w:val="000000" w:themeColor="text1"/>
                <w:kern w:val="0"/>
                <w:sz w:val="24"/>
              </w:rPr>
              <w:t>分钟）”内自行完成投标文件的解密。</w:t>
            </w:r>
          </w:p>
          <w:p w14:paraId="19C1DE3E" w14:textId="77777777" w:rsidR="001E20EB" w:rsidRPr="00471223" w:rsidRDefault="006D01F9">
            <w:pPr>
              <w:spacing w:line="276" w:lineRule="auto"/>
              <w:rPr>
                <w:rFonts w:ascii="仿宋" w:eastAsia="仿宋" w:hAnsi="仿宋" w:cs="Arial"/>
                <w:color w:val="000000" w:themeColor="text1"/>
                <w:kern w:val="0"/>
                <w:sz w:val="24"/>
              </w:rPr>
            </w:pPr>
            <w:r w:rsidRPr="00471223">
              <w:rPr>
                <w:rFonts w:ascii="仿宋" w:eastAsia="仿宋" w:hAnsi="仿宋" w:cs="Arial" w:hint="eastAsia"/>
                <w:color w:val="000000" w:themeColor="text1"/>
                <w:sz w:val="24"/>
              </w:rPr>
              <w:t>备注:</w:t>
            </w:r>
            <w:r w:rsidRPr="00471223">
              <w:rPr>
                <w:rFonts w:ascii="仿宋" w:eastAsia="仿宋" w:hAnsi="仿宋" w:hint="eastAsia"/>
                <w:color w:val="000000" w:themeColor="text1"/>
                <w:sz w:val="24"/>
              </w:rPr>
              <w:t>投标截止时间前，除供应商补充、修改或者撤回投标文件外，任何单位和个人不得解密或提取投标文件。</w:t>
            </w:r>
          </w:p>
        </w:tc>
      </w:tr>
      <w:tr w:rsidR="001E20EB" w:rsidRPr="00471223" w14:paraId="5947111C" w14:textId="77777777" w:rsidTr="00631E2E">
        <w:trPr>
          <w:trHeight w:val="687"/>
        </w:trPr>
        <w:tc>
          <w:tcPr>
            <w:tcW w:w="827" w:type="dxa"/>
            <w:vAlign w:val="center"/>
          </w:tcPr>
          <w:p w14:paraId="337C32EC"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4</w:t>
            </w:r>
            <w:r w:rsidR="006207D5">
              <w:rPr>
                <w:rFonts w:ascii="仿宋" w:eastAsia="仿宋" w:hAnsi="仿宋" w:cs="Arial"/>
                <w:color w:val="000000" w:themeColor="text1"/>
                <w:sz w:val="24"/>
              </w:rPr>
              <w:t>8</w:t>
            </w:r>
          </w:p>
        </w:tc>
        <w:tc>
          <w:tcPr>
            <w:tcW w:w="2976" w:type="dxa"/>
            <w:vAlign w:val="center"/>
          </w:tcPr>
          <w:p w14:paraId="3EBA4B05"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投标文件在线解密</w:t>
            </w:r>
          </w:p>
          <w:p w14:paraId="0BDCDD01"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异常情况处理办法</w:t>
            </w:r>
          </w:p>
        </w:tc>
        <w:tc>
          <w:tcPr>
            <w:tcW w:w="5997" w:type="dxa"/>
            <w:vAlign w:val="center"/>
          </w:tcPr>
          <w:p w14:paraId="33172F34"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供应商传输递交至“政府采购云平台”的电子加密“投标文件”无法按时解密时，按以下规定处理：</w:t>
            </w:r>
          </w:p>
          <w:p w14:paraId="1B7AAE71"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（1）已按规定递交了合格的《备份投标文件》的，采购代理机构将拆封供应商递交的《备份投标文件》，按“政府采购云平台”操作规范将《备份投标文件》上传至“政</w:t>
            </w:r>
            <w:r w:rsidRPr="00471223">
              <w:rPr>
                <w:rFonts w:ascii="仿宋" w:eastAsia="仿宋" w:hAnsi="仿宋" w:cs="Arial" w:hint="eastAsia"/>
                <w:color w:val="000000" w:themeColor="text1"/>
                <w:sz w:val="24"/>
              </w:rPr>
              <w:lastRenderedPageBreak/>
              <w:t>府采购云平台”，并以《备份投标文件》为依据进行评审。《备份投标文件》上传成功后，已传输递交至“政府采购云平台”的电子加密“投标文件”自动失效。</w:t>
            </w:r>
          </w:p>
          <w:p w14:paraId="4C82E2A4"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color w:val="000000" w:themeColor="text1"/>
                <w:sz w:val="24"/>
              </w:rPr>
              <w:t>（2）</w:t>
            </w:r>
            <w:r w:rsidRPr="00471223">
              <w:rPr>
                <w:rFonts w:ascii="仿宋" w:eastAsia="仿宋" w:hAnsi="仿宋" w:cs="Arial" w:hint="eastAsia"/>
                <w:b/>
                <w:color w:val="000000" w:themeColor="text1"/>
                <w:sz w:val="24"/>
                <w:u w:val="single"/>
              </w:rPr>
              <w:t>未按规定递交合格的《备份投标文件》的或递交的《备份投标文件》无法成功上传的，视为投标文件撤回</w:t>
            </w:r>
            <w:r w:rsidRPr="00471223">
              <w:rPr>
                <w:rFonts w:ascii="仿宋" w:eastAsia="仿宋" w:hAnsi="仿宋" w:cs="Arial" w:hint="eastAsia"/>
                <w:b/>
                <w:color w:val="000000" w:themeColor="text1"/>
                <w:sz w:val="24"/>
              </w:rPr>
              <w:t>。</w:t>
            </w:r>
          </w:p>
          <w:p w14:paraId="543D9341" w14:textId="77777777" w:rsidR="001E20EB" w:rsidRPr="00471223" w:rsidRDefault="006D01F9">
            <w:pPr>
              <w:spacing w:line="276" w:lineRule="auto"/>
              <w:rPr>
                <w:rFonts w:ascii="仿宋" w:eastAsia="仿宋" w:hAnsi="仿宋" w:cs="Arial"/>
                <w:b/>
                <w:color w:val="000000" w:themeColor="text1"/>
                <w:kern w:val="0"/>
                <w:sz w:val="24"/>
              </w:rPr>
            </w:pPr>
            <w:r w:rsidRPr="00471223">
              <w:rPr>
                <w:rFonts w:ascii="仿宋" w:eastAsia="仿宋" w:hAnsi="仿宋" w:cs="Arial" w:hint="eastAsia"/>
                <w:color w:val="000000" w:themeColor="text1"/>
                <w:sz w:val="24"/>
              </w:rPr>
              <w:t>（3）《备份投标文件》上传成功后视为投标文件解密成功，供应商可以继续进入后续评审。</w:t>
            </w:r>
          </w:p>
        </w:tc>
      </w:tr>
      <w:tr w:rsidR="001E20EB" w:rsidRPr="00471223" w14:paraId="6E9C3247" w14:textId="77777777" w:rsidTr="00631E2E">
        <w:trPr>
          <w:trHeight w:val="454"/>
        </w:trPr>
        <w:tc>
          <w:tcPr>
            <w:tcW w:w="827" w:type="dxa"/>
            <w:vAlign w:val="center"/>
          </w:tcPr>
          <w:p w14:paraId="1668399D"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lastRenderedPageBreak/>
              <w:t>4</w:t>
            </w:r>
            <w:r w:rsidR="006207D5">
              <w:rPr>
                <w:rFonts w:ascii="仿宋" w:eastAsia="仿宋" w:hAnsi="仿宋" w:cs="Arial"/>
                <w:color w:val="000000" w:themeColor="text1"/>
                <w:sz w:val="24"/>
              </w:rPr>
              <w:t>9</w:t>
            </w:r>
          </w:p>
        </w:tc>
        <w:tc>
          <w:tcPr>
            <w:tcW w:w="2976" w:type="dxa"/>
            <w:vAlign w:val="center"/>
          </w:tcPr>
          <w:p w14:paraId="3776F8BA"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hint="eastAsia"/>
                <w:color w:val="000000" w:themeColor="text1"/>
                <w:sz w:val="24"/>
              </w:rPr>
              <w:t>《政府采购活动现场确认声明书》</w:t>
            </w:r>
            <w:r w:rsidRPr="00471223">
              <w:rPr>
                <w:rFonts w:ascii="仿宋" w:eastAsia="仿宋" w:hAnsi="仿宋" w:cs="Arial" w:hint="eastAsia"/>
                <w:color w:val="000000" w:themeColor="text1"/>
                <w:kern w:val="0"/>
                <w:sz w:val="24"/>
              </w:rPr>
              <w:t>的签署和提交</w:t>
            </w:r>
          </w:p>
        </w:tc>
        <w:tc>
          <w:tcPr>
            <w:tcW w:w="5997" w:type="dxa"/>
            <w:vAlign w:val="center"/>
          </w:tcPr>
          <w:p w14:paraId="6A30D65A"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hint="eastAsia"/>
                <w:b/>
                <w:color w:val="000000" w:themeColor="text1"/>
                <w:sz w:val="24"/>
                <w:u w:val="single"/>
              </w:rPr>
              <w:t>供应商应当在</w:t>
            </w:r>
            <w:r w:rsidRPr="00471223">
              <w:rPr>
                <w:rFonts w:ascii="仿宋" w:eastAsia="仿宋" w:hAnsi="仿宋" w:cs="Arial" w:hint="eastAsia"/>
                <w:b/>
                <w:color w:val="000000" w:themeColor="text1"/>
                <w:kern w:val="0"/>
                <w:sz w:val="24"/>
                <w:u w:val="single"/>
              </w:rPr>
              <w:t>投标文件</w:t>
            </w:r>
            <w:r w:rsidRPr="00471223">
              <w:rPr>
                <w:rFonts w:ascii="仿宋" w:eastAsia="仿宋" w:hAnsi="仿宋" w:hint="eastAsia"/>
                <w:b/>
                <w:color w:val="000000" w:themeColor="text1"/>
                <w:sz w:val="24"/>
                <w:u w:val="single"/>
              </w:rPr>
              <w:t>解密结束后30分钟内完成《政府采购活动现场确认声明书》的签署（盖章或签字），并提交至采购组织机构指定邮箱</w:t>
            </w:r>
            <w:r w:rsidRPr="00176E56">
              <w:rPr>
                <w:rFonts w:ascii="仿宋" w:eastAsia="仿宋" w:hAnsi="仿宋" w:hint="eastAsia"/>
                <w:b/>
                <w:sz w:val="24"/>
                <w:u w:val="single"/>
              </w:rPr>
              <w:t>（</w:t>
            </w:r>
            <w:r w:rsidR="00C451E6" w:rsidRPr="00176E56">
              <w:rPr>
                <w:rFonts w:ascii="仿宋" w:eastAsia="仿宋" w:hAnsi="仿宋"/>
                <w:b/>
                <w:sz w:val="24"/>
                <w:u w:val="single"/>
              </w:rPr>
              <w:t>231832419@</w:t>
            </w:r>
            <w:r w:rsidR="00C451E6" w:rsidRPr="00176E56">
              <w:rPr>
                <w:rFonts w:ascii="仿宋" w:eastAsia="仿宋" w:hAnsi="仿宋" w:hint="eastAsia"/>
                <w:b/>
                <w:sz w:val="24"/>
                <w:u w:val="single"/>
              </w:rPr>
              <w:t>qq</w:t>
            </w:r>
            <w:r w:rsidR="00C451E6" w:rsidRPr="00176E56">
              <w:rPr>
                <w:rFonts w:ascii="仿宋" w:eastAsia="仿宋" w:hAnsi="仿宋"/>
                <w:b/>
                <w:sz w:val="24"/>
                <w:u w:val="single"/>
              </w:rPr>
              <w:t>.com</w:t>
            </w:r>
            <w:r w:rsidRPr="00176E56">
              <w:rPr>
                <w:rFonts w:ascii="仿宋" w:eastAsia="仿宋" w:hAnsi="仿宋" w:hint="eastAsia"/>
                <w:b/>
                <w:sz w:val="24"/>
                <w:u w:val="single"/>
              </w:rPr>
              <w:t>）</w:t>
            </w:r>
            <w:r w:rsidRPr="00471223">
              <w:rPr>
                <w:rFonts w:ascii="仿宋" w:eastAsia="仿宋" w:hAnsi="仿宋" w:hint="eastAsia"/>
                <w:b/>
                <w:color w:val="000000" w:themeColor="text1"/>
                <w:sz w:val="24"/>
                <w:u w:val="single"/>
              </w:rPr>
              <w:t>。</w:t>
            </w:r>
            <w:r w:rsidRPr="00471223">
              <w:rPr>
                <w:rFonts w:ascii="仿宋" w:eastAsia="仿宋" w:hAnsi="仿宋" w:hint="eastAsia"/>
                <w:b/>
                <w:color w:val="000000" w:themeColor="text1"/>
                <w:sz w:val="24"/>
              </w:rPr>
              <w:t>有效的《政府采购活动现场确认声明书》是供应商资格文件的重要组成部分，未提交或逾期提交的均作资格审查不通过处理，投标无效。</w:t>
            </w:r>
          </w:p>
        </w:tc>
      </w:tr>
      <w:tr w:rsidR="001E20EB" w:rsidRPr="00471223" w14:paraId="0636B899" w14:textId="77777777" w:rsidTr="00631E2E">
        <w:trPr>
          <w:trHeight w:val="454"/>
        </w:trPr>
        <w:tc>
          <w:tcPr>
            <w:tcW w:w="827" w:type="dxa"/>
            <w:vAlign w:val="center"/>
          </w:tcPr>
          <w:p w14:paraId="7941CA19" w14:textId="77777777" w:rsidR="001E20EB" w:rsidRPr="00471223" w:rsidRDefault="006207D5">
            <w:pPr>
              <w:spacing w:line="276" w:lineRule="auto"/>
              <w:jc w:val="center"/>
              <w:rPr>
                <w:rFonts w:ascii="仿宋" w:eastAsia="仿宋" w:hAnsi="仿宋" w:cs="Arial"/>
                <w:color w:val="000000" w:themeColor="text1"/>
                <w:sz w:val="24"/>
              </w:rPr>
            </w:pPr>
            <w:r>
              <w:rPr>
                <w:rFonts w:ascii="仿宋" w:eastAsia="仿宋" w:hAnsi="仿宋" w:cs="Arial"/>
                <w:color w:val="000000" w:themeColor="text1"/>
                <w:sz w:val="24"/>
              </w:rPr>
              <w:t>50</w:t>
            </w:r>
          </w:p>
        </w:tc>
        <w:tc>
          <w:tcPr>
            <w:tcW w:w="2976" w:type="dxa"/>
            <w:vAlign w:val="center"/>
          </w:tcPr>
          <w:p w14:paraId="6BF3081B"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供应商</w:t>
            </w:r>
            <w:r w:rsidRPr="00471223">
              <w:rPr>
                <w:rFonts w:ascii="仿宋" w:eastAsia="仿宋" w:hAnsi="仿宋" w:cs="Arial"/>
                <w:color w:val="000000" w:themeColor="text1"/>
                <w:sz w:val="24"/>
              </w:rPr>
              <w:t>信用</w:t>
            </w:r>
            <w:r w:rsidRPr="00471223">
              <w:rPr>
                <w:rFonts w:ascii="仿宋" w:eastAsia="仿宋" w:hAnsi="仿宋" w:cs="Arial" w:hint="eastAsia"/>
                <w:color w:val="000000" w:themeColor="text1"/>
                <w:sz w:val="24"/>
              </w:rPr>
              <w:t>信息</w:t>
            </w:r>
          </w:p>
          <w:p w14:paraId="658AEAB8"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查询、存档与使用</w:t>
            </w:r>
          </w:p>
        </w:tc>
        <w:tc>
          <w:tcPr>
            <w:tcW w:w="5997" w:type="dxa"/>
            <w:vAlign w:val="center"/>
          </w:tcPr>
          <w:p w14:paraId="1D5B78E0" w14:textId="77777777" w:rsidR="001E20EB" w:rsidRPr="00471223" w:rsidRDefault="006D01F9">
            <w:pPr>
              <w:spacing w:line="276" w:lineRule="auto"/>
              <w:rPr>
                <w:rFonts w:ascii="仿宋" w:eastAsia="仿宋" w:hAnsi="仿宋" w:cs="Arial"/>
                <w:color w:val="000000" w:themeColor="text1"/>
                <w:sz w:val="24"/>
                <w:u w:val="single"/>
              </w:rPr>
            </w:pPr>
            <w:r w:rsidRPr="00471223">
              <w:rPr>
                <w:rFonts w:ascii="仿宋" w:eastAsia="仿宋" w:hAnsi="仿宋" w:cs="Arial" w:hint="eastAsia"/>
                <w:color w:val="000000" w:themeColor="text1"/>
                <w:sz w:val="24"/>
              </w:rPr>
              <w:t>（1）根据《</w:t>
            </w:r>
            <w:r w:rsidRPr="00471223">
              <w:rPr>
                <w:rFonts w:ascii="仿宋" w:eastAsia="仿宋" w:hAnsi="仿宋" w:cs="Arial"/>
                <w:color w:val="000000" w:themeColor="text1"/>
                <w:sz w:val="24"/>
              </w:rPr>
              <w:t>财政部关于在政府采购活动中查询及使用信用记录</w:t>
            </w:r>
            <w:r w:rsidRPr="00471223">
              <w:rPr>
                <w:rFonts w:ascii="仿宋" w:eastAsia="仿宋" w:hAnsi="仿宋" w:cs="Arial" w:hint="eastAsia"/>
                <w:color w:val="000000" w:themeColor="text1"/>
                <w:sz w:val="24"/>
              </w:rPr>
              <w:t>的通知》（</w:t>
            </w:r>
            <w:r w:rsidRPr="00471223">
              <w:rPr>
                <w:rFonts w:ascii="仿宋" w:eastAsia="仿宋" w:hAnsi="仿宋" w:cs="Arial"/>
                <w:color w:val="000000" w:themeColor="text1"/>
                <w:sz w:val="24"/>
              </w:rPr>
              <w:t>财库〔2016〕125号</w:t>
            </w:r>
            <w:r w:rsidRPr="00471223">
              <w:rPr>
                <w:rFonts w:ascii="仿宋" w:eastAsia="仿宋" w:hAnsi="仿宋" w:cs="Arial" w:hint="eastAsia"/>
                <w:color w:val="000000" w:themeColor="text1"/>
                <w:sz w:val="24"/>
              </w:rPr>
              <w:t>）相关规定，采购组织机构将统一通过</w:t>
            </w:r>
            <w:r w:rsidRPr="00471223">
              <w:rPr>
                <w:rFonts w:ascii="仿宋" w:eastAsia="仿宋" w:hAnsi="仿宋" w:cs="Arial"/>
                <w:color w:val="000000" w:themeColor="text1"/>
                <w:sz w:val="24"/>
              </w:rPr>
              <w:t>“信用中国”网站（www.creditchina.gov.cn）、中国政府采购网（www.ccgp.gov.cn）等渠道查询</w:t>
            </w:r>
            <w:r w:rsidRPr="00471223">
              <w:rPr>
                <w:rFonts w:ascii="仿宋" w:eastAsia="仿宋" w:hAnsi="仿宋" w:cs="Arial" w:hint="eastAsia"/>
                <w:color w:val="000000" w:themeColor="text1"/>
                <w:sz w:val="24"/>
              </w:rPr>
              <w:t>供应商</w:t>
            </w:r>
            <w:r w:rsidRPr="00471223">
              <w:rPr>
                <w:rFonts w:ascii="仿宋" w:eastAsia="仿宋" w:hAnsi="仿宋" w:cs="Arial"/>
                <w:color w:val="000000" w:themeColor="text1"/>
                <w:sz w:val="24"/>
              </w:rPr>
              <w:t>信用记录</w:t>
            </w:r>
            <w:r w:rsidRPr="00471223">
              <w:rPr>
                <w:rFonts w:ascii="仿宋" w:eastAsia="仿宋" w:hAnsi="仿宋" w:cs="Arial" w:hint="eastAsia"/>
                <w:color w:val="000000" w:themeColor="text1"/>
                <w:sz w:val="24"/>
              </w:rPr>
              <w:t>，</w:t>
            </w:r>
            <w:r w:rsidRPr="00471223">
              <w:rPr>
                <w:rFonts w:ascii="仿宋" w:eastAsia="仿宋" w:hAnsi="仿宋" w:cs="Arial"/>
                <w:color w:val="000000" w:themeColor="text1"/>
                <w:sz w:val="24"/>
              </w:rPr>
              <w:t>对供应商信用记录进行甄别</w:t>
            </w:r>
            <w:r w:rsidRPr="00471223">
              <w:rPr>
                <w:rFonts w:ascii="仿宋" w:eastAsia="仿宋" w:hAnsi="仿宋" w:cs="Arial" w:hint="eastAsia"/>
                <w:color w:val="000000" w:themeColor="text1"/>
                <w:sz w:val="24"/>
              </w:rPr>
              <w:t>。</w:t>
            </w:r>
            <w:r w:rsidRPr="00471223">
              <w:rPr>
                <w:rFonts w:ascii="仿宋" w:eastAsia="仿宋" w:hAnsi="仿宋" w:cs="Arial" w:hint="eastAsia"/>
                <w:b/>
                <w:color w:val="000000" w:themeColor="text1"/>
                <w:sz w:val="24"/>
                <w:u w:val="single"/>
              </w:rPr>
              <w:t>凡是</w:t>
            </w:r>
            <w:r w:rsidRPr="00471223">
              <w:rPr>
                <w:rFonts w:ascii="仿宋" w:eastAsia="仿宋" w:hAnsi="仿宋" w:cs="Arial"/>
                <w:b/>
                <w:color w:val="000000" w:themeColor="text1"/>
                <w:sz w:val="24"/>
                <w:u w:val="single"/>
              </w:rPr>
              <w:t>列入失信被执行人、重大税收违法案件当事人名单、政府采购严重违法失信行为记录名单及其他不符合《中华人民共和国政府采购法》第二十二条规定条件的供应商，</w:t>
            </w:r>
            <w:r w:rsidRPr="00471223">
              <w:rPr>
                <w:rFonts w:ascii="仿宋" w:eastAsia="仿宋" w:hAnsi="仿宋" w:cs="Arial" w:hint="eastAsia"/>
                <w:b/>
                <w:color w:val="000000" w:themeColor="text1"/>
                <w:sz w:val="24"/>
                <w:u w:val="single"/>
              </w:rPr>
              <w:t>一律拒绝其参加本次政府采购活动</w:t>
            </w:r>
            <w:r w:rsidRPr="00471223">
              <w:rPr>
                <w:rFonts w:ascii="仿宋" w:eastAsia="仿宋" w:hAnsi="仿宋" w:cs="Arial" w:hint="eastAsia"/>
                <w:color w:val="000000" w:themeColor="text1"/>
                <w:sz w:val="24"/>
              </w:rPr>
              <w:t>。</w:t>
            </w:r>
          </w:p>
          <w:p w14:paraId="5938EFA8"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（2）</w:t>
            </w:r>
            <w:r w:rsidRPr="00471223">
              <w:rPr>
                <w:rFonts w:ascii="仿宋" w:eastAsia="仿宋" w:hAnsi="仿宋" w:cs="Arial" w:hint="eastAsia"/>
                <w:b/>
                <w:color w:val="000000" w:themeColor="text1"/>
                <w:sz w:val="24"/>
              </w:rPr>
              <w:t>查询工作在资格审查时由采购组织机构统一进行，查询结果打印后留存备案</w:t>
            </w:r>
            <w:r w:rsidRPr="00471223">
              <w:rPr>
                <w:rFonts w:ascii="仿宋" w:eastAsia="仿宋" w:hAnsi="仿宋" w:cs="Arial" w:hint="eastAsia"/>
                <w:color w:val="000000" w:themeColor="text1"/>
                <w:sz w:val="24"/>
              </w:rPr>
              <w:t>。</w:t>
            </w:r>
          </w:p>
          <w:p w14:paraId="784EE867"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color w:val="000000" w:themeColor="text1"/>
                <w:sz w:val="24"/>
              </w:rPr>
              <w:t>（3）</w:t>
            </w:r>
            <w:r w:rsidRPr="00471223">
              <w:rPr>
                <w:rFonts w:ascii="仿宋" w:eastAsia="仿宋" w:hAnsi="仿宋" w:cs="Arial" w:hint="eastAsia"/>
                <w:b/>
                <w:color w:val="000000" w:themeColor="text1"/>
                <w:sz w:val="24"/>
              </w:rPr>
              <w:t>以联合体形式参加采购活动的，联合体中任何一方存在“被拒绝情形”的视同联合体存在“被拒绝情形”</w:t>
            </w:r>
            <w:r w:rsidRPr="00471223">
              <w:rPr>
                <w:rFonts w:ascii="仿宋" w:eastAsia="仿宋" w:hAnsi="仿宋" w:cs="Arial" w:hint="eastAsia"/>
                <w:color w:val="000000" w:themeColor="text1"/>
                <w:sz w:val="24"/>
              </w:rPr>
              <w:t>。</w:t>
            </w:r>
          </w:p>
        </w:tc>
      </w:tr>
      <w:tr w:rsidR="001E20EB" w:rsidRPr="00471223" w14:paraId="3871E00C" w14:textId="77777777" w:rsidTr="00631E2E">
        <w:trPr>
          <w:trHeight w:val="454"/>
        </w:trPr>
        <w:tc>
          <w:tcPr>
            <w:tcW w:w="827" w:type="dxa"/>
            <w:vAlign w:val="center"/>
          </w:tcPr>
          <w:p w14:paraId="7C547EC0"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5</w:t>
            </w:r>
            <w:r w:rsidR="006207D5">
              <w:rPr>
                <w:rFonts w:ascii="仿宋" w:eastAsia="仿宋" w:hAnsi="仿宋" w:cs="Arial"/>
                <w:color w:val="000000" w:themeColor="text1"/>
                <w:sz w:val="24"/>
              </w:rPr>
              <w:t>1</w:t>
            </w:r>
          </w:p>
        </w:tc>
        <w:tc>
          <w:tcPr>
            <w:tcW w:w="2976" w:type="dxa"/>
            <w:vAlign w:val="center"/>
          </w:tcPr>
          <w:p w14:paraId="508F7C4B"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评审</w:t>
            </w:r>
            <w:r w:rsidRPr="00471223">
              <w:rPr>
                <w:rFonts w:ascii="仿宋" w:eastAsia="仿宋" w:hAnsi="仿宋" w:cs="Arial" w:hint="eastAsia"/>
                <w:color w:val="000000" w:themeColor="text1"/>
                <w:sz w:val="24"/>
              </w:rPr>
              <w:t>方法和标准</w:t>
            </w:r>
          </w:p>
        </w:tc>
        <w:tc>
          <w:tcPr>
            <w:tcW w:w="5997" w:type="dxa"/>
            <w:vAlign w:val="center"/>
          </w:tcPr>
          <w:p w14:paraId="2BA01C7E"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b/>
                <w:color w:val="000000" w:themeColor="text1"/>
                <w:sz w:val="24"/>
                <w:u w:val="single"/>
              </w:rPr>
              <w:t>综合评分法</w:t>
            </w:r>
            <w:r w:rsidRPr="00471223">
              <w:rPr>
                <w:rFonts w:ascii="仿宋" w:eastAsia="仿宋" w:hAnsi="仿宋" w:cs="Arial"/>
                <w:color w:val="000000" w:themeColor="text1"/>
                <w:sz w:val="24"/>
              </w:rPr>
              <w:t>，详见采购文件《第四章 评审方法和标准》</w:t>
            </w:r>
          </w:p>
        </w:tc>
      </w:tr>
      <w:tr w:rsidR="001E20EB" w:rsidRPr="00471223" w14:paraId="7E4447CC" w14:textId="77777777" w:rsidTr="00631E2E">
        <w:trPr>
          <w:trHeight w:val="454"/>
        </w:trPr>
        <w:tc>
          <w:tcPr>
            <w:tcW w:w="827" w:type="dxa"/>
            <w:vAlign w:val="center"/>
          </w:tcPr>
          <w:p w14:paraId="03ACF0C6"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5</w:t>
            </w:r>
            <w:r w:rsidR="006207D5">
              <w:rPr>
                <w:rFonts w:ascii="仿宋" w:eastAsia="仿宋" w:hAnsi="仿宋" w:cs="Arial"/>
                <w:color w:val="000000" w:themeColor="text1"/>
                <w:sz w:val="24"/>
              </w:rPr>
              <w:t>2</w:t>
            </w:r>
          </w:p>
        </w:tc>
        <w:tc>
          <w:tcPr>
            <w:tcW w:w="2976" w:type="dxa"/>
            <w:vAlign w:val="center"/>
          </w:tcPr>
          <w:p w14:paraId="1C9D8930" w14:textId="77777777" w:rsidR="001E20EB" w:rsidRPr="00471223" w:rsidRDefault="006D01F9">
            <w:pPr>
              <w:spacing w:line="276" w:lineRule="auto"/>
              <w:jc w:val="center"/>
              <w:rPr>
                <w:rFonts w:ascii="仿宋" w:eastAsia="仿宋" w:hAnsi="仿宋" w:cs="Arial"/>
                <w:color w:val="000000" w:themeColor="text1"/>
                <w:kern w:val="0"/>
                <w:sz w:val="24"/>
              </w:rPr>
            </w:pPr>
            <w:r w:rsidRPr="00471223">
              <w:rPr>
                <w:rFonts w:ascii="仿宋" w:eastAsia="仿宋" w:hAnsi="仿宋" w:cs="Arial"/>
                <w:color w:val="000000" w:themeColor="text1"/>
                <w:kern w:val="0"/>
                <w:sz w:val="24"/>
              </w:rPr>
              <w:t>确定中标供应商</w:t>
            </w:r>
          </w:p>
          <w:p w14:paraId="62A4C52F"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color w:val="000000" w:themeColor="text1"/>
                <w:kern w:val="0"/>
                <w:sz w:val="24"/>
              </w:rPr>
              <w:t>（</w:t>
            </w:r>
            <w:r w:rsidRPr="00471223">
              <w:rPr>
                <w:rFonts w:ascii="仿宋" w:eastAsia="仿宋" w:hAnsi="仿宋" w:cs="Arial" w:hint="eastAsia"/>
                <w:color w:val="000000" w:themeColor="text1"/>
                <w:sz w:val="24"/>
              </w:rPr>
              <w:t>采购结果确认</w:t>
            </w:r>
            <w:r w:rsidRPr="00471223">
              <w:rPr>
                <w:rFonts w:ascii="仿宋" w:eastAsia="仿宋" w:hAnsi="仿宋" w:cs="Arial" w:hint="eastAsia"/>
                <w:color w:val="000000" w:themeColor="text1"/>
                <w:kern w:val="0"/>
                <w:sz w:val="24"/>
              </w:rPr>
              <w:t>）</w:t>
            </w:r>
          </w:p>
        </w:tc>
        <w:tc>
          <w:tcPr>
            <w:tcW w:w="5997" w:type="dxa"/>
            <w:vAlign w:val="center"/>
          </w:tcPr>
          <w:p w14:paraId="662D989A" w14:textId="77777777" w:rsidR="001E20EB" w:rsidRPr="00471223" w:rsidRDefault="006D01F9">
            <w:pPr>
              <w:spacing w:line="276" w:lineRule="auto"/>
              <w:rPr>
                <w:rFonts w:ascii="仿宋" w:eastAsia="仿宋" w:hAnsi="仿宋" w:cs="Arial"/>
                <w:b/>
                <w:color w:val="000000" w:themeColor="text1"/>
                <w:sz w:val="24"/>
                <w:u w:val="single"/>
              </w:rPr>
            </w:pPr>
            <w:r w:rsidRPr="00471223">
              <w:rPr>
                <w:rFonts w:ascii="仿宋" w:eastAsia="仿宋" w:hAnsi="仿宋" w:cs="Arial"/>
                <w:b/>
                <w:color w:val="000000" w:themeColor="text1"/>
                <w:kern w:val="0"/>
                <w:sz w:val="24"/>
              </w:rPr>
              <w:t>本项目由</w:t>
            </w:r>
            <w:r w:rsidRPr="00471223">
              <w:rPr>
                <w:rFonts w:ascii="仿宋" w:eastAsia="仿宋" w:hAnsi="仿宋" w:cs="Arial" w:hint="eastAsia"/>
                <w:b/>
                <w:color w:val="000000" w:themeColor="text1"/>
                <w:kern w:val="0"/>
                <w:sz w:val="24"/>
              </w:rPr>
              <w:t>采购</w:t>
            </w:r>
            <w:r w:rsidRPr="00471223">
              <w:rPr>
                <w:rFonts w:ascii="仿宋" w:eastAsia="仿宋" w:hAnsi="仿宋" w:cs="Arial"/>
                <w:b/>
                <w:color w:val="000000" w:themeColor="text1"/>
                <w:kern w:val="0"/>
                <w:sz w:val="24"/>
              </w:rPr>
              <w:t>人根据评标委员会提交的《评审报告》</w:t>
            </w:r>
            <w:r w:rsidRPr="00471223">
              <w:rPr>
                <w:rFonts w:ascii="仿宋" w:eastAsia="仿宋" w:hAnsi="仿宋" w:cs="Arial" w:hint="eastAsia"/>
                <w:b/>
                <w:color w:val="000000" w:themeColor="text1"/>
                <w:kern w:val="0"/>
                <w:sz w:val="24"/>
              </w:rPr>
              <w:t>，通过“政府采购云平台”</w:t>
            </w:r>
            <w:r w:rsidRPr="00471223">
              <w:rPr>
                <w:rFonts w:ascii="仿宋" w:eastAsia="仿宋" w:hAnsi="仿宋" w:cs="Arial"/>
                <w:b/>
                <w:color w:val="000000" w:themeColor="text1"/>
                <w:kern w:val="0"/>
                <w:sz w:val="24"/>
              </w:rPr>
              <w:t>依法</w:t>
            </w:r>
            <w:r w:rsidRPr="00471223">
              <w:rPr>
                <w:rFonts w:ascii="仿宋" w:eastAsia="仿宋" w:hAnsi="仿宋" w:cs="Arial" w:hint="eastAsia"/>
                <w:b/>
                <w:color w:val="000000" w:themeColor="text1"/>
                <w:kern w:val="0"/>
                <w:sz w:val="24"/>
              </w:rPr>
              <w:t>确认采购结果、</w:t>
            </w:r>
            <w:r w:rsidRPr="00471223">
              <w:rPr>
                <w:rFonts w:ascii="仿宋" w:eastAsia="仿宋" w:hAnsi="仿宋" w:cs="Arial"/>
                <w:b/>
                <w:color w:val="000000" w:themeColor="text1"/>
                <w:kern w:val="0"/>
                <w:sz w:val="24"/>
              </w:rPr>
              <w:t>确定中标供应商。</w:t>
            </w:r>
            <w:r w:rsidRPr="00471223">
              <w:rPr>
                <w:rFonts w:ascii="仿宋" w:eastAsia="仿宋" w:hAnsi="仿宋" w:cs="Arial" w:hint="eastAsia"/>
                <w:color w:val="000000" w:themeColor="text1"/>
                <w:kern w:val="0"/>
                <w:sz w:val="24"/>
              </w:rPr>
              <w:t>具体流程见本章第9.1.1款规定。</w:t>
            </w:r>
          </w:p>
        </w:tc>
      </w:tr>
      <w:tr w:rsidR="001E20EB" w:rsidRPr="00471223" w14:paraId="6B30F36D" w14:textId="77777777" w:rsidTr="00631E2E">
        <w:trPr>
          <w:trHeight w:val="454"/>
        </w:trPr>
        <w:tc>
          <w:tcPr>
            <w:tcW w:w="827" w:type="dxa"/>
            <w:vAlign w:val="center"/>
          </w:tcPr>
          <w:p w14:paraId="1C8366FB"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5</w:t>
            </w:r>
            <w:r w:rsidR="006207D5">
              <w:rPr>
                <w:rFonts w:ascii="仿宋" w:eastAsia="仿宋" w:hAnsi="仿宋" w:cs="Arial"/>
                <w:color w:val="000000" w:themeColor="text1"/>
                <w:sz w:val="24"/>
              </w:rPr>
              <w:t>3</w:t>
            </w:r>
          </w:p>
        </w:tc>
        <w:tc>
          <w:tcPr>
            <w:tcW w:w="2976" w:type="dxa"/>
            <w:vAlign w:val="center"/>
          </w:tcPr>
          <w:p w14:paraId="7812670C"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结果公告及《中标通知书》签发</w:t>
            </w:r>
          </w:p>
        </w:tc>
        <w:tc>
          <w:tcPr>
            <w:tcW w:w="5997" w:type="dxa"/>
            <w:vAlign w:val="center"/>
          </w:tcPr>
          <w:p w14:paraId="75083C94"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（1）</w:t>
            </w:r>
            <w:r w:rsidRPr="00471223">
              <w:rPr>
                <w:rFonts w:ascii="仿宋" w:eastAsia="仿宋" w:hAnsi="仿宋" w:cs="Arial"/>
                <w:color w:val="000000" w:themeColor="text1"/>
                <w:sz w:val="24"/>
              </w:rPr>
              <w:t>采购结果经采购人确认后2个工作日内，采购代理机构将在“浙江政府采购网”公告采购结果，同时向中标</w:t>
            </w:r>
            <w:r w:rsidRPr="00471223">
              <w:rPr>
                <w:rFonts w:ascii="仿宋" w:eastAsia="仿宋" w:hAnsi="仿宋" w:cs="Arial" w:hint="eastAsia"/>
                <w:color w:val="000000" w:themeColor="text1"/>
                <w:sz w:val="24"/>
              </w:rPr>
              <w:t>供应商发出</w:t>
            </w:r>
            <w:r w:rsidRPr="00471223">
              <w:rPr>
                <w:rFonts w:ascii="仿宋" w:eastAsia="仿宋" w:hAnsi="仿宋" w:cs="Arial"/>
                <w:color w:val="000000" w:themeColor="text1"/>
                <w:sz w:val="24"/>
              </w:rPr>
              <w:t>《中标通知书》。</w:t>
            </w:r>
            <w:r w:rsidRPr="00471223">
              <w:rPr>
                <w:rFonts w:ascii="仿宋" w:eastAsia="仿宋" w:hAnsi="仿宋" w:cs="Arial" w:hint="eastAsia"/>
                <w:color w:val="000000" w:themeColor="text1"/>
                <w:sz w:val="24"/>
              </w:rPr>
              <w:t>中标公告期限为1个工作日。</w:t>
            </w:r>
          </w:p>
          <w:p w14:paraId="5808F878"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sz w:val="24"/>
              </w:rPr>
              <w:lastRenderedPageBreak/>
              <w:t>（2）供应商在收到《中标通知书》后3个工作日内，向采购人提供7套纸质版本</w:t>
            </w:r>
            <w:r w:rsidR="00727B42">
              <w:rPr>
                <w:rFonts w:ascii="仿宋" w:eastAsia="仿宋" w:hAnsi="仿宋" w:cs="Arial" w:hint="eastAsia"/>
                <w:color w:val="000000"/>
                <w:sz w:val="24"/>
              </w:rPr>
              <w:t>投标</w:t>
            </w:r>
            <w:r w:rsidRPr="00471223">
              <w:rPr>
                <w:rFonts w:ascii="仿宋" w:eastAsia="仿宋" w:hAnsi="仿宋" w:cs="Arial" w:hint="eastAsia"/>
                <w:color w:val="000000"/>
                <w:sz w:val="24"/>
              </w:rPr>
              <w:t>文件（须与政府采购云平台上的电子文件内容一致）。</w:t>
            </w:r>
          </w:p>
        </w:tc>
      </w:tr>
      <w:tr w:rsidR="001E20EB" w:rsidRPr="00471223" w14:paraId="2FEE0F5F" w14:textId="77777777" w:rsidTr="00631E2E">
        <w:trPr>
          <w:trHeight w:val="454"/>
        </w:trPr>
        <w:tc>
          <w:tcPr>
            <w:tcW w:w="827" w:type="dxa"/>
            <w:vAlign w:val="center"/>
          </w:tcPr>
          <w:p w14:paraId="4FF782A6" w14:textId="77777777" w:rsidR="001E20EB" w:rsidRPr="00876C0E" w:rsidRDefault="00876C0E">
            <w:pPr>
              <w:spacing w:line="276" w:lineRule="auto"/>
              <w:jc w:val="center"/>
              <w:rPr>
                <w:rFonts w:ascii="仿宋" w:eastAsia="仿宋" w:hAnsi="仿宋" w:cs="Arial"/>
                <w:color w:val="000000" w:themeColor="text1"/>
                <w:sz w:val="24"/>
              </w:rPr>
            </w:pPr>
            <w:r>
              <w:rPr>
                <w:rFonts w:ascii="仿宋" w:eastAsia="仿宋" w:hAnsi="仿宋" w:cs="Arial"/>
                <w:color w:val="000000" w:themeColor="text1"/>
                <w:sz w:val="24"/>
              </w:rPr>
              <w:lastRenderedPageBreak/>
              <w:t>5</w:t>
            </w:r>
            <w:r w:rsidR="006207D5">
              <w:rPr>
                <w:rFonts w:ascii="仿宋" w:eastAsia="仿宋" w:hAnsi="仿宋" w:cs="Arial"/>
                <w:color w:val="000000" w:themeColor="text1"/>
                <w:sz w:val="24"/>
              </w:rPr>
              <w:t>4</w:t>
            </w:r>
          </w:p>
        </w:tc>
        <w:tc>
          <w:tcPr>
            <w:tcW w:w="2976" w:type="dxa"/>
            <w:vAlign w:val="center"/>
          </w:tcPr>
          <w:p w14:paraId="655C036D"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b/>
                <w:color w:val="000000" w:themeColor="text1"/>
                <w:sz w:val="24"/>
              </w:rPr>
              <w:t>采购代理服务费</w:t>
            </w:r>
          </w:p>
          <w:p w14:paraId="15FC66BC"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b/>
                <w:color w:val="000000" w:themeColor="text1"/>
                <w:sz w:val="24"/>
              </w:rPr>
              <w:t>收取标准或金额</w:t>
            </w:r>
          </w:p>
        </w:tc>
        <w:tc>
          <w:tcPr>
            <w:tcW w:w="5997" w:type="dxa"/>
            <w:vAlign w:val="center"/>
          </w:tcPr>
          <w:p w14:paraId="0EFDF0A0" w14:textId="77777777" w:rsidR="00727B42" w:rsidRDefault="00727B42" w:rsidP="00727B42">
            <w:pPr>
              <w:spacing w:line="276" w:lineRule="auto"/>
              <w:rPr>
                <w:rFonts w:ascii="仿宋" w:eastAsia="仿宋" w:hAnsi="仿宋" w:cs="仿宋"/>
                <w:b/>
                <w:color w:val="000000"/>
                <w:kern w:val="0"/>
                <w:sz w:val="24"/>
              </w:rPr>
            </w:pPr>
            <w:r>
              <w:rPr>
                <w:rFonts w:ascii="仿宋" w:eastAsia="仿宋" w:hAnsi="仿宋" w:cs="仿宋" w:hint="eastAsia"/>
                <w:b/>
                <w:color w:val="000000"/>
                <w:kern w:val="0"/>
                <w:sz w:val="24"/>
              </w:rPr>
              <w:t>本项目的采购代理费由中标供应商支付，服务费金额为￥4200.00，包含在投标总价中。在发出成交通知书时由成交供应商一次性支付给采购代理机构（账号信息附下），中标（成交）通知书签发后，成交供应商因自身原因被取消成交资格或放弃成交的，仍须支付采购代理服务费。</w:t>
            </w:r>
          </w:p>
          <w:p w14:paraId="3F04D1B0" w14:textId="77777777" w:rsidR="001F2611" w:rsidRPr="00471223" w:rsidRDefault="001F2611" w:rsidP="001F2611">
            <w:pPr>
              <w:spacing w:line="276" w:lineRule="auto"/>
              <w:rPr>
                <w:rFonts w:ascii="仿宋" w:eastAsia="仿宋" w:hAnsi="仿宋" w:cs="仿宋"/>
                <w:sz w:val="24"/>
              </w:rPr>
            </w:pPr>
            <w:r w:rsidRPr="00471223">
              <w:rPr>
                <w:rFonts w:ascii="仿宋" w:eastAsia="仿宋" w:hAnsi="仿宋" w:cs="仿宋" w:hint="eastAsia"/>
                <w:sz w:val="24"/>
              </w:rPr>
              <w:t>户  名：欧邦工程管理集团有限公司</w:t>
            </w:r>
          </w:p>
          <w:p w14:paraId="36ED232E" w14:textId="77777777" w:rsidR="001F2611" w:rsidRPr="00471223" w:rsidRDefault="001F2611" w:rsidP="001F2611">
            <w:pPr>
              <w:spacing w:line="276" w:lineRule="auto"/>
              <w:rPr>
                <w:rFonts w:ascii="仿宋" w:eastAsia="仿宋" w:hAnsi="仿宋" w:cs="仿宋"/>
                <w:sz w:val="24"/>
              </w:rPr>
            </w:pPr>
            <w:r w:rsidRPr="00471223">
              <w:rPr>
                <w:rFonts w:ascii="仿宋" w:eastAsia="仿宋" w:hAnsi="仿宋" w:cs="仿宋" w:hint="eastAsia"/>
                <w:sz w:val="24"/>
              </w:rPr>
              <w:t>帐  号：511476904100015</w:t>
            </w:r>
          </w:p>
          <w:p w14:paraId="426B782C" w14:textId="77777777" w:rsidR="001E20EB" w:rsidRPr="00471223" w:rsidRDefault="001F2611" w:rsidP="001F2611">
            <w:pPr>
              <w:spacing w:line="276" w:lineRule="auto"/>
              <w:jc w:val="left"/>
              <w:rPr>
                <w:rFonts w:ascii="仿宋" w:eastAsia="仿宋" w:hAnsi="仿宋" w:cs="仿宋"/>
                <w:sz w:val="24"/>
              </w:rPr>
            </w:pPr>
            <w:r w:rsidRPr="00471223">
              <w:rPr>
                <w:rFonts w:ascii="仿宋" w:eastAsia="仿宋" w:hAnsi="仿宋" w:cs="仿宋" w:hint="eastAsia"/>
                <w:sz w:val="24"/>
              </w:rPr>
              <w:t>开户行：台州银行杭州分行</w:t>
            </w:r>
          </w:p>
        </w:tc>
      </w:tr>
      <w:tr w:rsidR="001E20EB" w:rsidRPr="00471223" w14:paraId="5DFC7A44" w14:textId="77777777" w:rsidTr="00631E2E">
        <w:trPr>
          <w:trHeight w:val="454"/>
        </w:trPr>
        <w:tc>
          <w:tcPr>
            <w:tcW w:w="827" w:type="dxa"/>
            <w:vAlign w:val="center"/>
          </w:tcPr>
          <w:p w14:paraId="5AD06BC1"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5</w:t>
            </w:r>
            <w:r w:rsidR="006207D5">
              <w:rPr>
                <w:rFonts w:ascii="仿宋" w:eastAsia="仿宋" w:hAnsi="仿宋" w:cs="Arial"/>
                <w:color w:val="000000" w:themeColor="text1"/>
                <w:sz w:val="24"/>
              </w:rPr>
              <w:t>5</w:t>
            </w:r>
          </w:p>
        </w:tc>
        <w:tc>
          <w:tcPr>
            <w:tcW w:w="2976" w:type="dxa"/>
            <w:vAlign w:val="center"/>
          </w:tcPr>
          <w:p w14:paraId="08C2A674"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合同签订</w:t>
            </w:r>
            <w:r w:rsidRPr="00471223">
              <w:rPr>
                <w:rFonts w:ascii="仿宋" w:eastAsia="仿宋" w:hAnsi="仿宋" w:cs="Arial" w:hint="eastAsia"/>
                <w:color w:val="000000" w:themeColor="text1"/>
                <w:sz w:val="24"/>
              </w:rPr>
              <w:t>时间期限</w:t>
            </w:r>
          </w:p>
        </w:tc>
        <w:tc>
          <w:tcPr>
            <w:tcW w:w="5997" w:type="dxa"/>
            <w:vAlign w:val="center"/>
          </w:tcPr>
          <w:p w14:paraId="2E7873BA" w14:textId="77777777" w:rsidR="001E20EB" w:rsidRPr="00471223" w:rsidRDefault="006D01F9">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w:t>
            </w:r>
            <w:r w:rsidRPr="00471223">
              <w:rPr>
                <w:rFonts w:ascii="仿宋" w:eastAsia="仿宋" w:hAnsi="仿宋" w:cs="Arial"/>
                <w:color w:val="000000" w:themeColor="text1"/>
                <w:sz w:val="24"/>
              </w:rPr>
              <w:t>中标通知书</w:t>
            </w:r>
            <w:r w:rsidRPr="00471223">
              <w:rPr>
                <w:rFonts w:ascii="仿宋" w:eastAsia="仿宋" w:hAnsi="仿宋" w:cs="Arial" w:hint="eastAsia"/>
                <w:color w:val="000000" w:themeColor="text1"/>
                <w:sz w:val="24"/>
              </w:rPr>
              <w:t>》</w:t>
            </w:r>
            <w:r w:rsidRPr="00471223">
              <w:rPr>
                <w:rFonts w:ascii="仿宋" w:eastAsia="仿宋" w:hAnsi="仿宋" w:cs="Arial"/>
                <w:color w:val="000000" w:themeColor="text1"/>
                <w:sz w:val="24"/>
              </w:rPr>
              <w:t>发出后</w:t>
            </w:r>
            <w:r w:rsidRPr="00471223">
              <w:rPr>
                <w:rFonts w:ascii="仿宋" w:eastAsia="仿宋" w:hAnsi="仿宋" w:cs="Arial" w:hint="eastAsia"/>
                <w:color w:val="000000" w:themeColor="text1"/>
                <w:sz w:val="24"/>
              </w:rPr>
              <w:t>30</w:t>
            </w:r>
            <w:r w:rsidRPr="00471223">
              <w:rPr>
                <w:rFonts w:ascii="仿宋" w:eastAsia="仿宋" w:hAnsi="仿宋" w:cs="Arial"/>
                <w:color w:val="000000" w:themeColor="text1"/>
                <w:sz w:val="24"/>
              </w:rPr>
              <w:t>天内</w:t>
            </w:r>
          </w:p>
        </w:tc>
      </w:tr>
      <w:tr w:rsidR="001E20EB" w:rsidRPr="00471223" w14:paraId="6D3E6729" w14:textId="77777777" w:rsidTr="00631E2E">
        <w:trPr>
          <w:trHeight w:val="65"/>
        </w:trPr>
        <w:tc>
          <w:tcPr>
            <w:tcW w:w="827" w:type="dxa"/>
            <w:vAlign w:val="center"/>
          </w:tcPr>
          <w:p w14:paraId="39EB586C" w14:textId="77777777" w:rsidR="001E20EB" w:rsidRPr="00471223" w:rsidRDefault="00876C0E">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5</w:t>
            </w:r>
            <w:r w:rsidR="006207D5">
              <w:rPr>
                <w:rFonts w:ascii="仿宋" w:eastAsia="仿宋" w:hAnsi="仿宋" w:cs="Arial"/>
                <w:color w:val="000000" w:themeColor="text1"/>
                <w:sz w:val="24"/>
              </w:rPr>
              <w:t>6</w:t>
            </w:r>
          </w:p>
        </w:tc>
        <w:tc>
          <w:tcPr>
            <w:tcW w:w="2976" w:type="dxa"/>
            <w:vAlign w:val="center"/>
          </w:tcPr>
          <w:p w14:paraId="14ABF949" w14:textId="77777777" w:rsidR="001E20EB" w:rsidRPr="00471223" w:rsidRDefault="006D01F9" w:rsidP="001F2611">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履约保证金</w:t>
            </w:r>
          </w:p>
        </w:tc>
        <w:tc>
          <w:tcPr>
            <w:tcW w:w="5997" w:type="dxa"/>
            <w:vAlign w:val="center"/>
          </w:tcPr>
          <w:p w14:paraId="24871507" w14:textId="77777777" w:rsidR="001E20EB" w:rsidRPr="00471223" w:rsidRDefault="006D01F9">
            <w:pPr>
              <w:spacing w:line="276" w:lineRule="auto"/>
              <w:rPr>
                <w:rFonts w:ascii="仿宋" w:eastAsia="仿宋" w:hAnsi="仿宋" w:cs="Arial"/>
                <w:b/>
                <w:color w:val="000000" w:themeColor="text1"/>
                <w:sz w:val="24"/>
              </w:rPr>
            </w:pPr>
            <w:r w:rsidRPr="00471223">
              <w:rPr>
                <w:rFonts w:ascii="仿宋" w:eastAsia="仿宋" w:hAnsi="仿宋" w:cs="Arial" w:hint="eastAsia"/>
                <w:b/>
                <w:color w:val="000000" w:themeColor="text1"/>
                <w:sz w:val="24"/>
              </w:rPr>
              <w:t>履约保证金金额：</w:t>
            </w:r>
            <w:r w:rsidRPr="00471223">
              <w:rPr>
                <w:rFonts w:ascii="仿宋" w:eastAsia="仿宋" w:hAnsi="仿宋" w:cs="Arial" w:hint="eastAsia"/>
                <w:b/>
                <w:sz w:val="24"/>
                <w:u w:val="single"/>
              </w:rPr>
              <w:t>无</w:t>
            </w:r>
          </w:p>
        </w:tc>
      </w:tr>
      <w:tr w:rsidR="00C15E3A" w:rsidRPr="00471223" w14:paraId="23EF8330" w14:textId="77777777" w:rsidTr="00631E2E">
        <w:trPr>
          <w:trHeight w:val="454"/>
        </w:trPr>
        <w:tc>
          <w:tcPr>
            <w:tcW w:w="827" w:type="dxa"/>
            <w:vAlign w:val="center"/>
          </w:tcPr>
          <w:p w14:paraId="0E0883E3" w14:textId="77777777" w:rsidR="00C15E3A" w:rsidRPr="00471223" w:rsidRDefault="00876C0E" w:rsidP="00C15E3A">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5</w:t>
            </w:r>
            <w:r w:rsidR="0044489E">
              <w:rPr>
                <w:rFonts w:ascii="仿宋" w:eastAsia="仿宋" w:hAnsi="仿宋" w:cs="Arial"/>
                <w:color w:val="000000" w:themeColor="text1"/>
                <w:sz w:val="24"/>
              </w:rPr>
              <w:t>7</w:t>
            </w:r>
          </w:p>
        </w:tc>
        <w:tc>
          <w:tcPr>
            <w:tcW w:w="2976" w:type="dxa"/>
            <w:vAlign w:val="center"/>
          </w:tcPr>
          <w:p w14:paraId="77B855D5" w14:textId="77777777" w:rsidR="00C15E3A" w:rsidRPr="00471223" w:rsidRDefault="00C15E3A" w:rsidP="00C15E3A">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中小企业信用融资</w:t>
            </w:r>
          </w:p>
        </w:tc>
        <w:tc>
          <w:tcPr>
            <w:tcW w:w="5997" w:type="dxa"/>
            <w:vAlign w:val="center"/>
          </w:tcPr>
          <w:p w14:paraId="75C1B952" w14:textId="77777777" w:rsidR="00C15E3A" w:rsidRPr="00471223" w:rsidRDefault="00C15E3A" w:rsidP="00C15E3A">
            <w:pPr>
              <w:spacing w:line="276" w:lineRule="auto"/>
              <w:rPr>
                <w:rFonts w:ascii="仿宋" w:eastAsia="仿宋" w:hAnsi="仿宋" w:cs="Arial"/>
                <w:color w:val="000000" w:themeColor="text1"/>
                <w:sz w:val="24"/>
              </w:rPr>
            </w:pPr>
            <w:r w:rsidRPr="00471223">
              <w:rPr>
                <w:rFonts w:ascii="仿宋" w:eastAsia="仿宋" w:hAnsi="仿宋" w:cs="Arial" w:hint="eastAsia"/>
                <w:color w:val="000000"/>
                <w:sz w:val="24"/>
              </w:rPr>
              <w:t>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供应商发放贷款的一种融资方式。供应商可登陆浙江政府采购（</w:t>
            </w:r>
            <w:hyperlink r:id="rId27" w:history="1">
              <w:r w:rsidRPr="00471223">
                <w:rPr>
                  <w:rFonts w:ascii="仿宋" w:eastAsia="仿宋" w:hAnsi="仿宋" w:cs="Arial" w:hint="eastAsia"/>
                  <w:color w:val="000000"/>
                  <w:sz w:val="24"/>
                </w:rPr>
                <w:t>http://zfcg.czt.zj.gov.cn/</w:t>
              </w:r>
            </w:hyperlink>
            <w:r w:rsidRPr="00471223">
              <w:rPr>
                <w:rFonts w:ascii="仿宋" w:eastAsia="仿宋" w:hAnsi="仿宋" w:cs="Arial" w:hint="eastAsia"/>
                <w:color w:val="000000"/>
                <w:sz w:val="24"/>
              </w:rPr>
              <w:t>）中小企业信用融资栏目了解相关信息。</w:t>
            </w:r>
          </w:p>
        </w:tc>
      </w:tr>
      <w:tr w:rsidR="00C15E3A" w:rsidRPr="00471223" w14:paraId="10C64DA9" w14:textId="77777777" w:rsidTr="00631E2E">
        <w:trPr>
          <w:trHeight w:val="454"/>
        </w:trPr>
        <w:tc>
          <w:tcPr>
            <w:tcW w:w="827" w:type="dxa"/>
            <w:vAlign w:val="center"/>
          </w:tcPr>
          <w:p w14:paraId="3688A0C7" w14:textId="77777777" w:rsidR="00C15E3A" w:rsidRPr="00471223" w:rsidRDefault="00876C0E" w:rsidP="00C15E3A">
            <w:pPr>
              <w:spacing w:line="276" w:lineRule="auto"/>
              <w:jc w:val="center"/>
              <w:rPr>
                <w:rFonts w:ascii="仿宋" w:eastAsia="仿宋" w:hAnsi="仿宋" w:cs="Arial"/>
                <w:color w:val="000000" w:themeColor="text1"/>
                <w:sz w:val="24"/>
              </w:rPr>
            </w:pPr>
            <w:r>
              <w:rPr>
                <w:rFonts w:ascii="仿宋" w:eastAsia="仿宋" w:hAnsi="仿宋" w:cs="Arial" w:hint="eastAsia"/>
                <w:color w:val="000000" w:themeColor="text1"/>
                <w:sz w:val="24"/>
              </w:rPr>
              <w:t>5</w:t>
            </w:r>
            <w:r w:rsidR="0044489E">
              <w:rPr>
                <w:rFonts w:ascii="仿宋" w:eastAsia="仿宋" w:hAnsi="仿宋" w:cs="Arial"/>
                <w:color w:val="000000" w:themeColor="text1"/>
                <w:sz w:val="24"/>
              </w:rPr>
              <w:t>8</w:t>
            </w:r>
          </w:p>
        </w:tc>
        <w:tc>
          <w:tcPr>
            <w:tcW w:w="2976" w:type="dxa"/>
            <w:vAlign w:val="center"/>
          </w:tcPr>
          <w:p w14:paraId="328CD20D" w14:textId="77777777" w:rsidR="00C15E3A" w:rsidRPr="00471223" w:rsidRDefault="00C15E3A" w:rsidP="00C15E3A">
            <w:pPr>
              <w:spacing w:line="276" w:lineRule="auto"/>
              <w:jc w:val="center"/>
              <w:rPr>
                <w:rFonts w:ascii="仿宋" w:eastAsia="仿宋" w:hAnsi="仿宋" w:cs="Arial"/>
                <w:color w:val="000000" w:themeColor="text1"/>
                <w:sz w:val="24"/>
              </w:rPr>
            </w:pPr>
            <w:r w:rsidRPr="00471223">
              <w:rPr>
                <w:rFonts w:ascii="仿宋" w:eastAsia="仿宋" w:hAnsi="仿宋" w:cs="Arial"/>
                <w:color w:val="000000" w:themeColor="text1"/>
                <w:sz w:val="24"/>
              </w:rPr>
              <w:t>重要提醒</w:t>
            </w:r>
          </w:p>
        </w:tc>
        <w:tc>
          <w:tcPr>
            <w:tcW w:w="5997" w:type="dxa"/>
            <w:vAlign w:val="center"/>
          </w:tcPr>
          <w:p w14:paraId="5F631BCE" w14:textId="77777777" w:rsidR="00C15E3A" w:rsidRPr="00471223" w:rsidRDefault="00C15E3A" w:rsidP="00C15E3A">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（1）</w:t>
            </w:r>
            <w:r w:rsidRPr="00471223">
              <w:rPr>
                <w:rFonts w:ascii="仿宋" w:eastAsia="仿宋" w:hAnsi="仿宋" w:cs="Arial" w:hint="eastAsia"/>
                <w:b/>
                <w:color w:val="000000" w:themeColor="text1"/>
                <w:sz w:val="24"/>
                <w:u w:val="single"/>
              </w:rPr>
              <w:t>供应商应仔细对照投标须知条款阅读本表，如本表与须知内容就同一事项规定不一致的，以本表规定为准</w:t>
            </w:r>
            <w:r w:rsidRPr="00471223">
              <w:rPr>
                <w:rFonts w:ascii="仿宋" w:eastAsia="仿宋" w:hAnsi="仿宋" w:cs="Arial" w:hint="eastAsia"/>
                <w:color w:val="000000" w:themeColor="text1"/>
                <w:sz w:val="24"/>
              </w:rPr>
              <w:t>。</w:t>
            </w:r>
          </w:p>
          <w:p w14:paraId="782E9AEE" w14:textId="77777777" w:rsidR="00C15E3A" w:rsidRPr="00471223" w:rsidRDefault="00C15E3A" w:rsidP="00C15E3A">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（2）</w:t>
            </w:r>
            <w:r w:rsidRPr="00471223">
              <w:rPr>
                <w:rFonts w:ascii="仿宋" w:eastAsia="仿宋" w:hAnsi="仿宋" w:cs="Arial"/>
                <w:b/>
                <w:color w:val="000000" w:themeColor="text1"/>
                <w:sz w:val="24"/>
                <w:u w:val="single"/>
              </w:rPr>
              <w:t>供应商在编制投标文件时</w:t>
            </w:r>
            <w:r w:rsidRPr="00471223">
              <w:rPr>
                <w:rFonts w:ascii="仿宋" w:eastAsia="仿宋" w:hAnsi="仿宋" w:cs="Arial" w:hint="eastAsia"/>
                <w:b/>
                <w:color w:val="000000" w:themeColor="text1"/>
                <w:sz w:val="24"/>
                <w:u w:val="single"/>
              </w:rPr>
              <w:t>应当</w:t>
            </w:r>
            <w:r w:rsidRPr="00471223">
              <w:rPr>
                <w:rFonts w:ascii="仿宋" w:eastAsia="仿宋" w:hAnsi="仿宋" w:cs="Arial"/>
                <w:b/>
                <w:color w:val="000000" w:themeColor="text1"/>
                <w:sz w:val="24"/>
                <w:u w:val="single"/>
              </w:rPr>
              <w:t>作出符合客观事实的真实响应，</w:t>
            </w:r>
            <w:r w:rsidRPr="00471223">
              <w:rPr>
                <w:rFonts w:ascii="仿宋" w:eastAsia="仿宋" w:hAnsi="仿宋" w:cs="Arial" w:hint="eastAsia"/>
                <w:b/>
                <w:color w:val="000000" w:themeColor="text1"/>
                <w:sz w:val="24"/>
                <w:u w:val="single"/>
              </w:rPr>
              <w:t>采购人不接受</w:t>
            </w:r>
            <w:r w:rsidRPr="00471223">
              <w:rPr>
                <w:rFonts w:ascii="仿宋" w:eastAsia="仿宋" w:hAnsi="仿宋" w:cs="Arial"/>
                <w:b/>
                <w:color w:val="000000" w:themeColor="text1"/>
                <w:sz w:val="24"/>
                <w:u w:val="single"/>
              </w:rPr>
              <w:t>任何</w:t>
            </w:r>
            <w:r w:rsidRPr="00471223">
              <w:rPr>
                <w:rFonts w:ascii="仿宋" w:eastAsia="仿宋" w:hAnsi="仿宋" w:cs="Arial" w:hint="eastAsia"/>
                <w:b/>
                <w:color w:val="000000" w:themeColor="text1"/>
                <w:sz w:val="24"/>
                <w:u w:val="single"/>
              </w:rPr>
              <w:t>不符客观事实</w:t>
            </w:r>
            <w:r w:rsidRPr="00471223">
              <w:rPr>
                <w:rFonts w:ascii="仿宋" w:eastAsia="仿宋" w:hAnsi="仿宋" w:cs="Arial"/>
                <w:b/>
                <w:color w:val="000000" w:themeColor="text1"/>
                <w:sz w:val="24"/>
                <w:u w:val="single"/>
              </w:rPr>
              <w:t>的“响应”或者“应标”</w:t>
            </w:r>
            <w:r w:rsidRPr="00471223">
              <w:rPr>
                <w:rFonts w:ascii="仿宋" w:eastAsia="仿宋" w:hAnsi="仿宋" w:cs="Arial" w:hint="eastAsia"/>
                <w:b/>
                <w:color w:val="000000" w:themeColor="text1"/>
                <w:sz w:val="24"/>
                <w:u w:val="single"/>
              </w:rPr>
              <w:t>，情节严重的可视为</w:t>
            </w:r>
            <w:r w:rsidRPr="00471223">
              <w:rPr>
                <w:rFonts w:ascii="仿宋" w:eastAsia="仿宋" w:hAnsi="仿宋" w:cs="Arial"/>
                <w:b/>
                <w:color w:val="000000" w:themeColor="text1"/>
                <w:sz w:val="24"/>
                <w:u w:val="single"/>
              </w:rPr>
              <w:t>“提供虚假材料”行为，并</w:t>
            </w:r>
            <w:r w:rsidRPr="00471223">
              <w:rPr>
                <w:rFonts w:ascii="仿宋" w:eastAsia="仿宋" w:hAnsi="仿宋" w:cs="Arial" w:hint="eastAsia"/>
                <w:b/>
                <w:color w:val="000000" w:themeColor="text1"/>
                <w:sz w:val="24"/>
                <w:u w:val="single"/>
              </w:rPr>
              <w:t>参</w:t>
            </w:r>
            <w:r w:rsidRPr="00471223">
              <w:rPr>
                <w:rFonts w:ascii="仿宋" w:eastAsia="仿宋" w:hAnsi="仿宋" w:cs="Arial"/>
                <w:b/>
                <w:color w:val="000000" w:themeColor="text1"/>
                <w:sz w:val="24"/>
                <w:u w:val="single"/>
              </w:rPr>
              <w:t>照“提供虚假材料”进行处理</w:t>
            </w:r>
            <w:r w:rsidRPr="00471223">
              <w:rPr>
                <w:rFonts w:ascii="仿宋" w:eastAsia="仿宋" w:hAnsi="仿宋" w:cs="Arial" w:hint="eastAsia"/>
                <w:color w:val="000000" w:themeColor="text1"/>
                <w:sz w:val="24"/>
              </w:rPr>
              <w:t>。</w:t>
            </w:r>
          </w:p>
          <w:p w14:paraId="2EFA8849" w14:textId="77777777" w:rsidR="00C15E3A" w:rsidRPr="00471223" w:rsidRDefault="00C15E3A" w:rsidP="00C15E3A">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（3）</w:t>
            </w:r>
            <w:r w:rsidRPr="00471223">
              <w:rPr>
                <w:rFonts w:ascii="仿宋" w:eastAsia="仿宋" w:hAnsi="仿宋" w:cs="Arial" w:hint="eastAsia"/>
                <w:b/>
                <w:color w:val="000000" w:themeColor="text1"/>
                <w:sz w:val="24"/>
                <w:u w:val="single"/>
              </w:rPr>
              <w:t>采购文件中</w:t>
            </w:r>
            <w:r w:rsidRPr="00471223">
              <w:rPr>
                <w:rFonts w:ascii="仿宋" w:eastAsia="仿宋" w:hAnsi="仿宋" w:cs="Arial"/>
                <w:b/>
                <w:color w:val="000000" w:themeColor="text1"/>
                <w:sz w:val="24"/>
                <w:u w:val="single"/>
              </w:rPr>
              <w:t>标注“▲”的</w:t>
            </w:r>
            <w:r w:rsidRPr="00471223">
              <w:rPr>
                <w:rFonts w:ascii="仿宋" w:eastAsia="仿宋" w:hAnsi="仿宋" w:cs="Arial" w:hint="eastAsia"/>
                <w:b/>
                <w:color w:val="000000" w:themeColor="text1"/>
                <w:sz w:val="24"/>
                <w:u w:val="single"/>
              </w:rPr>
              <w:t>技术或商务</w:t>
            </w:r>
            <w:r w:rsidRPr="00471223">
              <w:rPr>
                <w:rFonts w:ascii="仿宋" w:eastAsia="仿宋" w:hAnsi="仿宋" w:cs="Arial"/>
                <w:b/>
                <w:color w:val="000000" w:themeColor="text1"/>
                <w:sz w:val="24"/>
                <w:u w:val="single"/>
              </w:rPr>
              <w:t>条款</w:t>
            </w:r>
            <w:r w:rsidRPr="00471223">
              <w:rPr>
                <w:rFonts w:ascii="仿宋" w:eastAsia="仿宋" w:hAnsi="仿宋" w:cs="Arial" w:hint="eastAsia"/>
                <w:b/>
                <w:color w:val="000000" w:themeColor="text1"/>
                <w:sz w:val="24"/>
                <w:u w:val="single"/>
              </w:rPr>
              <w:t>均</w:t>
            </w:r>
            <w:r w:rsidRPr="00471223">
              <w:rPr>
                <w:rFonts w:ascii="仿宋" w:eastAsia="仿宋" w:hAnsi="仿宋" w:cs="Arial"/>
                <w:b/>
                <w:color w:val="000000" w:themeColor="text1"/>
                <w:sz w:val="24"/>
                <w:u w:val="single"/>
              </w:rPr>
              <w:t>为实质性</w:t>
            </w:r>
            <w:r w:rsidRPr="00471223">
              <w:rPr>
                <w:rFonts w:ascii="仿宋" w:eastAsia="仿宋" w:hAnsi="仿宋" w:cs="Arial" w:hint="eastAsia"/>
                <w:b/>
                <w:color w:val="000000" w:themeColor="text1"/>
                <w:sz w:val="24"/>
                <w:u w:val="single"/>
              </w:rPr>
              <w:t>要求</w:t>
            </w:r>
            <w:r w:rsidRPr="00471223">
              <w:rPr>
                <w:rFonts w:ascii="仿宋" w:eastAsia="仿宋" w:hAnsi="仿宋" w:cs="Arial"/>
                <w:b/>
                <w:color w:val="000000" w:themeColor="text1"/>
                <w:sz w:val="24"/>
                <w:u w:val="single"/>
              </w:rPr>
              <w:t>条款，</w:t>
            </w:r>
            <w:r w:rsidRPr="00471223">
              <w:rPr>
                <w:rFonts w:ascii="仿宋" w:eastAsia="仿宋" w:hAnsi="仿宋" w:cs="Arial" w:hint="eastAsia"/>
                <w:b/>
                <w:color w:val="000000" w:themeColor="text1"/>
                <w:sz w:val="24"/>
                <w:u w:val="single"/>
              </w:rPr>
              <w:t>不满足</w:t>
            </w:r>
            <w:r w:rsidRPr="00471223">
              <w:rPr>
                <w:rFonts w:ascii="仿宋" w:eastAsia="仿宋" w:hAnsi="仿宋" w:cs="Arial"/>
                <w:b/>
                <w:color w:val="000000" w:themeColor="text1"/>
                <w:sz w:val="24"/>
                <w:u w:val="single"/>
              </w:rPr>
              <w:t>实质性</w:t>
            </w:r>
            <w:r w:rsidRPr="00471223">
              <w:rPr>
                <w:rFonts w:ascii="仿宋" w:eastAsia="仿宋" w:hAnsi="仿宋" w:cs="Arial" w:hint="eastAsia"/>
                <w:b/>
                <w:color w:val="000000" w:themeColor="text1"/>
                <w:sz w:val="24"/>
                <w:u w:val="single"/>
              </w:rPr>
              <w:t>要求</w:t>
            </w:r>
            <w:r w:rsidRPr="00471223">
              <w:rPr>
                <w:rFonts w:ascii="仿宋" w:eastAsia="仿宋" w:hAnsi="仿宋" w:cs="Arial"/>
                <w:b/>
                <w:color w:val="000000" w:themeColor="text1"/>
                <w:sz w:val="24"/>
                <w:u w:val="single"/>
              </w:rPr>
              <w:t>条款</w:t>
            </w:r>
            <w:r w:rsidRPr="00471223">
              <w:rPr>
                <w:rFonts w:ascii="仿宋" w:eastAsia="仿宋" w:hAnsi="仿宋" w:cs="Arial" w:hint="eastAsia"/>
                <w:b/>
                <w:color w:val="000000" w:themeColor="text1"/>
                <w:sz w:val="24"/>
                <w:u w:val="single"/>
              </w:rPr>
              <w:t>的</w:t>
            </w:r>
            <w:r w:rsidRPr="00471223">
              <w:rPr>
                <w:rFonts w:ascii="仿宋" w:eastAsia="仿宋" w:hAnsi="仿宋" w:cs="Arial"/>
                <w:b/>
                <w:color w:val="000000" w:themeColor="text1"/>
                <w:sz w:val="24"/>
                <w:u w:val="single"/>
              </w:rPr>
              <w:t>投标无效</w:t>
            </w:r>
            <w:r w:rsidRPr="00471223">
              <w:rPr>
                <w:rFonts w:ascii="仿宋" w:eastAsia="仿宋" w:hAnsi="仿宋" w:cs="Arial" w:hint="eastAsia"/>
                <w:color w:val="000000" w:themeColor="text1"/>
                <w:sz w:val="24"/>
              </w:rPr>
              <w:t>。</w:t>
            </w:r>
          </w:p>
          <w:p w14:paraId="5C4B1AAE" w14:textId="77777777" w:rsidR="00C15E3A" w:rsidRPr="00471223" w:rsidRDefault="00C15E3A" w:rsidP="00C15E3A">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（4）采购文件中所有</w:t>
            </w:r>
            <w:r w:rsidRPr="00471223">
              <w:rPr>
                <w:rFonts w:ascii="仿宋" w:eastAsia="仿宋" w:hAnsi="仿宋" w:cs="Arial"/>
                <w:color w:val="000000" w:themeColor="text1"/>
                <w:sz w:val="24"/>
              </w:rPr>
              <w:t>加粗及加下划线的条款着重提请各供应商注意，请各供应商认真查看采购文件中的每一个条款及要求，因误读、漏读、错读采购文件内容而造成</w:t>
            </w:r>
            <w:r w:rsidRPr="00471223">
              <w:rPr>
                <w:rFonts w:ascii="仿宋" w:eastAsia="仿宋" w:hAnsi="仿宋" w:cs="Arial"/>
                <w:color w:val="000000" w:themeColor="text1"/>
                <w:sz w:val="24"/>
              </w:rPr>
              <w:lastRenderedPageBreak/>
              <w:t>的一切后果，由供应商自行承担，采购组织机构概不负责</w:t>
            </w:r>
            <w:r w:rsidRPr="00471223">
              <w:rPr>
                <w:rFonts w:ascii="仿宋" w:eastAsia="仿宋" w:hAnsi="仿宋" w:cs="Arial" w:hint="eastAsia"/>
                <w:color w:val="000000" w:themeColor="text1"/>
                <w:sz w:val="24"/>
              </w:rPr>
              <w:t>。</w:t>
            </w:r>
          </w:p>
          <w:p w14:paraId="484B6DF6" w14:textId="77777777" w:rsidR="00C15E3A" w:rsidRPr="00471223" w:rsidRDefault="00C15E3A" w:rsidP="00C15E3A">
            <w:pPr>
              <w:spacing w:line="276"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（5）本项目仅提供电子版采购文件（不收取采购文件工本费），公告的电子版</w:t>
            </w:r>
            <w:r w:rsidRPr="00471223">
              <w:rPr>
                <w:rFonts w:ascii="仿宋" w:eastAsia="仿宋" w:hAnsi="仿宋" w:cs="Arial"/>
                <w:color w:val="000000" w:themeColor="text1"/>
                <w:sz w:val="24"/>
              </w:rPr>
              <w:t>采购文件与</w:t>
            </w:r>
            <w:r w:rsidRPr="00471223">
              <w:rPr>
                <w:rFonts w:ascii="仿宋" w:eastAsia="仿宋" w:hAnsi="仿宋" w:cs="Arial" w:hint="eastAsia"/>
                <w:color w:val="000000" w:themeColor="text1"/>
                <w:sz w:val="24"/>
              </w:rPr>
              <w:t>签章的</w:t>
            </w:r>
            <w:r w:rsidRPr="00471223">
              <w:rPr>
                <w:rFonts w:ascii="仿宋" w:eastAsia="仿宋" w:hAnsi="仿宋" w:cs="Arial"/>
                <w:color w:val="000000" w:themeColor="text1"/>
                <w:sz w:val="24"/>
              </w:rPr>
              <w:t>纸质版</w:t>
            </w:r>
            <w:r w:rsidRPr="00471223">
              <w:rPr>
                <w:rFonts w:ascii="仿宋" w:eastAsia="仿宋" w:hAnsi="仿宋" w:cs="Arial" w:hint="eastAsia"/>
                <w:color w:val="000000" w:themeColor="text1"/>
                <w:sz w:val="24"/>
              </w:rPr>
              <w:t>采购文件</w:t>
            </w:r>
            <w:r w:rsidRPr="00471223">
              <w:rPr>
                <w:rFonts w:ascii="仿宋" w:eastAsia="仿宋" w:hAnsi="仿宋" w:cs="Arial"/>
                <w:color w:val="000000" w:themeColor="text1"/>
                <w:sz w:val="24"/>
              </w:rPr>
              <w:t>具有同等效力</w:t>
            </w:r>
            <w:r w:rsidRPr="00471223">
              <w:rPr>
                <w:rFonts w:ascii="仿宋" w:eastAsia="仿宋" w:hAnsi="仿宋" w:cs="Arial" w:hint="eastAsia"/>
                <w:color w:val="000000" w:themeColor="text1"/>
                <w:sz w:val="24"/>
              </w:rPr>
              <w:t>。</w:t>
            </w:r>
          </w:p>
        </w:tc>
      </w:tr>
      <w:bookmarkEnd w:id="12"/>
    </w:tbl>
    <w:p w14:paraId="229E1753" w14:textId="77777777" w:rsidR="001E20EB" w:rsidRPr="00471223" w:rsidRDefault="001E20EB">
      <w:pPr>
        <w:rPr>
          <w:rFonts w:ascii="仿宋" w:eastAsia="仿宋" w:hAnsi="仿宋"/>
          <w:color w:val="000000" w:themeColor="text1"/>
        </w:rPr>
      </w:pPr>
    </w:p>
    <w:p w14:paraId="25F19735" w14:textId="77777777" w:rsidR="001E20EB" w:rsidRPr="00471223" w:rsidRDefault="006D01F9">
      <w:pPr>
        <w:pStyle w:val="2"/>
        <w:rPr>
          <w:rFonts w:ascii="仿宋" w:eastAsia="仿宋" w:hAnsi="仿宋"/>
          <w:color w:val="000000" w:themeColor="text1"/>
        </w:rPr>
      </w:pPr>
      <w:bookmarkStart w:id="14" w:name="_Toc424164154"/>
      <w:r w:rsidRPr="00471223">
        <w:rPr>
          <w:rFonts w:ascii="仿宋" w:eastAsia="仿宋" w:hAnsi="仿宋"/>
          <w:color w:val="000000" w:themeColor="text1"/>
        </w:rPr>
        <w:br w:type="page"/>
      </w:r>
      <w:bookmarkStart w:id="15" w:name="_Toc440162786"/>
      <w:bookmarkStart w:id="16" w:name="_Toc101167543"/>
      <w:r w:rsidRPr="00471223">
        <w:rPr>
          <w:rFonts w:ascii="仿宋" w:eastAsia="仿宋" w:hAnsi="仿宋" w:hint="eastAsia"/>
          <w:color w:val="000000" w:themeColor="text1"/>
        </w:rPr>
        <w:lastRenderedPageBreak/>
        <w:t>一、总则</w:t>
      </w:r>
      <w:bookmarkEnd w:id="14"/>
      <w:bookmarkEnd w:id="15"/>
      <w:bookmarkEnd w:id="16"/>
    </w:p>
    <w:p w14:paraId="40428DB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1.1 实施依据及适用范围</w:t>
      </w:r>
    </w:p>
    <w:p w14:paraId="5444826C" w14:textId="77777777" w:rsidR="001E20EB" w:rsidRPr="00471223" w:rsidRDefault="006D01F9">
      <w:pPr>
        <w:pStyle w:val="a0"/>
        <w:ind w:firstLine="426"/>
        <w:rPr>
          <w:color w:val="000000" w:themeColor="text1"/>
        </w:rPr>
      </w:pPr>
      <w:r w:rsidRPr="00471223">
        <w:rPr>
          <w:b/>
          <w:color w:val="000000" w:themeColor="text1"/>
          <w:kern w:val="0"/>
        </w:rPr>
        <w:t>1.1</w:t>
      </w:r>
      <w:r w:rsidRPr="00471223">
        <w:rPr>
          <w:rFonts w:hint="eastAsia"/>
          <w:b/>
          <w:color w:val="000000" w:themeColor="text1"/>
          <w:kern w:val="0"/>
        </w:rPr>
        <w:t>.1实施依据：</w:t>
      </w:r>
      <w:r w:rsidRPr="00471223">
        <w:rPr>
          <w:color w:val="000000" w:themeColor="text1"/>
          <w:kern w:val="0"/>
        </w:rPr>
        <w:t>本次</w:t>
      </w:r>
      <w:r w:rsidRPr="00471223">
        <w:rPr>
          <w:rFonts w:hint="eastAsia"/>
          <w:color w:val="000000" w:themeColor="text1"/>
          <w:kern w:val="0"/>
        </w:rPr>
        <w:t>采购工作</w:t>
      </w:r>
      <w:r w:rsidRPr="00471223">
        <w:rPr>
          <w:color w:val="000000" w:themeColor="text1"/>
          <w:kern w:val="0"/>
        </w:rPr>
        <w:t>按照《中华人民共和国政府采购法》</w:t>
      </w:r>
      <w:r w:rsidRPr="00471223">
        <w:rPr>
          <w:rFonts w:hint="eastAsia"/>
          <w:color w:val="000000" w:themeColor="text1"/>
          <w:kern w:val="0"/>
        </w:rPr>
        <w:t>、《中华人民共和国政府采购法实施条例》、《政府采购货物和服务招标投标管理办法》、《浙江省政府采购项目电子交易管理暂行办法》</w:t>
      </w:r>
      <w:r w:rsidRPr="00471223">
        <w:rPr>
          <w:color w:val="000000" w:themeColor="text1"/>
          <w:kern w:val="0"/>
        </w:rPr>
        <w:t>等</w:t>
      </w:r>
      <w:r w:rsidRPr="00471223">
        <w:rPr>
          <w:rFonts w:hint="eastAsia"/>
          <w:color w:val="000000" w:themeColor="text1"/>
          <w:kern w:val="0"/>
        </w:rPr>
        <w:t>政府采购</w:t>
      </w:r>
      <w:r w:rsidRPr="00471223">
        <w:rPr>
          <w:color w:val="000000" w:themeColor="text1"/>
          <w:kern w:val="0"/>
        </w:rPr>
        <w:t>有关法律、法规、规章、文件的规定组织和实施</w:t>
      </w:r>
      <w:r w:rsidRPr="00471223">
        <w:rPr>
          <w:rFonts w:hint="eastAsia"/>
          <w:color w:val="000000" w:themeColor="text1"/>
          <w:kern w:val="0"/>
        </w:rPr>
        <w:t>。</w:t>
      </w:r>
    </w:p>
    <w:p w14:paraId="634C3F40" w14:textId="77777777" w:rsidR="001E20EB" w:rsidRPr="00471223" w:rsidRDefault="006D01F9">
      <w:pPr>
        <w:pStyle w:val="a0"/>
        <w:spacing w:after="240"/>
        <w:ind w:firstLine="426"/>
        <w:rPr>
          <w:color w:val="000000" w:themeColor="text1"/>
          <w:kern w:val="0"/>
        </w:rPr>
      </w:pPr>
      <w:r w:rsidRPr="00471223">
        <w:rPr>
          <w:rFonts w:hint="eastAsia"/>
          <w:b/>
          <w:color w:val="000000" w:themeColor="text1"/>
          <w:kern w:val="0"/>
        </w:rPr>
        <w:t>1.</w:t>
      </w:r>
      <w:r w:rsidRPr="00471223">
        <w:rPr>
          <w:b/>
          <w:color w:val="000000" w:themeColor="text1"/>
          <w:kern w:val="0"/>
        </w:rPr>
        <w:t>1.2</w:t>
      </w:r>
      <w:r w:rsidRPr="00471223">
        <w:rPr>
          <w:rFonts w:hint="eastAsia"/>
          <w:b/>
          <w:color w:val="000000" w:themeColor="text1"/>
          <w:kern w:val="0"/>
        </w:rPr>
        <w:t>适用范围：</w:t>
      </w:r>
      <w:r w:rsidRPr="00471223">
        <w:rPr>
          <w:color w:val="000000" w:themeColor="text1"/>
          <w:kern w:val="0"/>
        </w:rPr>
        <w:t>本采购文件适用于</w:t>
      </w:r>
      <w:r w:rsidR="002672E6" w:rsidRPr="00471223">
        <w:rPr>
          <w:rFonts w:hint="eastAsia"/>
          <w:b/>
          <w:color w:val="000000" w:themeColor="text1"/>
          <w:kern w:val="0"/>
          <w:u w:val="single"/>
        </w:rPr>
        <w:t>浙江工商大学2022-2023年度工程设计定点服务</w:t>
      </w:r>
      <w:r w:rsidRPr="00471223">
        <w:rPr>
          <w:rFonts w:hint="eastAsia"/>
          <w:b/>
          <w:color w:val="000000" w:themeColor="text1"/>
          <w:kern w:val="0"/>
          <w:u w:val="single"/>
        </w:rPr>
        <w:t>（项目编号：</w:t>
      </w:r>
      <w:r w:rsidR="002672E6" w:rsidRPr="00471223">
        <w:rPr>
          <w:rFonts w:hint="eastAsia"/>
          <w:b/>
          <w:color w:val="000000" w:themeColor="text1"/>
          <w:kern w:val="0"/>
          <w:u w:val="single"/>
        </w:rPr>
        <w:t>CGZX（GK）-2022-004</w:t>
      </w:r>
      <w:r w:rsidRPr="00471223">
        <w:rPr>
          <w:rFonts w:hint="eastAsia"/>
          <w:b/>
          <w:color w:val="000000" w:themeColor="text1"/>
          <w:kern w:val="0"/>
          <w:u w:val="single"/>
        </w:rPr>
        <w:t>）</w:t>
      </w:r>
      <w:r w:rsidRPr="00471223">
        <w:rPr>
          <w:color w:val="000000" w:themeColor="text1"/>
          <w:kern w:val="0"/>
        </w:rPr>
        <w:t>的招标、</w:t>
      </w:r>
      <w:r w:rsidRPr="00471223">
        <w:rPr>
          <w:rFonts w:hint="eastAsia"/>
          <w:color w:val="000000" w:themeColor="text1"/>
          <w:kern w:val="0"/>
        </w:rPr>
        <w:t>投标、</w:t>
      </w:r>
      <w:r w:rsidRPr="00471223">
        <w:rPr>
          <w:color w:val="000000" w:themeColor="text1"/>
          <w:kern w:val="0"/>
        </w:rPr>
        <w:t>评标、定标、验收、合同履约、付款等（法律、法规另有规定的，从其规定）。</w:t>
      </w:r>
    </w:p>
    <w:p w14:paraId="7F23682B"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1.2 项目基本信息</w:t>
      </w:r>
    </w:p>
    <w:p w14:paraId="0C60255F" w14:textId="77777777" w:rsidR="001E20EB" w:rsidRPr="00471223" w:rsidRDefault="006D01F9">
      <w:pPr>
        <w:spacing w:line="360" w:lineRule="auto"/>
        <w:ind w:firstLineChars="177" w:firstLine="426"/>
        <w:rPr>
          <w:rFonts w:ascii="仿宋" w:eastAsia="仿宋" w:hAnsi="仿宋"/>
          <w:b/>
          <w:color w:val="000000" w:themeColor="text1"/>
          <w:sz w:val="24"/>
          <w:szCs w:val="20"/>
        </w:rPr>
      </w:pPr>
      <w:r w:rsidRPr="00471223">
        <w:rPr>
          <w:rFonts w:ascii="仿宋" w:eastAsia="仿宋" w:hAnsi="仿宋" w:hint="eastAsia"/>
          <w:b/>
          <w:color w:val="000000" w:themeColor="text1"/>
          <w:sz w:val="24"/>
          <w:szCs w:val="20"/>
        </w:rPr>
        <w:t>1.2.1项目名称：</w:t>
      </w:r>
      <w:r w:rsidRPr="00471223">
        <w:rPr>
          <w:rFonts w:ascii="仿宋" w:eastAsia="仿宋" w:hAnsi="仿宋" w:hint="eastAsia"/>
          <w:color w:val="000000" w:themeColor="text1"/>
          <w:kern w:val="0"/>
          <w:sz w:val="24"/>
          <w:szCs w:val="20"/>
        </w:rPr>
        <w:t>见《投标须知前附表》</w:t>
      </w:r>
    </w:p>
    <w:p w14:paraId="5F8668C7" w14:textId="77777777" w:rsidR="001E20EB" w:rsidRPr="00471223" w:rsidRDefault="006D01F9">
      <w:pPr>
        <w:spacing w:line="360" w:lineRule="auto"/>
        <w:ind w:firstLineChars="177" w:firstLine="426"/>
        <w:rPr>
          <w:rFonts w:ascii="仿宋" w:eastAsia="仿宋" w:hAnsi="仿宋"/>
          <w:b/>
          <w:color w:val="000000" w:themeColor="text1"/>
          <w:sz w:val="24"/>
          <w:szCs w:val="20"/>
        </w:rPr>
      </w:pPr>
      <w:r w:rsidRPr="00471223">
        <w:rPr>
          <w:rFonts w:ascii="仿宋" w:eastAsia="仿宋" w:hAnsi="仿宋" w:hint="eastAsia"/>
          <w:b/>
          <w:color w:val="000000" w:themeColor="text1"/>
          <w:sz w:val="24"/>
          <w:szCs w:val="20"/>
        </w:rPr>
        <w:t>1.2.2项目编号：</w:t>
      </w:r>
      <w:r w:rsidRPr="00471223">
        <w:rPr>
          <w:rFonts w:ascii="仿宋" w:eastAsia="仿宋" w:hAnsi="仿宋" w:hint="eastAsia"/>
          <w:color w:val="000000" w:themeColor="text1"/>
          <w:kern w:val="0"/>
          <w:sz w:val="24"/>
          <w:szCs w:val="20"/>
        </w:rPr>
        <w:t>见《投标须知前附表》</w:t>
      </w:r>
    </w:p>
    <w:p w14:paraId="426E8E22" w14:textId="77777777" w:rsidR="001E20EB" w:rsidRPr="00471223" w:rsidRDefault="006D01F9">
      <w:pPr>
        <w:spacing w:line="360" w:lineRule="auto"/>
        <w:ind w:firstLineChars="177" w:firstLine="426"/>
        <w:rPr>
          <w:rFonts w:ascii="仿宋" w:eastAsia="仿宋" w:hAnsi="仿宋"/>
          <w:b/>
          <w:color w:val="000000" w:themeColor="text1"/>
          <w:sz w:val="24"/>
          <w:szCs w:val="20"/>
        </w:rPr>
      </w:pPr>
      <w:r w:rsidRPr="00471223">
        <w:rPr>
          <w:rFonts w:ascii="仿宋" w:eastAsia="仿宋" w:hAnsi="仿宋" w:hint="eastAsia"/>
          <w:b/>
          <w:color w:val="000000" w:themeColor="text1"/>
          <w:sz w:val="24"/>
          <w:szCs w:val="20"/>
        </w:rPr>
        <w:t>1.2.3采购内容：</w:t>
      </w:r>
      <w:r w:rsidRPr="00471223">
        <w:rPr>
          <w:rFonts w:ascii="仿宋" w:eastAsia="仿宋" w:hAnsi="仿宋" w:hint="eastAsia"/>
          <w:color w:val="000000" w:themeColor="text1"/>
          <w:kern w:val="0"/>
          <w:sz w:val="24"/>
          <w:szCs w:val="20"/>
        </w:rPr>
        <w:t>见《投标须知前附表》</w:t>
      </w:r>
    </w:p>
    <w:p w14:paraId="264F8126" w14:textId="77777777" w:rsidR="001E20EB" w:rsidRPr="00471223" w:rsidRDefault="006D01F9">
      <w:pPr>
        <w:spacing w:line="360" w:lineRule="auto"/>
        <w:ind w:firstLineChars="177" w:firstLine="426"/>
        <w:rPr>
          <w:rFonts w:ascii="仿宋" w:eastAsia="仿宋" w:hAnsi="仿宋"/>
          <w:b/>
          <w:color w:val="000000" w:themeColor="text1"/>
          <w:sz w:val="24"/>
          <w:szCs w:val="20"/>
        </w:rPr>
      </w:pPr>
      <w:r w:rsidRPr="00471223">
        <w:rPr>
          <w:rFonts w:ascii="仿宋" w:eastAsia="仿宋" w:hAnsi="仿宋" w:hint="eastAsia"/>
          <w:b/>
          <w:color w:val="000000" w:themeColor="text1"/>
          <w:sz w:val="24"/>
          <w:szCs w:val="20"/>
        </w:rPr>
        <w:t>1.2.4采购预算、最高限价：</w:t>
      </w:r>
      <w:r w:rsidRPr="00471223">
        <w:rPr>
          <w:rFonts w:ascii="仿宋" w:eastAsia="仿宋" w:hAnsi="仿宋" w:hint="eastAsia"/>
          <w:color w:val="000000" w:themeColor="text1"/>
          <w:kern w:val="0"/>
          <w:sz w:val="24"/>
          <w:szCs w:val="20"/>
        </w:rPr>
        <w:t>见《投标须知前附表》</w:t>
      </w:r>
    </w:p>
    <w:p w14:paraId="531A5DA1" w14:textId="77777777" w:rsidR="001E20EB" w:rsidRPr="00471223" w:rsidRDefault="006D01F9">
      <w:pPr>
        <w:spacing w:line="360" w:lineRule="auto"/>
        <w:ind w:firstLineChars="177" w:firstLine="426"/>
        <w:rPr>
          <w:rFonts w:ascii="仿宋" w:eastAsia="仿宋" w:hAnsi="仿宋"/>
          <w:color w:val="000000" w:themeColor="text1"/>
          <w:kern w:val="0"/>
          <w:sz w:val="24"/>
          <w:szCs w:val="20"/>
        </w:rPr>
      </w:pPr>
      <w:r w:rsidRPr="00471223">
        <w:rPr>
          <w:rFonts w:ascii="仿宋" w:eastAsia="仿宋" w:hAnsi="仿宋" w:hint="eastAsia"/>
          <w:b/>
          <w:color w:val="000000" w:themeColor="text1"/>
          <w:sz w:val="24"/>
          <w:szCs w:val="20"/>
        </w:rPr>
        <w:t>1.2.5资金落实情况：</w:t>
      </w:r>
      <w:r w:rsidRPr="00471223">
        <w:rPr>
          <w:rFonts w:ascii="仿宋" w:eastAsia="仿宋" w:hAnsi="仿宋" w:hint="eastAsia"/>
          <w:color w:val="000000" w:themeColor="text1"/>
          <w:kern w:val="0"/>
          <w:sz w:val="24"/>
          <w:szCs w:val="20"/>
        </w:rPr>
        <w:t>见《投标须知前附表》</w:t>
      </w:r>
    </w:p>
    <w:p w14:paraId="3586C6A0" w14:textId="77777777" w:rsidR="001E20EB" w:rsidRPr="00471223" w:rsidRDefault="006D01F9">
      <w:pPr>
        <w:spacing w:line="360" w:lineRule="auto"/>
        <w:ind w:firstLineChars="177" w:firstLine="426"/>
        <w:rPr>
          <w:rFonts w:ascii="仿宋" w:eastAsia="仿宋" w:hAnsi="仿宋"/>
          <w:color w:val="000000" w:themeColor="text1"/>
          <w:kern w:val="0"/>
          <w:sz w:val="24"/>
          <w:szCs w:val="20"/>
        </w:rPr>
      </w:pPr>
      <w:r w:rsidRPr="00471223">
        <w:rPr>
          <w:rFonts w:ascii="仿宋" w:eastAsia="仿宋" w:hAnsi="仿宋" w:hint="eastAsia"/>
          <w:b/>
          <w:color w:val="000000" w:themeColor="text1"/>
          <w:kern w:val="0"/>
          <w:sz w:val="24"/>
          <w:szCs w:val="20"/>
        </w:rPr>
        <w:t>1.2.6项目类型：</w:t>
      </w:r>
      <w:r w:rsidRPr="00471223">
        <w:rPr>
          <w:rFonts w:ascii="仿宋" w:eastAsia="仿宋" w:hAnsi="仿宋" w:hint="eastAsia"/>
          <w:color w:val="000000" w:themeColor="text1"/>
          <w:kern w:val="0"/>
          <w:sz w:val="24"/>
          <w:szCs w:val="20"/>
        </w:rPr>
        <w:t>见《投标须知前附表》</w:t>
      </w:r>
    </w:p>
    <w:p w14:paraId="0E7EB980" w14:textId="77777777" w:rsidR="001E20EB" w:rsidRPr="00471223" w:rsidRDefault="006D01F9">
      <w:pPr>
        <w:spacing w:line="360" w:lineRule="auto"/>
        <w:ind w:firstLineChars="177" w:firstLine="426"/>
        <w:rPr>
          <w:rFonts w:ascii="仿宋" w:eastAsia="仿宋" w:hAnsi="仿宋"/>
          <w:b/>
          <w:color w:val="000000" w:themeColor="text1"/>
          <w:sz w:val="24"/>
          <w:szCs w:val="20"/>
        </w:rPr>
      </w:pPr>
      <w:r w:rsidRPr="00471223">
        <w:rPr>
          <w:rFonts w:ascii="仿宋" w:eastAsia="仿宋" w:hAnsi="仿宋" w:hint="eastAsia"/>
          <w:b/>
          <w:color w:val="000000" w:themeColor="text1"/>
          <w:kern w:val="0"/>
          <w:sz w:val="24"/>
          <w:szCs w:val="20"/>
        </w:rPr>
        <w:t>1.2.7</w:t>
      </w:r>
      <w:r w:rsidRPr="00471223">
        <w:rPr>
          <w:rFonts w:ascii="仿宋" w:eastAsia="仿宋" w:hAnsi="仿宋" w:cs="Arial" w:hint="eastAsia"/>
          <w:b/>
          <w:color w:val="000000" w:themeColor="text1"/>
          <w:sz w:val="24"/>
        </w:rPr>
        <w:t>采购标的所属行业</w:t>
      </w:r>
      <w:r w:rsidRPr="00471223">
        <w:rPr>
          <w:rFonts w:ascii="仿宋" w:eastAsia="仿宋" w:hAnsi="仿宋" w:hint="eastAsia"/>
          <w:b/>
          <w:color w:val="000000" w:themeColor="text1"/>
          <w:kern w:val="0"/>
          <w:sz w:val="24"/>
          <w:szCs w:val="20"/>
        </w:rPr>
        <w:t>：</w:t>
      </w:r>
      <w:r w:rsidRPr="00471223">
        <w:rPr>
          <w:rFonts w:ascii="仿宋" w:eastAsia="仿宋" w:hAnsi="仿宋" w:hint="eastAsia"/>
          <w:color w:val="000000" w:themeColor="text1"/>
          <w:kern w:val="0"/>
          <w:sz w:val="24"/>
          <w:szCs w:val="20"/>
        </w:rPr>
        <w:t>见《投标须知前附表》</w:t>
      </w:r>
    </w:p>
    <w:p w14:paraId="2E9F2104" w14:textId="77777777" w:rsidR="001E20EB" w:rsidRPr="00471223" w:rsidRDefault="006D01F9">
      <w:pPr>
        <w:spacing w:line="360" w:lineRule="auto"/>
        <w:ind w:firstLineChars="177" w:firstLine="426"/>
        <w:rPr>
          <w:rFonts w:ascii="仿宋" w:eastAsia="仿宋" w:hAnsi="仿宋"/>
          <w:color w:val="000000" w:themeColor="text1"/>
          <w:kern w:val="0"/>
          <w:sz w:val="24"/>
          <w:szCs w:val="20"/>
        </w:rPr>
      </w:pPr>
      <w:r w:rsidRPr="00471223">
        <w:rPr>
          <w:rFonts w:ascii="仿宋" w:eastAsia="仿宋" w:hAnsi="仿宋" w:hint="eastAsia"/>
          <w:b/>
          <w:color w:val="000000" w:themeColor="text1"/>
          <w:sz w:val="24"/>
          <w:szCs w:val="20"/>
        </w:rPr>
        <w:t>1.2.8采购人：</w:t>
      </w:r>
      <w:r w:rsidRPr="00471223">
        <w:rPr>
          <w:rFonts w:ascii="仿宋" w:eastAsia="仿宋" w:hAnsi="仿宋" w:hint="eastAsia"/>
          <w:color w:val="000000" w:themeColor="text1"/>
          <w:kern w:val="0"/>
          <w:sz w:val="24"/>
          <w:szCs w:val="20"/>
        </w:rPr>
        <w:t>见《投标须知前附表》</w:t>
      </w:r>
    </w:p>
    <w:p w14:paraId="29C2752A" w14:textId="77777777" w:rsidR="001E20EB" w:rsidRPr="00471223" w:rsidRDefault="006D01F9">
      <w:pPr>
        <w:spacing w:line="360" w:lineRule="auto"/>
        <w:ind w:firstLineChars="177" w:firstLine="426"/>
        <w:rPr>
          <w:rFonts w:ascii="仿宋" w:eastAsia="仿宋" w:hAnsi="仿宋"/>
          <w:b/>
          <w:color w:val="000000" w:themeColor="text1"/>
          <w:sz w:val="24"/>
          <w:szCs w:val="20"/>
        </w:rPr>
      </w:pPr>
      <w:r w:rsidRPr="00471223">
        <w:rPr>
          <w:rFonts w:ascii="仿宋" w:eastAsia="仿宋" w:hAnsi="仿宋" w:hint="eastAsia"/>
          <w:b/>
          <w:color w:val="000000" w:themeColor="text1"/>
          <w:kern w:val="0"/>
          <w:sz w:val="24"/>
          <w:szCs w:val="20"/>
        </w:rPr>
        <w:t>1.2.9使用单位（需求单位）：</w:t>
      </w:r>
      <w:r w:rsidRPr="00471223">
        <w:rPr>
          <w:rFonts w:ascii="仿宋" w:eastAsia="仿宋" w:hAnsi="仿宋" w:hint="eastAsia"/>
          <w:color w:val="000000" w:themeColor="text1"/>
          <w:kern w:val="0"/>
          <w:sz w:val="24"/>
          <w:szCs w:val="20"/>
        </w:rPr>
        <w:t>见《投标须知前附表》</w:t>
      </w:r>
    </w:p>
    <w:p w14:paraId="24159684" w14:textId="77777777" w:rsidR="001E20EB" w:rsidRPr="00471223" w:rsidRDefault="006D01F9">
      <w:pPr>
        <w:spacing w:line="360" w:lineRule="auto"/>
        <w:ind w:firstLineChars="177" w:firstLine="426"/>
        <w:rPr>
          <w:rFonts w:ascii="仿宋" w:eastAsia="仿宋" w:hAnsi="仿宋"/>
          <w:b/>
          <w:color w:val="000000" w:themeColor="text1"/>
          <w:sz w:val="24"/>
          <w:szCs w:val="20"/>
        </w:rPr>
      </w:pPr>
      <w:r w:rsidRPr="00471223">
        <w:rPr>
          <w:rFonts w:ascii="仿宋" w:eastAsia="仿宋" w:hAnsi="仿宋" w:hint="eastAsia"/>
          <w:b/>
          <w:color w:val="000000" w:themeColor="text1"/>
          <w:sz w:val="24"/>
          <w:szCs w:val="20"/>
        </w:rPr>
        <w:t>1.2.10采购代理机构：</w:t>
      </w:r>
      <w:r w:rsidRPr="00471223">
        <w:rPr>
          <w:rFonts w:ascii="仿宋" w:eastAsia="仿宋" w:hAnsi="仿宋" w:hint="eastAsia"/>
          <w:color w:val="000000" w:themeColor="text1"/>
          <w:kern w:val="0"/>
          <w:sz w:val="24"/>
          <w:szCs w:val="20"/>
        </w:rPr>
        <w:t>见《投标须知前附表》</w:t>
      </w:r>
    </w:p>
    <w:p w14:paraId="6B3BF9A7" w14:textId="77777777" w:rsidR="001E20EB" w:rsidRPr="00471223" w:rsidRDefault="006D01F9">
      <w:pPr>
        <w:spacing w:line="360" w:lineRule="auto"/>
        <w:ind w:firstLineChars="177" w:firstLine="426"/>
        <w:rPr>
          <w:rFonts w:ascii="仿宋" w:eastAsia="仿宋" w:hAnsi="仿宋"/>
          <w:color w:val="000000" w:themeColor="text1"/>
          <w:kern w:val="0"/>
          <w:sz w:val="24"/>
          <w:szCs w:val="20"/>
        </w:rPr>
      </w:pPr>
      <w:r w:rsidRPr="00471223">
        <w:rPr>
          <w:rFonts w:ascii="仿宋" w:eastAsia="仿宋" w:hAnsi="仿宋" w:hint="eastAsia"/>
          <w:b/>
          <w:color w:val="000000" w:themeColor="text1"/>
          <w:sz w:val="24"/>
          <w:szCs w:val="20"/>
        </w:rPr>
        <w:t>1.2.11交易方式：</w:t>
      </w:r>
      <w:r w:rsidRPr="00471223">
        <w:rPr>
          <w:rFonts w:ascii="仿宋" w:eastAsia="仿宋" w:hAnsi="仿宋" w:hint="eastAsia"/>
          <w:color w:val="000000" w:themeColor="text1"/>
          <w:kern w:val="0"/>
          <w:sz w:val="24"/>
          <w:szCs w:val="20"/>
        </w:rPr>
        <w:t>见《投标须知前附表》</w:t>
      </w:r>
    </w:p>
    <w:p w14:paraId="76E5623E" w14:textId="77777777" w:rsidR="001E20EB" w:rsidRPr="00471223" w:rsidRDefault="006D01F9">
      <w:pPr>
        <w:pStyle w:val="a0"/>
        <w:spacing w:after="240"/>
        <w:ind w:firstLine="426"/>
        <w:rPr>
          <w:rFonts w:cs="Arial"/>
          <w:color w:val="000000" w:themeColor="text1"/>
          <w:kern w:val="0"/>
        </w:rPr>
      </w:pPr>
      <w:r w:rsidRPr="00471223">
        <w:rPr>
          <w:rFonts w:hint="eastAsia"/>
          <w:b/>
          <w:color w:val="000000" w:themeColor="text1"/>
          <w:szCs w:val="24"/>
        </w:rPr>
        <w:t>1.2.12电子交易平台：</w:t>
      </w:r>
      <w:r w:rsidRPr="00471223">
        <w:rPr>
          <w:rFonts w:hint="eastAsia"/>
          <w:color w:val="000000" w:themeColor="text1"/>
          <w:kern w:val="0"/>
          <w:szCs w:val="24"/>
        </w:rPr>
        <w:t>见《投标须知前附表》</w:t>
      </w:r>
    </w:p>
    <w:p w14:paraId="58F6D7FD"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1.3 采购</w:t>
      </w:r>
      <w:r w:rsidRPr="00471223">
        <w:rPr>
          <w:rFonts w:ascii="仿宋" w:eastAsia="仿宋" w:hAnsi="仿宋"/>
          <w:color w:val="000000" w:themeColor="text1"/>
        </w:rPr>
        <w:t>方式</w:t>
      </w:r>
      <w:r w:rsidRPr="00471223">
        <w:rPr>
          <w:rFonts w:ascii="仿宋" w:eastAsia="仿宋" w:hAnsi="仿宋" w:hint="eastAsia"/>
          <w:color w:val="000000" w:themeColor="text1"/>
        </w:rPr>
        <w:t>和采购组织类型</w:t>
      </w:r>
    </w:p>
    <w:p w14:paraId="10C8DB4E" w14:textId="77777777" w:rsidR="001E20EB" w:rsidRPr="00471223" w:rsidRDefault="006D01F9">
      <w:pPr>
        <w:pStyle w:val="a0"/>
        <w:ind w:firstLine="426"/>
        <w:rPr>
          <w:color w:val="000000" w:themeColor="text1"/>
          <w:kern w:val="0"/>
        </w:rPr>
      </w:pPr>
      <w:r w:rsidRPr="00471223">
        <w:rPr>
          <w:rFonts w:hint="eastAsia"/>
          <w:b/>
          <w:color w:val="000000" w:themeColor="text1"/>
          <w:kern w:val="0"/>
        </w:rPr>
        <w:t>1.3</w:t>
      </w:r>
      <w:r w:rsidRPr="00471223">
        <w:rPr>
          <w:b/>
          <w:color w:val="000000" w:themeColor="text1"/>
          <w:kern w:val="0"/>
        </w:rPr>
        <w:t>.1</w:t>
      </w:r>
      <w:r w:rsidRPr="00471223">
        <w:rPr>
          <w:rFonts w:hint="eastAsia"/>
          <w:b/>
          <w:color w:val="000000" w:themeColor="text1"/>
          <w:kern w:val="0"/>
        </w:rPr>
        <w:t>采购方式：</w:t>
      </w:r>
      <w:r w:rsidRPr="00471223">
        <w:rPr>
          <w:rFonts w:hint="eastAsia"/>
          <w:color w:val="000000" w:themeColor="text1"/>
          <w:kern w:val="0"/>
        </w:rPr>
        <w:t>见《投标须知前附表》</w:t>
      </w:r>
    </w:p>
    <w:p w14:paraId="04920360" w14:textId="77777777" w:rsidR="001E20EB" w:rsidRPr="00471223" w:rsidRDefault="006D01F9">
      <w:pPr>
        <w:pStyle w:val="a0"/>
        <w:spacing w:after="240"/>
        <w:ind w:firstLine="426"/>
        <w:rPr>
          <w:color w:val="000000" w:themeColor="text1"/>
          <w:kern w:val="0"/>
        </w:rPr>
      </w:pPr>
      <w:r w:rsidRPr="00471223">
        <w:rPr>
          <w:rFonts w:hint="eastAsia"/>
          <w:b/>
          <w:color w:val="000000" w:themeColor="text1"/>
          <w:kern w:val="0"/>
        </w:rPr>
        <w:t>1.3.2采购组织类型：</w:t>
      </w:r>
      <w:r w:rsidRPr="00471223">
        <w:rPr>
          <w:rFonts w:cs="Arial"/>
          <w:color w:val="000000" w:themeColor="text1"/>
        </w:rPr>
        <w:t>分散采购-分散委托中介</w:t>
      </w:r>
    </w:p>
    <w:p w14:paraId="70982AA7"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1.4 申请人的资格要求</w:t>
      </w:r>
    </w:p>
    <w:p w14:paraId="18A92C07" w14:textId="77777777" w:rsidR="001E20EB" w:rsidRPr="00471223" w:rsidRDefault="006D01F9">
      <w:pPr>
        <w:pStyle w:val="a0"/>
        <w:spacing w:after="240"/>
        <w:ind w:firstLine="426"/>
        <w:rPr>
          <w:color w:val="000000" w:themeColor="text1"/>
        </w:rPr>
      </w:pPr>
      <w:r w:rsidRPr="00471223">
        <w:rPr>
          <w:rFonts w:hint="eastAsia"/>
          <w:b/>
          <w:color w:val="000000" w:themeColor="text1"/>
        </w:rPr>
        <w:t>1.4.1申请人的资格要求（合格投标供应商的资格要求）：</w:t>
      </w:r>
      <w:r w:rsidRPr="00471223">
        <w:rPr>
          <w:rFonts w:hint="eastAsia"/>
          <w:color w:val="000000" w:themeColor="text1"/>
          <w:kern w:val="0"/>
        </w:rPr>
        <w:t>见《投标须知前附表》。</w:t>
      </w:r>
    </w:p>
    <w:p w14:paraId="2D0AB6A0"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1.5 </w:t>
      </w:r>
      <w:r w:rsidRPr="00471223">
        <w:rPr>
          <w:rFonts w:ascii="仿宋" w:eastAsia="仿宋" w:hAnsi="仿宋"/>
          <w:color w:val="000000" w:themeColor="text1"/>
        </w:rPr>
        <w:t>定义</w:t>
      </w:r>
    </w:p>
    <w:p w14:paraId="0F0CE6CE" w14:textId="77777777" w:rsidR="001E20EB" w:rsidRPr="00471223" w:rsidRDefault="006D01F9">
      <w:pPr>
        <w:pStyle w:val="a0"/>
        <w:ind w:firstLine="426"/>
        <w:rPr>
          <w:color w:val="000000" w:themeColor="text1"/>
          <w:kern w:val="0"/>
        </w:rPr>
      </w:pPr>
      <w:r w:rsidRPr="00471223">
        <w:rPr>
          <w:rFonts w:hint="eastAsia"/>
          <w:b/>
          <w:color w:val="000000" w:themeColor="text1"/>
          <w:kern w:val="0"/>
        </w:rPr>
        <w:t>1.5</w:t>
      </w:r>
      <w:r w:rsidRPr="00471223">
        <w:rPr>
          <w:b/>
          <w:color w:val="000000" w:themeColor="text1"/>
          <w:kern w:val="0"/>
        </w:rPr>
        <w:t>.1</w:t>
      </w:r>
      <w:r w:rsidRPr="00471223">
        <w:rPr>
          <w:rFonts w:hint="eastAsia"/>
          <w:b/>
          <w:color w:val="000000" w:themeColor="text1"/>
          <w:kern w:val="0"/>
        </w:rPr>
        <w:t>“</w:t>
      </w:r>
      <w:r w:rsidRPr="00471223">
        <w:rPr>
          <w:b/>
          <w:color w:val="000000" w:themeColor="text1"/>
          <w:kern w:val="0"/>
        </w:rPr>
        <w:t>采购人</w:t>
      </w:r>
      <w:r w:rsidRPr="00471223">
        <w:rPr>
          <w:rFonts w:hint="eastAsia"/>
          <w:b/>
          <w:color w:val="000000" w:themeColor="text1"/>
          <w:kern w:val="0"/>
        </w:rPr>
        <w:t>”：</w:t>
      </w:r>
      <w:r w:rsidRPr="00471223">
        <w:rPr>
          <w:color w:val="000000" w:themeColor="text1"/>
        </w:rPr>
        <w:t>是</w:t>
      </w:r>
      <w:r w:rsidRPr="00471223">
        <w:rPr>
          <w:color w:val="000000" w:themeColor="text1"/>
          <w:kern w:val="0"/>
        </w:rPr>
        <w:t>指依法进行政府采购的国家机关、事业单位、团体组织</w:t>
      </w:r>
      <w:r w:rsidRPr="00471223">
        <w:rPr>
          <w:rFonts w:hint="eastAsia"/>
          <w:color w:val="000000" w:themeColor="text1"/>
          <w:kern w:val="0"/>
        </w:rPr>
        <w:t>，即政府采购</w:t>
      </w:r>
      <w:r w:rsidRPr="00471223">
        <w:rPr>
          <w:color w:val="000000" w:themeColor="text1"/>
          <w:kern w:val="0"/>
        </w:rPr>
        <w:t>合同</w:t>
      </w:r>
      <w:r w:rsidRPr="00471223">
        <w:rPr>
          <w:rFonts w:hint="eastAsia"/>
          <w:color w:val="000000" w:themeColor="text1"/>
          <w:kern w:val="0"/>
        </w:rPr>
        <w:t>中</w:t>
      </w:r>
      <w:r w:rsidRPr="00471223">
        <w:rPr>
          <w:color w:val="000000" w:themeColor="text1"/>
          <w:kern w:val="0"/>
        </w:rPr>
        <w:t>的</w:t>
      </w:r>
      <w:r w:rsidRPr="00471223">
        <w:rPr>
          <w:rFonts w:hint="eastAsia"/>
          <w:color w:val="000000" w:themeColor="text1"/>
          <w:kern w:val="0"/>
        </w:rPr>
        <w:t>“甲方”</w:t>
      </w:r>
      <w:r w:rsidRPr="00471223">
        <w:rPr>
          <w:rFonts w:hint="eastAsia"/>
          <w:b/>
          <w:color w:val="000000" w:themeColor="text1"/>
          <w:kern w:val="0"/>
        </w:rPr>
        <w:t>（本项目的采购人是指“</w:t>
      </w:r>
      <w:r w:rsidRPr="00471223">
        <w:rPr>
          <w:rFonts w:hint="eastAsia"/>
          <w:b/>
          <w:color w:val="000000" w:themeColor="text1"/>
          <w:u w:val="single"/>
        </w:rPr>
        <w:t>浙江工商大学</w:t>
      </w:r>
      <w:r w:rsidRPr="00471223">
        <w:rPr>
          <w:rFonts w:hint="eastAsia"/>
          <w:b/>
          <w:color w:val="000000" w:themeColor="text1"/>
          <w:kern w:val="0"/>
        </w:rPr>
        <w:t>”）</w:t>
      </w:r>
      <w:r w:rsidRPr="00471223">
        <w:rPr>
          <w:rFonts w:hint="eastAsia"/>
          <w:color w:val="000000" w:themeColor="text1"/>
          <w:kern w:val="0"/>
        </w:rPr>
        <w:t>。</w:t>
      </w:r>
    </w:p>
    <w:p w14:paraId="7CFF15AB"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1.5.2“采购代理机构/招标代理机构”：</w:t>
      </w:r>
      <w:r w:rsidRPr="00471223">
        <w:rPr>
          <w:rFonts w:cs="Arial"/>
          <w:color w:val="000000" w:themeColor="text1"/>
        </w:rPr>
        <w:t>是</w:t>
      </w:r>
      <w:r w:rsidRPr="00471223">
        <w:rPr>
          <w:rFonts w:cs="Arial" w:hint="eastAsia"/>
          <w:color w:val="000000" w:themeColor="text1"/>
          <w:kern w:val="0"/>
        </w:rPr>
        <w:t>指受采购人委托，在委托的范围内办理采购事宜的机构</w:t>
      </w:r>
      <w:r w:rsidRPr="00471223">
        <w:rPr>
          <w:rFonts w:cs="Arial" w:hint="eastAsia"/>
          <w:b/>
          <w:color w:val="000000" w:themeColor="text1"/>
          <w:kern w:val="0"/>
        </w:rPr>
        <w:t>（本项目的采购代理机构是指“</w:t>
      </w:r>
      <w:r w:rsidR="00B22935" w:rsidRPr="00471223">
        <w:rPr>
          <w:rFonts w:cs="Arial" w:hint="eastAsia"/>
          <w:b/>
          <w:color w:val="000000" w:themeColor="text1"/>
          <w:kern w:val="0"/>
          <w:u w:val="single"/>
        </w:rPr>
        <w:t>欧邦工程管理集团有限公司</w:t>
      </w:r>
      <w:r w:rsidRPr="00471223">
        <w:rPr>
          <w:rFonts w:cs="Arial" w:hint="eastAsia"/>
          <w:b/>
          <w:color w:val="000000" w:themeColor="text1"/>
          <w:kern w:val="0"/>
        </w:rPr>
        <w:t>”）</w:t>
      </w:r>
      <w:r w:rsidRPr="00471223">
        <w:rPr>
          <w:rFonts w:cs="Arial" w:hint="eastAsia"/>
          <w:color w:val="000000" w:themeColor="text1"/>
          <w:kern w:val="0"/>
        </w:rPr>
        <w:t>。</w:t>
      </w:r>
    </w:p>
    <w:p w14:paraId="60EF4119" w14:textId="77777777" w:rsidR="001E20EB" w:rsidRPr="00471223" w:rsidRDefault="006D01F9">
      <w:pPr>
        <w:pStyle w:val="a0"/>
        <w:ind w:firstLine="426"/>
        <w:rPr>
          <w:rFonts w:cs="Arial"/>
          <w:b/>
          <w:color w:val="000000" w:themeColor="text1"/>
          <w:kern w:val="0"/>
        </w:rPr>
      </w:pPr>
      <w:r w:rsidRPr="00471223">
        <w:rPr>
          <w:rFonts w:cs="Arial" w:hint="eastAsia"/>
          <w:b/>
          <w:color w:val="000000" w:themeColor="text1"/>
          <w:kern w:val="0"/>
        </w:rPr>
        <w:t>1.5</w:t>
      </w:r>
      <w:r w:rsidRPr="00471223">
        <w:rPr>
          <w:rFonts w:cs="Arial"/>
          <w:b/>
          <w:color w:val="000000" w:themeColor="text1"/>
          <w:kern w:val="0"/>
        </w:rPr>
        <w:t>.</w:t>
      </w:r>
      <w:r w:rsidRPr="00471223">
        <w:rPr>
          <w:rFonts w:cs="Arial" w:hint="eastAsia"/>
          <w:b/>
          <w:color w:val="000000" w:themeColor="text1"/>
          <w:kern w:val="0"/>
        </w:rPr>
        <w:t>3“采购组织机构”：</w:t>
      </w:r>
      <w:r w:rsidRPr="00471223">
        <w:rPr>
          <w:rFonts w:cs="Arial"/>
          <w:color w:val="000000" w:themeColor="text1"/>
        </w:rPr>
        <w:t>是</w:t>
      </w:r>
      <w:r w:rsidRPr="00471223">
        <w:rPr>
          <w:rFonts w:cs="Arial"/>
          <w:color w:val="000000" w:themeColor="text1"/>
          <w:kern w:val="0"/>
        </w:rPr>
        <w:t>指</w:t>
      </w:r>
      <w:r w:rsidRPr="00471223">
        <w:rPr>
          <w:rFonts w:cs="Arial" w:hint="eastAsia"/>
          <w:color w:val="000000" w:themeColor="text1"/>
          <w:kern w:val="0"/>
        </w:rPr>
        <w:t>采购人或受采购人委托组织本次采购活动的机构（</w:t>
      </w:r>
      <w:r w:rsidRPr="00471223">
        <w:rPr>
          <w:rFonts w:cs="Arial" w:hint="eastAsia"/>
          <w:b/>
          <w:color w:val="000000" w:themeColor="text1"/>
          <w:kern w:val="0"/>
        </w:rPr>
        <w:t>本项目的采购组织机构是指“</w:t>
      </w:r>
      <w:r w:rsidR="00B22935" w:rsidRPr="00471223">
        <w:rPr>
          <w:rFonts w:cs="Arial" w:hint="eastAsia"/>
          <w:b/>
          <w:color w:val="000000" w:themeColor="text1"/>
          <w:kern w:val="0"/>
          <w:u w:val="single"/>
        </w:rPr>
        <w:t>欧邦工程管理集团有限公司</w:t>
      </w:r>
      <w:r w:rsidRPr="00471223">
        <w:rPr>
          <w:rFonts w:cs="Arial" w:hint="eastAsia"/>
          <w:b/>
          <w:color w:val="000000" w:themeColor="text1"/>
          <w:kern w:val="0"/>
        </w:rPr>
        <w:t>”</w:t>
      </w:r>
      <w:r w:rsidRPr="00471223">
        <w:rPr>
          <w:rFonts w:cs="Arial" w:hint="eastAsia"/>
          <w:color w:val="000000" w:themeColor="text1"/>
          <w:kern w:val="0"/>
        </w:rPr>
        <w:t>）。</w:t>
      </w:r>
    </w:p>
    <w:p w14:paraId="55A13F36"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w:t>
      </w:r>
      <w:r w:rsidRPr="00471223">
        <w:rPr>
          <w:rFonts w:cs="Arial"/>
          <w:b/>
          <w:color w:val="000000" w:themeColor="text1"/>
          <w:kern w:val="0"/>
        </w:rPr>
        <w:t>.</w:t>
      </w:r>
      <w:r w:rsidRPr="00471223">
        <w:rPr>
          <w:rFonts w:cs="Arial" w:hint="eastAsia"/>
          <w:b/>
          <w:color w:val="000000" w:themeColor="text1"/>
          <w:kern w:val="0"/>
        </w:rPr>
        <w:t>4“</w:t>
      </w:r>
      <w:r w:rsidRPr="00471223">
        <w:rPr>
          <w:rFonts w:cs="Arial"/>
          <w:b/>
          <w:color w:val="000000" w:themeColor="text1"/>
          <w:kern w:val="0"/>
        </w:rPr>
        <w:t>投标供应商</w:t>
      </w:r>
      <w:r w:rsidRPr="00471223">
        <w:rPr>
          <w:rFonts w:cs="Arial" w:hint="eastAsia"/>
          <w:b/>
          <w:color w:val="000000" w:themeColor="text1"/>
          <w:kern w:val="0"/>
        </w:rPr>
        <w:t>/投标人/投标单位”：</w:t>
      </w:r>
      <w:r w:rsidRPr="00471223">
        <w:rPr>
          <w:rFonts w:cs="Arial"/>
          <w:color w:val="000000" w:themeColor="text1"/>
        </w:rPr>
        <w:t>是</w:t>
      </w:r>
      <w:r w:rsidRPr="00471223">
        <w:rPr>
          <w:rFonts w:cs="Arial"/>
          <w:color w:val="000000" w:themeColor="text1"/>
          <w:kern w:val="0"/>
        </w:rPr>
        <w:t>指</w:t>
      </w:r>
      <w:r w:rsidRPr="00471223">
        <w:rPr>
          <w:rFonts w:cs="Arial" w:hint="eastAsia"/>
          <w:color w:val="000000" w:themeColor="text1"/>
          <w:kern w:val="0"/>
        </w:rPr>
        <w:t>响应招标、参加投标竞争的法人、其他组织或者自然人。</w:t>
      </w:r>
    </w:p>
    <w:p w14:paraId="2602E05F" w14:textId="77777777" w:rsidR="001E20EB" w:rsidRPr="00471223" w:rsidRDefault="006D01F9">
      <w:pPr>
        <w:pStyle w:val="a0"/>
        <w:ind w:firstLine="426"/>
        <w:rPr>
          <w:rFonts w:cs="Arial"/>
          <w:color w:val="000000" w:themeColor="text1"/>
        </w:rPr>
      </w:pPr>
      <w:r w:rsidRPr="00471223">
        <w:rPr>
          <w:rFonts w:cs="Arial" w:hint="eastAsia"/>
          <w:b/>
          <w:color w:val="000000" w:themeColor="text1"/>
          <w:kern w:val="0"/>
        </w:rPr>
        <w:t>1.5</w:t>
      </w:r>
      <w:r w:rsidRPr="00471223">
        <w:rPr>
          <w:rFonts w:cs="Arial"/>
          <w:b/>
          <w:color w:val="000000" w:themeColor="text1"/>
          <w:kern w:val="0"/>
        </w:rPr>
        <w:t>.</w:t>
      </w:r>
      <w:r w:rsidRPr="00471223">
        <w:rPr>
          <w:rFonts w:cs="Arial" w:hint="eastAsia"/>
          <w:b/>
          <w:color w:val="000000" w:themeColor="text1"/>
          <w:kern w:val="0"/>
        </w:rPr>
        <w:t>5“</w:t>
      </w:r>
      <w:r w:rsidRPr="00471223">
        <w:rPr>
          <w:rFonts w:cs="Arial"/>
          <w:b/>
          <w:color w:val="000000" w:themeColor="text1"/>
          <w:kern w:val="0"/>
        </w:rPr>
        <w:t>投标供应商代表</w:t>
      </w:r>
      <w:r w:rsidRPr="00471223">
        <w:rPr>
          <w:rFonts w:cs="Arial" w:hint="eastAsia"/>
          <w:b/>
          <w:color w:val="000000" w:themeColor="text1"/>
          <w:kern w:val="0"/>
        </w:rPr>
        <w:t>/投标人代表/投标单位代表”：</w:t>
      </w:r>
      <w:r w:rsidRPr="00471223">
        <w:rPr>
          <w:rFonts w:cs="Arial"/>
          <w:color w:val="000000" w:themeColor="text1"/>
        </w:rPr>
        <w:t>是指参加本项目投标活动的投标供应商</w:t>
      </w:r>
      <w:r w:rsidRPr="00471223">
        <w:rPr>
          <w:rFonts w:cs="Arial" w:hint="eastAsia"/>
          <w:color w:val="000000" w:themeColor="text1"/>
        </w:rPr>
        <w:t>的</w:t>
      </w:r>
      <w:r w:rsidRPr="00471223">
        <w:rPr>
          <w:rFonts w:cs="Arial"/>
          <w:color w:val="000000" w:themeColor="text1"/>
        </w:rPr>
        <w:t>法</w:t>
      </w:r>
      <w:r w:rsidRPr="00471223">
        <w:rPr>
          <w:rFonts w:cs="Arial" w:hint="eastAsia"/>
          <w:color w:val="000000" w:themeColor="text1"/>
        </w:rPr>
        <w:t>定代表</w:t>
      </w:r>
      <w:r w:rsidRPr="00471223">
        <w:rPr>
          <w:rFonts w:cs="Arial"/>
          <w:color w:val="000000" w:themeColor="text1"/>
        </w:rPr>
        <w:t>人或法</w:t>
      </w:r>
      <w:r w:rsidRPr="00471223">
        <w:rPr>
          <w:rFonts w:cs="Arial" w:hint="eastAsia"/>
          <w:color w:val="000000" w:themeColor="text1"/>
        </w:rPr>
        <w:t>定代表</w:t>
      </w:r>
      <w:r w:rsidRPr="00471223">
        <w:rPr>
          <w:rFonts w:cs="Arial"/>
          <w:color w:val="000000" w:themeColor="text1"/>
        </w:rPr>
        <w:t>人授权代表</w:t>
      </w:r>
      <w:r w:rsidRPr="00471223">
        <w:rPr>
          <w:rFonts w:cs="Arial" w:hint="eastAsia"/>
          <w:color w:val="000000" w:themeColor="text1"/>
        </w:rPr>
        <w:t>。</w:t>
      </w:r>
    </w:p>
    <w:p w14:paraId="5766699D" w14:textId="77777777" w:rsidR="001E20EB" w:rsidRPr="00471223" w:rsidRDefault="006D01F9">
      <w:pPr>
        <w:pStyle w:val="a0"/>
        <w:ind w:firstLine="426"/>
        <w:rPr>
          <w:rFonts w:cs="Arial"/>
          <w:color w:val="000000" w:themeColor="text1"/>
        </w:rPr>
      </w:pPr>
      <w:r w:rsidRPr="00471223">
        <w:rPr>
          <w:rFonts w:cs="Arial" w:hint="eastAsia"/>
          <w:b/>
          <w:color w:val="000000" w:themeColor="text1"/>
          <w:kern w:val="0"/>
        </w:rPr>
        <w:t>1.5.6“</w:t>
      </w:r>
      <w:r w:rsidRPr="00471223">
        <w:rPr>
          <w:rFonts w:cs="Arial" w:hint="eastAsia"/>
          <w:b/>
          <w:color w:val="000000" w:themeColor="text1"/>
        </w:rPr>
        <w:t>投标联合体</w:t>
      </w:r>
      <w:r w:rsidRPr="00471223">
        <w:rPr>
          <w:rFonts w:cs="Arial" w:hint="eastAsia"/>
          <w:b/>
          <w:color w:val="000000" w:themeColor="text1"/>
          <w:kern w:val="0"/>
        </w:rPr>
        <w:t>”</w:t>
      </w:r>
      <w:r w:rsidRPr="00471223">
        <w:rPr>
          <w:rFonts w:cs="Arial" w:hint="eastAsia"/>
          <w:b/>
          <w:color w:val="000000" w:themeColor="text1"/>
        </w:rPr>
        <w:t>：</w:t>
      </w:r>
      <w:r w:rsidRPr="00471223">
        <w:rPr>
          <w:rFonts w:cs="Arial"/>
          <w:color w:val="000000" w:themeColor="text1"/>
        </w:rPr>
        <w:t>是指两个</w:t>
      </w:r>
      <w:r w:rsidRPr="00471223">
        <w:rPr>
          <w:rFonts w:cs="Arial" w:hint="eastAsia"/>
          <w:color w:val="000000" w:themeColor="text1"/>
        </w:rPr>
        <w:t>或</w:t>
      </w:r>
      <w:r w:rsidRPr="00471223">
        <w:rPr>
          <w:rFonts w:cs="Arial"/>
          <w:color w:val="000000" w:themeColor="text1"/>
        </w:rPr>
        <w:t>以上供应商组成联合体，以一个投标供应商的身份参加投标</w:t>
      </w:r>
      <w:r w:rsidRPr="00471223">
        <w:rPr>
          <w:rFonts w:cs="Arial" w:hint="eastAsia"/>
          <w:color w:val="000000" w:themeColor="text1"/>
        </w:rPr>
        <w:t>。</w:t>
      </w:r>
    </w:p>
    <w:p w14:paraId="0EEE825B" w14:textId="77777777" w:rsidR="001E20EB" w:rsidRPr="00471223" w:rsidRDefault="006D01F9">
      <w:pPr>
        <w:pStyle w:val="a0"/>
        <w:ind w:firstLine="426"/>
        <w:rPr>
          <w:rFonts w:cs="Arial"/>
          <w:color w:val="000000" w:themeColor="text1"/>
        </w:rPr>
      </w:pPr>
      <w:r w:rsidRPr="00471223">
        <w:rPr>
          <w:rFonts w:cs="Arial" w:hint="eastAsia"/>
          <w:b/>
          <w:color w:val="000000" w:themeColor="text1"/>
          <w:kern w:val="0"/>
        </w:rPr>
        <w:t>1.5.7“中标供应商/中标人/中标单位”：</w:t>
      </w:r>
      <w:r w:rsidRPr="00471223">
        <w:rPr>
          <w:rFonts w:cs="Arial"/>
          <w:color w:val="000000" w:themeColor="text1"/>
          <w:kern w:val="0"/>
        </w:rPr>
        <w:t>是指</w:t>
      </w:r>
      <w:r w:rsidRPr="00471223">
        <w:rPr>
          <w:rFonts w:cs="Arial" w:hint="eastAsia"/>
          <w:color w:val="000000" w:themeColor="text1"/>
          <w:kern w:val="0"/>
        </w:rPr>
        <w:t>经评标委员会推荐并经采购人确认的中标成交单位，</w:t>
      </w:r>
      <w:r w:rsidRPr="00471223">
        <w:rPr>
          <w:rFonts w:cs="Arial" w:hint="eastAsia"/>
          <w:b/>
          <w:color w:val="000000" w:themeColor="text1"/>
          <w:kern w:val="0"/>
        </w:rPr>
        <w:t>即政府采购</w:t>
      </w:r>
      <w:r w:rsidRPr="00471223">
        <w:rPr>
          <w:rFonts w:cs="Arial"/>
          <w:b/>
          <w:color w:val="000000" w:themeColor="text1"/>
          <w:kern w:val="0"/>
        </w:rPr>
        <w:t>合同</w:t>
      </w:r>
      <w:r w:rsidRPr="00471223">
        <w:rPr>
          <w:rFonts w:cs="Arial" w:hint="eastAsia"/>
          <w:b/>
          <w:color w:val="000000" w:themeColor="text1"/>
          <w:kern w:val="0"/>
        </w:rPr>
        <w:t>中</w:t>
      </w:r>
      <w:r w:rsidRPr="00471223">
        <w:rPr>
          <w:rFonts w:cs="Arial"/>
          <w:b/>
          <w:color w:val="000000" w:themeColor="text1"/>
          <w:kern w:val="0"/>
        </w:rPr>
        <w:t>的</w:t>
      </w:r>
      <w:r w:rsidRPr="00471223">
        <w:rPr>
          <w:rFonts w:cs="Arial" w:hint="eastAsia"/>
          <w:b/>
          <w:color w:val="000000" w:themeColor="text1"/>
          <w:kern w:val="0"/>
        </w:rPr>
        <w:t>“乙方”</w:t>
      </w:r>
      <w:r w:rsidRPr="00471223">
        <w:rPr>
          <w:rFonts w:cs="Arial" w:hint="eastAsia"/>
          <w:color w:val="000000" w:themeColor="text1"/>
          <w:kern w:val="0"/>
        </w:rPr>
        <w:t>。</w:t>
      </w:r>
    </w:p>
    <w:p w14:paraId="6F0B9A1F" w14:textId="77777777" w:rsidR="001E20EB" w:rsidRPr="00471223" w:rsidRDefault="006D01F9">
      <w:pPr>
        <w:pStyle w:val="a0"/>
        <w:ind w:firstLine="426"/>
        <w:rPr>
          <w:rFonts w:cs="Arial"/>
          <w:b/>
          <w:color w:val="000000" w:themeColor="text1"/>
          <w:kern w:val="0"/>
        </w:rPr>
      </w:pPr>
      <w:r w:rsidRPr="00471223">
        <w:rPr>
          <w:rFonts w:cs="Arial" w:hint="eastAsia"/>
          <w:b/>
          <w:color w:val="000000" w:themeColor="text1"/>
          <w:kern w:val="0"/>
        </w:rPr>
        <w:t>1.5.8“</w:t>
      </w:r>
      <w:r w:rsidRPr="00471223">
        <w:rPr>
          <w:rFonts w:cs="Arial"/>
          <w:b/>
          <w:color w:val="000000" w:themeColor="text1"/>
          <w:kern w:val="0"/>
        </w:rPr>
        <w:t>同级政府采购监督管理部门</w:t>
      </w:r>
      <w:r w:rsidRPr="00471223">
        <w:rPr>
          <w:rFonts w:cs="Arial" w:hint="eastAsia"/>
          <w:b/>
          <w:color w:val="000000" w:themeColor="text1"/>
          <w:kern w:val="0"/>
        </w:rPr>
        <w:t>”</w:t>
      </w:r>
      <w:r w:rsidRPr="00471223">
        <w:rPr>
          <w:rFonts w:cs="Arial"/>
          <w:b/>
          <w:color w:val="000000" w:themeColor="text1"/>
          <w:kern w:val="0"/>
        </w:rPr>
        <w:t>：</w:t>
      </w:r>
      <w:r w:rsidRPr="00471223">
        <w:rPr>
          <w:rFonts w:cs="Arial" w:hint="eastAsia"/>
          <w:b/>
          <w:color w:val="000000" w:themeColor="text1"/>
          <w:kern w:val="0"/>
        </w:rPr>
        <w:t>是指“</w:t>
      </w:r>
      <w:r w:rsidRPr="00471223">
        <w:rPr>
          <w:rFonts w:cs="Arial" w:hint="eastAsia"/>
          <w:b/>
          <w:color w:val="000000" w:themeColor="text1"/>
          <w:kern w:val="0"/>
          <w:u w:val="single"/>
        </w:rPr>
        <w:t>浙江省财政厅（政府采购监管处）</w:t>
      </w:r>
      <w:r w:rsidRPr="00471223">
        <w:rPr>
          <w:rFonts w:cs="Arial" w:hint="eastAsia"/>
          <w:b/>
          <w:color w:val="000000" w:themeColor="text1"/>
          <w:kern w:val="0"/>
        </w:rPr>
        <w:t>”。</w:t>
      </w:r>
    </w:p>
    <w:p w14:paraId="2B2498E4"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1.5.9“</w:t>
      </w:r>
      <w:r w:rsidRPr="00471223">
        <w:rPr>
          <w:rFonts w:cs="Arial"/>
          <w:b/>
          <w:color w:val="000000" w:themeColor="text1"/>
          <w:kern w:val="0"/>
        </w:rPr>
        <w:t>中小企业（含中型、小型、微型）</w:t>
      </w:r>
      <w:r w:rsidRPr="00471223">
        <w:rPr>
          <w:rFonts w:cs="Arial" w:hint="eastAsia"/>
          <w:b/>
          <w:color w:val="000000" w:themeColor="text1"/>
          <w:kern w:val="0"/>
        </w:rPr>
        <w:t>”</w:t>
      </w:r>
      <w:r w:rsidRPr="00471223">
        <w:rPr>
          <w:rFonts w:cs="Arial"/>
          <w:b/>
          <w:color w:val="000000" w:themeColor="text1"/>
          <w:kern w:val="0"/>
        </w:rPr>
        <w:t>：</w:t>
      </w:r>
      <w:r w:rsidRPr="00471223">
        <w:rPr>
          <w:rFonts w:cs="Arial"/>
          <w:color w:val="000000" w:themeColor="text1"/>
          <w:kern w:val="0"/>
        </w:rPr>
        <w:t>是指在中华人民共和国境内依法设立，依据国务院批准的中小企业划分标准（工信部联企业[2011]300号）确定的中型企业、小型企业和微型企业，但与大企业的负责人为同一人，或者与大企业存在直接控股、管理关系的除外（符合中小企业划分标准的个体工商户，在政府采购活动中视同中小企业）。</w:t>
      </w:r>
    </w:p>
    <w:p w14:paraId="360A1F99"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1.5.10“</w:t>
      </w:r>
      <w:r w:rsidRPr="00471223">
        <w:rPr>
          <w:rFonts w:cs="Arial"/>
          <w:b/>
          <w:color w:val="000000" w:themeColor="text1"/>
          <w:kern w:val="0"/>
        </w:rPr>
        <w:t>监狱企业</w:t>
      </w:r>
      <w:r w:rsidRPr="00471223">
        <w:rPr>
          <w:rFonts w:cs="Arial" w:hint="eastAsia"/>
          <w:b/>
          <w:color w:val="000000" w:themeColor="text1"/>
          <w:kern w:val="0"/>
        </w:rPr>
        <w:t>”</w:t>
      </w:r>
      <w:r w:rsidRPr="00471223">
        <w:rPr>
          <w:rFonts w:cs="Arial"/>
          <w:b/>
          <w:color w:val="000000" w:themeColor="text1"/>
          <w:kern w:val="0"/>
        </w:rPr>
        <w:t>：</w:t>
      </w:r>
      <w:r w:rsidRPr="00471223">
        <w:rPr>
          <w:rFonts w:cs="Arial"/>
          <w:color w:val="000000" w:themeColor="text1"/>
          <w:kern w:val="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471223">
        <w:rPr>
          <w:rFonts w:cs="Arial" w:hint="eastAsia"/>
          <w:color w:val="000000" w:themeColor="text1"/>
          <w:kern w:val="0"/>
        </w:rPr>
        <w:t>。</w:t>
      </w:r>
    </w:p>
    <w:p w14:paraId="3D6AEFF9" w14:textId="77777777" w:rsidR="001E20EB" w:rsidRPr="00471223" w:rsidRDefault="006D01F9">
      <w:pPr>
        <w:pStyle w:val="a0"/>
        <w:ind w:firstLine="426"/>
        <w:rPr>
          <w:rFonts w:cs="Arial"/>
          <w:color w:val="000000" w:themeColor="text1"/>
        </w:rPr>
      </w:pPr>
      <w:r w:rsidRPr="00471223">
        <w:rPr>
          <w:rFonts w:cs="Arial" w:hint="eastAsia"/>
          <w:b/>
          <w:color w:val="000000" w:themeColor="text1"/>
          <w:kern w:val="0"/>
        </w:rPr>
        <w:t>1.5.11“</w:t>
      </w:r>
      <w:r w:rsidRPr="00471223">
        <w:rPr>
          <w:rFonts w:cs="Arial"/>
          <w:b/>
          <w:color w:val="000000" w:themeColor="text1"/>
          <w:kern w:val="0"/>
        </w:rPr>
        <w:t>残疾人福利性单位</w:t>
      </w:r>
      <w:r w:rsidRPr="00471223">
        <w:rPr>
          <w:rFonts w:cs="Arial" w:hint="eastAsia"/>
          <w:b/>
          <w:color w:val="000000" w:themeColor="text1"/>
          <w:kern w:val="0"/>
        </w:rPr>
        <w:t>”</w:t>
      </w:r>
      <w:r w:rsidRPr="00471223">
        <w:rPr>
          <w:rFonts w:cs="Arial"/>
          <w:b/>
          <w:color w:val="000000" w:themeColor="text1"/>
          <w:kern w:val="0"/>
        </w:rPr>
        <w:t>：</w:t>
      </w:r>
      <w:r w:rsidRPr="00471223">
        <w:rPr>
          <w:rFonts w:cs="Arial"/>
          <w:color w:val="000000" w:themeColor="text1"/>
          <w:kern w:val="0"/>
        </w:rPr>
        <w:t>是指符合《财政部 民政部 中国残疾人联合会关于</w:t>
      </w:r>
      <w:r w:rsidRPr="00471223">
        <w:rPr>
          <w:rFonts w:cs="Arial"/>
          <w:color w:val="000000" w:themeColor="text1"/>
          <w:kern w:val="0"/>
        </w:rPr>
        <w:lastRenderedPageBreak/>
        <w:t>促进残疾人就业政府采购政策的通知》（财库〔2017〕141号）的规定单位</w:t>
      </w:r>
      <w:r w:rsidRPr="00471223">
        <w:rPr>
          <w:rFonts w:cs="Arial" w:hint="eastAsia"/>
          <w:color w:val="000000" w:themeColor="text1"/>
          <w:kern w:val="0"/>
        </w:rPr>
        <w:t>。</w:t>
      </w:r>
    </w:p>
    <w:p w14:paraId="4A84F08F"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w:t>
      </w:r>
      <w:r w:rsidRPr="00471223">
        <w:rPr>
          <w:rFonts w:cs="Arial"/>
          <w:b/>
          <w:color w:val="000000" w:themeColor="text1"/>
          <w:kern w:val="0"/>
        </w:rPr>
        <w:t>.</w:t>
      </w:r>
      <w:r w:rsidRPr="00471223">
        <w:rPr>
          <w:rFonts w:cs="Arial" w:hint="eastAsia"/>
          <w:b/>
          <w:color w:val="000000" w:themeColor="text1"/>
          <w:kern w:val="0"/>
        </w:rPr>
        <w:t>12“</w:t>
      </w:r>
      <w:r w:rsidRPr="00471223">
        <w:rPr>
          <w:rFonts w:cs="Arial"/>
          <w:b/>
          <w:color w:val="000000" w:themeColor="text1"/>
          <w:kern w:val="0"/>
        </w:rPr>
        <w:t>项目</w:t>
      </w:r>
      <w:r w:rsidRPr="00471223">
        <w:rPr>
          <w:rFonts w:cs="Arial" w:hint="eastAsia"/>
          <w:b/>
          <w:color w:val="000000" w:themeColor="text1"/>
          <w:kern w:val="0"/>
        </w:rPr>
        <w:t>”：</w:t>
      </w:r>
      <w:r w:rsidRPr="00471223">
        <w:rPr>
          <w:rFonts w:cs="Arial"/>
          <w:color w:val="000000" w:themeColor="text1"/>
          <w:kern w:val="0"/>
        </w:rPr>
        <w:t>是指投标供应商按采购文件规定向采购人提供的</w:t>
      </w:r>
      <w:r w:rsidRPr="00471223">
        <w:rPr>
          <w:rFonts w:cs="Arial" w:hint="eastAsia"/>
          <w:color w:val="000000" w:themeColor="text1"/>
          <w:kern w:val="0"/>
        </w:rPr>
        <w:t>货物或</w:t>
      </w:r>
      <w:r w:rsidRPr="00471223">
        <w:rPr>
          <w:rFonts w:cs="Arial"/>
          <w:color w:val="000000" w:themeColor="text1"/>
          <w:kern w:val="0"/>
        </w:rPr>
        <w:t>服务</w:t>
      </w:r>
      <w:r w:rsidRPr="00471223">
        <w:rPr>
          <w:rFonts w:cs="Arial" w:hint="eastAsia"/>
          <w:color w:val="000000" w:themeColor="text1"/>
          <w:kern w:val="0"/>
        </w:rPr>
        <w:t>或工程。</w:t>
      </w:r>
    </w:p>
    <w:p w14:paraId="690D7444"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w:t>
      </w:r>
      <w:r w:rsidRPr="00471223">
        <w:rPr>
          <w:rFonts w:cs="Arial"/>
          <w:b/>
          <w:color w:val="000000" w:themeColor="text1"/>
          <w:kern w:val="0"/>
        </w:rPr>
        <w:t>.</w:t>
      </w:r>
      <w:r w:rsidRPr="00471223">
        <w:rPr>
          <w:rFonts w:cs="Arial" w:hint="eastAsia"/>
          <w:b/>
          <w:color w:val="000000" w:themeColor="text1"/>
          <w:kern w:val="0"/>
        </w:rPr>
        <w:t>13“</w:t>
      </w:r>
      <w:r w:rsidRPr="00471223">
        <w:rPr>
          <w:rFonts w:cs="Arial"/>
          <w:b/>
          <w:color w:val="000000" w:themeColor="text1"/>
          <w:kern w:val="0"/>
        </w:rPr>
        <w:t>书面形式</w:t>
      </w:r>
      <w:r w:rsidRPr="00471223">
        <w:rPr>
          <w:rFonts w:cs="Arial" w:hint="eastAsia"/>
          <w:b/>
          <w:color w:val="000000" w:themeColor="text1"/>
          <w:kern w:val="0"/>
        </w:rPr>
        <w:t>”：</w:t>
      </w:r>
      <w:r w:rsidRPr="00471223">
        <w:rPr>
          <w:rFonts w:cs="Arial"/>
          <w:color w:val="000000" w:themeColor="text1"/>
          <w:kern w:val="0"/>
        </w:rPr>
        <w:t>是指加盖有单位公章的信函、传真、电子扫描件等</w:t>
      </w:r>
      <w:r w:rsidRPr="00471223">
        <w:rPr>
          <w:rFonts w:cs="Arial" w:hint="eastAsia"/>
          <w:color w:val="000000" w:themeColor="text1"/>
          <w:kern w:val="0"/>
        </w:rPr>
        <w:t>。</w:t>
      </w:r>
    </w:p>
    <w:p w14:paraId="44323822"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1.5.14“个人有效身份证明”：</w:t>
      </w:r>
      <w:r w:rsidRPr="00471223">
        <w:rPr>
          <w:rFonts w:cs="Arial"/>
          <w:color w:val="000000" w:themeColor="text1"/>
          <w:kern w:val="0"/>
        </w:rPr>
        <w:t>是指</w:t>
      </w:r>
      <w:r w:rsidRPr="00471223">
        <w:rPr>
          <w:rFonts w:cs="Arial" w:hint="eastAsia"/>
          <w:color w:val="000000" w:themeColor="text1"/>
          <w:kern w:val="0"/>
        </w:rPr>
        <w:t>有效的居民身份证、临时居民身份证、护照、驾驶证等，有期限规定的证件在有效期内方为有效。</w:t>
      </w:r>
    </w:p>
    <w:p w14:paraId="55A04B9D"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1.5.15“制造商”：</w:t>
      </w:r>
      <w:r w:rsidRPr="00471223">
        <w:rPr>
          <w:rFonts w:cs="Arial"/>
          <w:color w:val="000000" w:themeColor="text1"/>
          <w:kern w:val="0"/>
        </w:rPr>
        <w:t>是指</w:t>
      </w:r>
      <w:r w:rsidRPr="00471223">
        <w:rPr>
          <w:rFonts w:cs="Arial" w:hint="eastAsia"/>
          <w:color w:val="000000" w:themeColor="text1"/>
          <w:kern w:val="0"/>
        </w:rPr>
        <w:t>拥有投标产品自主知识产权的单位。</w:t>
      </w:r>
    </w:p>
    <w:p w14:paraId="0181A905"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1.5.16“采购文件/招标文件/公开招标采购文件”：</w:t>
      </w:r>
      <w:r w:rsidRPr="00471223">
        <w:rPr>
          <w:rFonts w:cs="Arial" w:hint="eastAsia"/>
          <w:color w:val="000000" w:themeColor="text1"/>
          <w:kern w:val="0"/>
        </w:rPr>
        <w:t>均</w:t>
      </w:r>
      <w:r w:rsidRPr="00471223">
        <w:rPr>
          <w:rFonts w:cs="Arial"/>
          <w:color w:val="000000" w:themeColor="text1"/>
          <w:kern w:val="0"/>
        </w:rPr>
        <w:t>指</w:t>
      </w:r>
      <w:r w:rsidRPr="00471223">
        <w:rPr>
          <w:rFonts w:cs="Arial" w:hint="eastAsia"/>
          <w:color w:val="000000" w:themeColor="text1"/>
          <w:kern w:val="0"/>
        </w:rPr>
        <w:t>本文件。</w:t>
      </w:r>
    </w:p>
    <w:p w14:paraId="663DD644" w14:textId="77777777" w:rsidR="001E20EB" w:rsidRPr="00471223" w:rsidRDefault="006D01F9">
      <w:pPr>
        <w:pStyle w:val="a0"/>
        <w:ind w:firstLine="426"/>
        <w:rPr>
          <w:rFonts w:cs="Arial"/>
          <w:color w:val="000000" w:themeColor="text1"/>
          <w:kern w:val="0"/>
        </w:rPr>
      </w:pPr>
      <w:r w:rsidRPr="00471223">
        <w:rPr>
          <w:rFonts w:cs="Arial" w:hint="eastAsia"/>
          <w:b/>
          <w:color w:val="000000" w:themeColor="text1"/>
          <w:kern w:val="0"/>
        </w:rPr>
        <w:t>1.5.17“进口产品”：</w:t>
      </w:r>
      <w:r w:rsidRPr="00471223">
        <w:rPr>
          <w:rFonts w:cs="Arial"/>
          <w:color w:val="000000" w:themeColor="text1"/>
          <w:kern w:val="0"/>
        </w:rPr>
        <w:t>是指</w:t>
      </w:r>
      <w:r w:rsidRPr="00471223">
        <w:rPr>
          <w:rFonts w:cs="Arial" w:hint="eastAsia"/>
          <w:color w:val="000000" w:themeColor="text1"/>
          <w:kern w:val="0"/>
        </w:rPr>
        <w:t>通过中国海关报关验放进入中国境内且产自关境外的产品。</w:t>
      </w:r>
    </w:p>
    <w:p w14:paraId="6D51EA69" w14:textId="77777777" w:rsidR="001E20EB" w:rsidRPr="00471223" w:rsidRDefault="006D01F9">
      <w:pPr>
        <w:pStyle w:val="a0"/>
        <w:ind w:firstLine="426"/>
        <w:rPr>
          <w:rFonts w:cs="Arial"/>
          <w:b/>
          <w:color w:val="000000" w:themeColor="text1"/>
          <w:kern w:val="0"/>
        </w:rPr>
      </w:pPr>
      <w:r w:rsidRPr="00471223">
        <w:rPr>
          <w:rFonts w:cs="Arial" w:hint="eastAsia"/>
          <w:b/>
          <w:color w:val="000000" w:themeColor="text1"/>
          <w:kern w:val="0"/>
        </w:rPr>
        <w:t>1.5.18“实质性条款（或要求）”：</w:t>
      </w:r>
      <w:r w:rsidRPr="00471223">
        <w:rPr>
          <w:rFonts w:cs="Arial"/>
          <w:b/>
          <w:color w:val="000000" w:themeColor="text1"/>
          <w:kern w:val="0"/>
          <w:u w:val="single"/>
        </w:rPr>
        <w:t>是指</w:t>
      </w:r>
      <w:r w:rsidRPr="00471223">
        <w:rPr>
          <w:rFonts w:cs="Arial" w:hint="eastAsia"/>
          <w:b/>
          <w:color w:val="000000" w:themeColor="text1"/>
          <w:kern w:val="0"/>
          <w:u w:val="single"/>
        </w:rPr>
        <w:t>本文件《第二章 招标采购需求》中标注“▲”号的技术或商务条款（或要求），供应商投标时应对所有“实质性条款（或要求）”作出实质性响应，且不得出现负偏离，否则投标无效</w:t>
      </w:r>
      <w:r w:rsidRPr="00471223">
        <w:rPr>
          <w:rFonts w:cs="Arial" w:hint="eastAsia"/>
          <w:b/>
          <w:color w:val="000000" w:themeColor="text1"/>
          <w:kern w:val="0"/>
        </w:rPr>
        <w:t>。</w:t>
      </w:r>
    </w:p>
    <w:p w14:paraId="7A9A9F2C" w14:textId="77777777" w:rsidR="001E20EB" w:rsidRPr="00471223" w:rsidRDefault="006D01F9">
      <w:pPr>
        <w:pStyle w:val="a0"/>
        <w:ind w:firstLine="426"/>
        <w:rPr>
          <w:color w:val="000000" w:themeColor="text1"/>
        </w:rPr>
      </w:pPr>
      <w:r w:rsidRPr="00471223">
        <w:rPr>
          <w:rFonts w:hint="eastAsia"/>
          <w:b/>
          <w:color w:val="000000" w:themeColor="text1"/>
        </w:rPr>
        <w:t>1.5.19“</w:t>
      </w:r>
      <w:r w:rsidRPr="00471223">
        <w:rPr>
          <w:b/>
          <w:color w:val="000000" w:themeColor="text1"/>
        </w:rPr>
        <w:t>重大偏离</w:t>
      </w:r>
      <w:r w:rsidRPr="00471223">
        <w:rPr>
          <w:rFonts w:hint="eastAsia"/>
          <w:b/>
          <w:color w:val="000000" w:themeColor="text1"/>
        </w:rPr>
        <w:t>”</w:t>
      </w:r>
      <w:r w:rsidRPr="00471223">
        <w:rPr>
          <w:b/>
          <w:color w:val="000000" w:themeColor="text1"/>
        </w:rPr>
        <w:t>或</w:t>
      </w:r>
      <w:r w:rsidRPr="00471223">
        <w:rPr>
          <w:rFonts w:hint="eastAsia"/>
          <w:b/>
          <w:color w:val="000000" w:themeColor="text1"/>
        </w:rPr>
        <w:t>“</w:t>
      </w:r>
      <w:r w:rsidRPr="00471223">
        <w:rPr>
          <w:b/>
          <w:color w:val="000000" w:themeColor="text1"/>
        </w:rPr>
        <w:t>保留</w:t>
      </w:r>
      <w:r w:rsidRPr="00471223">
        <w:rPr>
          <w:rFonts w:hint="eastAsia"/>
          <w:b/>
          <w:color w:val="000000" w:themeColor="text1"/>
        </w:rPr>
        <w:t>”：</w:t>
      </w:r>
      <w:r w:rsidRPr="00471223">
        <w:rPr>
          <w:color w:val="000000" w:themeColor="text1"/>
        </w:rPr>
        <w:t>是指将会影响到采购文件规定的服务范围、质量标准，或会给合同中规定的采购人的权利和投标供应商的责任造成实质性限制，而纠正这些偏离或保留将对其他提交了实质性响应的投标文件的投标供应商产生不公平影响的。</w:t>
      </w:r>
    </w:p>
    <w:p w14:paraId="18D963E2" w14:textId="77777777" w:rsidR="001E20EB" w:rsidRPr="00471223" w:rsidRDefault="006D01F9">
      <w:pPr>
        <w:pStyle w:val="a0"/>
        <w:spacing w:after="240"/>
        <w:ind w:firstLine="426"/>
        <w:rPr>
          <w:rFonts w:cs="Arial"/>
          <w:color w:val="000000" w:themeColor="text1"/>
          <w:kern w:val="0"/>
        </w:rPr>
      </w:pPr>
      <w:r w:rsidRPr="00471223">
        <w:rPr>
          <w:rFonts w:hint="eastAsia"/>
          <w:b/>
          <w:color w:val="000000" w:themeColor="text1"/>
        </w:rPr>
        <w:t>1.5.20“</w:t>
      </w:r>
      <w:r w:rsidRPr="00471223">
        <w:rPr>
          <w:b/>
          <w:color w:val="000000" w:themeColor="text1"/>
        </w:rPr>
        <w:t>细微偏离</w:t>
      </w:r>
      <w:r w:rsidRPr="00471223">
        <w:rPr>
          <w:rFonts w:hint="eastAsia"/>
          <w:b/>
          <w:color w:val="000000" w:themeColor="text1"/>
        </w:rPr>
        <w:t>”</w:t>
      </w:r>
      <w:r w:rsidRPr="00471223">
        <w:rPr>
          <w:rFonts w:hint="eastAsia"/>
          <w:color w:val="000000" w:themeColor="text1"/>
        </w:rPr>
        <w:t>：</w:t>
      </w:r>
      <w:r w:rsidRPr="00471223">
        <w:rPr>
          <w:color w:val="000000" w:themeColor="text1"/>
        </w:rPr>
        <w:t>是指投标文件对采购文件的非实质性内容存在不完全响应或不响应。</w:t>
      </w:r>
    </w:p>
    <w:p w14:paraId="66D9832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1.6 </w:t>
      </w:r>
      <w:r w:rsidRPr="00471223">
        <w:rPr>
          <w:rFonts w:ascii="仿宋" w:eastAsia="仿宋" w:hAnsi="仿宋"/>
          <w:color w:val="000000" w:themeColor="text1"/>
        </w:rPr>
        <w:t>投标委托</w:t>
      </w:r>
    </w:p>
    <w:p w14:paraId="418A70C0" w14:textId="77777777" w:rsidR="001E20EB" w:rsidRPr="00471223" w:rsidRDefault="006D01F9">
      <w:pPr>
        <w:pStyle w:val="a0"/>
        <w:ind w:firstLine="426"/>
        <w:rPr>
          <w:b/>
          <w:color w:val="000000" w:themeColor="text1"/>
          <w:kern w:val="0"/>
          <w:u w:val="single"/>
        </w:rPr>
      </w:pPr>
      <w:r w:rsidRPr="00471223">
        <w:rPr>
          <w:rFonts w:hint="eastAsia"/>
          <w:b/>
          <w:color w:val="000000" w:themeColor="text1"/>
          <w:kern w:val="0"/>
        </w:rPr>
        <w:t>1.6.1</w:t>
      </w:r>
      <w:r w:rsidRPr="00471223">
        <w:rPr>
          <w:b/>
          <w:color w:val="000000" w:themeColor="text1"/>
          <w:kern w:val="0"/>
          <w:u w:val="single"/>
        </w:rPr>
        <w:t>投标供应商</w:t>
      </w:r>
      <w:r w:rsidRPr="00471223">
        <w:rPr>
          <w:rFonts w:hint="eastAsia"/>
          <w:b/>
          <w:color w:val="000000" w:themeColor="text1"/>
          <w:kern w:val="0"/>
          <w:u w:val="single"/>
        </w:rPr>
        <w:t>授权其单位正式职工全权代表其处理与本次投标有关的事项、签署相关文件的，应当出具完整、有效</w:t>
      </w:r>
      <w:r w:rsidRPr="00471223">
        <w:rPr>
          <w:b/>
          <w:color w:val="000000" w:themeColor="text1"/>
          <w:kern w:val="0"/>
          <w:u w:val="single"/>
        </w:rPr>
        <w:t>的</w:t>
      </w:r>
      <w:r w:rsidRPr="00471223">
        <w:rPr>
          <w:rFonts w:hint="eastAsia"/>
          <w:b/>
          <w:color w:val="000000" w:themeColor="text1"/>
          <w:kern w:val="0"/>
          <w:u w:val="single"/>
        </w:rPr>
        <w:t>《法人（或单位）</w:t>
      </w:r>
      <w:r w:rsidRPr="00471223">
        <w:rPr>
          <w:b/>
          <w:color w:val="000000" w:themeColor="text1"/>
          <w:kern w:val="0"/>
          <w:u w:val="single"/>
        </w:rPr>
        <w:t>授权委托书</w:t>
      </w:r>
      <w:r w:rsidRPr="00471223">
        <w:rPr>
          <w:rFonts w:hint="eastAsia"/>
          <w:b/>
          <w:color w:val="000000" w:themeColor="text1"/>
          <w:kern w:val="0"/>
          <w:u w:val="single"/>
        </w:rPr>
        <w:t>》</w:t>
      </w:r>
      <w:r w:rsidRPr="00471223">
        <w:rPr>
          <w:b/>
          <w:color w:val="000000" w:themeColor="text1"/>
          <w:kern w:val="0"/>
          <w:u w:val="single"/>
        </w:rPr>
        <w:t>（</w:t>
      </w:r>
      <w:r w:rsidRPr="00471223">
        <w:rPr>
          <w:rFonts w:hint="eastAsia"/>
          <w:b/>
          <w:color w:val="000000" w:themeColor="text1"/>
          <w:kern w:val="0"/>
          <w:u w:val="single"/>
        </w:rPr>
        <w:t>后附证明材料，格式见第六章投标文件格式</w:t>
      </w:r>
      <w:r w:rsidRPr="00471223">
        <w:rPr>
          <w:b/>
          <w:color w:val="000000" w:themeColor="text1"/>
          <w:kern w:val="0"/>
          <w:u w:val="single"/>
        </w:rPr>
        <w:t>）</w:t>
      </w:r>
      <w:r w:rsidRPr="00471223">
        <w:rPr>
          <w:rFonts w:hint="eastAsia"/>
          <w:b/>
          <w:color w:val="000000" w:themeColor="text1"/>
          <w:kern w:val="0"/>
        </w:rPr>
        <w:t>；</w:t>
      </w:r>
    </w:p>
    <w:p w14:paraId="771444F2" w14:textId="77777777" w:rsidR="001E20EB" w:rsidRPr="00471223" w:rsidRDefault="006D01F9">
      <w:pPr>
        <w:pStyle w:val="a0"/>
        <w:spacing w:after="240"/>
        <w:ind w:firstLine="426"/>
        <w:rPr>
          <w:b/>
          <w:color w:val="000000" w:themeColor="text1"/>
        </w:rPr>
      </w:pPr>
      <w:r w:rsidRPr="00471223">
        <w:rPr>
          <w:rFonts w:hint="eastAsia"/>
          <w:b/>
          <w:color w:val="000000" w:themeColor="text1"/>
          <w:kern w:val="0"/>
        </w:rPr>
        <w:t>1.6.2</w:t>
      </w:r>
      <w:r w:rsidRPr="00471223">
        <w:rPr>
          <w:rFonts w:hint="eastAsia"/>
          <w:b/>
          <w:color w:val="000000" w:themeColor="text1"/>
          <w:kern w:val="0"/>
          <w:u w:val="single"/>
        </w:rPr>
        <w:t>《法人（或单位）</w:t>
      </w:r>
      <w:r w:rsidRPr="00471223">
        <w:rPr>
          <w:b/>
          <w:color w:val="000000" w:themeColor="text1"/>
          <w:kern w:val="0"/>
          <w:u w:val="single"/>
        </w:rPr>
        <w:t>授权委托书</w:t>
      </w:r>
      <w:r w:rsidRPr="00471223">
        <w:rPr>
          <w:rFonts w:hint="eastAsia"/>
          <w:b/>
          <w:color w:val="000000" w:themeColor="text1"/>
          <w:kern w:val="0"/>
          <w:u w:val="single"/>
        </w:rPr>
        <w:t>》</w:t>
      </w:r>
      <w:r w:rsidRPr="00471223">
        <w:rPr>
          <w:rFonts w:hint="eastAsia"/>
          <w:b/>
          <w:color w:val="000000" w:themeColor="text1"/>
          <w:u w:val="single"/>
        </w:rPr>
        <w:t>应当按照采购文件提供的格式填写，同时加盖</w:t>
      </w:r>
      <w:r w:rsidRPr="00471223">
        <w:rPr>
          <w:b/>
          <w:color w:val="000000" w:themeColor="text1"/>
          <w:kern w:val="0"/>
          <w:u w:val="single"/>
        </w:rPr>
        <w:t>投标供应商</w:t>
      </w:r>
      <w:r w:rsidRPr="00471223">
        <w:rPr>
          <w:rFonts w:hint="eastAsia"/>
          <w:b/>
          <w:color w:val="000000" w:themeColor="text1"/>
          <w:u w:val="single"/>
        </w:rPr>
        <w:t>公章、标明授权有效时限并提供相关证明材料，否则视为无效授权（等同未提供）</w:t>
      </w:r>
      <w:r w:rsidRPr="00471223">
        <w:rPr>
          <w:rFonts w:hint="eastAsia"/>
          <w:b/>
          <w:color w:val="000000" w:themeColor="text1"/>
        </w:rPr>
        <w:t>。</w:t>
      </w:r>
    </w:p>
    <w:p w14:paraId="5FA5F7E4"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1.7 </w:t>
      </w:r>
      <w:r w:rsidRPr="00471223">
        <w:rPr>
          <w:rFonts w:ascii="仿宋" w:eastAsia="仿宋" w:hAnsi="仿宋"/>
          <w:color w:val="000000" w:themeColor="text1"/>
        </w:rPr>
        <w:t>联合体投标</w:t>
      </w:r>
    </w:p>
    <w:p w14:paraId="7D23C8F4" w14:textId="77777777" w:rsidR="001E20EB" w:rsidRPr="00471223" w:rsidRDefault="006D01F9">
      <w:pPr>
        <w:pStyle w:val="a0"/>
        <w:ind w:firstLineChars="175" w:firstLine="422"/>
        <w:rPr>
          <w:color w:val="000000" w:themeColor="text1"/>
          <w:kern w:val="0"/>
        </w:rPr>
      </w:pPr>
      <w:r w:rsidRPr="00471223">
        <w:rPr>
          <w:rFonts w:hint="eastAsia"/>
          <w:b/>
          <w:color w:val="000000" w:themeColor="text1"/>
          <w:kern w:val="0"/>
        </w:rPr>
        <w:t>1.7.1是否接受联合体投标：</w:t>
      </w:r>
      <w:r w:rsidRPr="00471223">
        <w:rPr>
          <w:rFonts w:hint="eastAsia"/>
          <w:b/>
          <w:color w:val="000000" w:themeColor="text1"/>
          <w:kern w:val="0"/>
          <w:u w:val="single"/>
        </w:rPr>
        <w:t>接受</w:t>
      </w:r>
      <w:r w:rsidRPr="00471223">
        <w:rPr>
          <w:rFonts w:hint="eastAsia"/>
          <w:b/>
          <w:color w:val="000000" w:themeColor="text1"/>
          <w:kern w:val="0"/>
        </w:rPr>
        <w:t>。</w:t>
      </w:r>
    </w:p>
    <w:p w14:paraId="60E144C1"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1.8 进口产品投标</w:t>
      </w:r>
    </w:p>
    <w:p w14:paraId="3D1793BA"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1.8.1是否允许进口产品投标：</w:t>
      </w:r>
      <w:r w:rsidRPr="00471223">
        <w:rPr>
          <w:rFonts w:hint="eastAsia"/>
          <w:b/>
          <w:color w:val="000000" w:themeColor="text1"/>
          <w:kern w:val="0"/>
          <w:u w:val="single"/>
        </w:rPr>
        <w:t>见《投标须知前附表》</w:t>
      </w:r>
      <w:r w:rsidRPr="00471223">
        <w:rPr>
          <w:rFonts w:hint="eastAsia"/>
          <w:b/>
          <w:color w:val="000000" w:themeColor="text1"/>
          <w:kern w:val="0"/>
        </w:rPr>
        <w:t>。</w:t>
      </w:r>
    </w:p>
    <w:p w14:paraId="4C8B2AD3" w14:textId="77777777" w:rsidR="001E20EB" w:rsidRPr="00471223" w:rsidRDefault="006D01F9">
      <w:pPr>
        <w:pStyle w:val="a0"/>
        <w:spacing w:after="240"/>
        <w:rPr>
          <w:color w:val="000000" w:themeColor="text1"/>
          <w:kern w:val="0"/>
        </w:rPr>
      </w:pPr>
      <w:r w:rsidRPr="00471223">
        <w:rPr>
          <w:rFonts w:hint="eastAsia"/>
          <w:color w:val="000000" w:themeColor="text1"/>
          <w:kern w:val="0"/>
        </w:rPr>
        <w:t>1.8.2《投标须知前附表》未标明允许进口产品投标的合同项（标项）一律拒绝“进口产品”参加投标。</w:t>
      </w:r>
      <w:r w:rsidRPr="00471223">
        <w:rPr>
          <w:rFonts w:hint="eastAsia"/>
          <w:b/>
          <w:color w:val="000000" w:themeColor="text1"/>
          <w:kern w:val="0"/>
          <w:u w:val="single"/>
        </w:rPr>
        <w:t>“进口产品”系指通过中国海关报关验放进入中国境内且产自关境外的产品，“国外品牌产品”不等于“进口产品”</w:t>
      </w:r>
      <w:r w:rsidRPr="00471223">
        <w:rPr>
          <w:rFonts w:hint="eastAsia"/>
          <w:color w:val="000000" w:themeColor="text1"/>
          <w:kern w:val="0"/>
        </w:rPr>
        <w:t>。</w:t>
      </w:r>
    </w:p>
    <w:p w14:paraId="11F6BBD8"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1.9 </w:t>
      </w:r>
      <w:r w:rsidRPr="00471223">
        <w:rPr>
          <w:rFonts w:ascii="仿宋" w:eastAsia="仿宋" w:hAnsi="仿宋"/>
          <w:color w:val="000000" w:themeColor="text1"/>
        </w:rPr>
        <w:t>投标费用</w:t>
      </w:r>
    </w:p>
    <w:p w14:paraId="4191031E" w14:textId="77777777" w:rsidR="001E20EB" w:rsidRPr="00471223" w:rsidRDefault="006D01F9">
      <w:pPr>
        <w:pStyle w:val="a0"/>
        <w:rPr>
          <w:color w:val="000000" w:themeColor="text1"/>
          <w:kern w:val="0"/>
        </w:rPr>
      </w:pPr>
      <w:r w:rsidRPr="00471223">
        <w:rPr>
          <w:rFonts w:hint="eastAsia"/>
          <w:color w:val="000000" w:themeColor="text1"/>
          <w:kern w:val="0"/>
        </w:rPr>
        <w:t>1.9.1</w:t>
      </w:r>
      <w:r w:rsidRPr="00471223">
        <w:rPr>
          <w:color w:val="000000" w:themeColor="text1"/>
          <w:kern w:val="0"/>
        </w:rPr>
        <w:t>不论投标结果如何，投标供应商均应自行承担所有与投标有关的全部费用</w:t>
      </w:r>
      <w:r w:rsidRPr="00471223">
        <w:rPr>
          <w:rFonts w:hint="eastAsia"/>
          <w:color w:val="000000" w:themeColor="text1"/>
          <w:kern w:val="0"/>
        </w:rPr>
        <w:t>，采购组织机构概不负责。</w:t>
      </w:r>
    </w:p>
    <w:p w14:paraId="733171D5" w14:textId="77777777" w:rsidR="001E20EB" w:rsidRPr="00471223" w:rsidRDefault="006D01F9">
      <w:pPr>
        <w:pStyle w:val="a0"/>
        <w:spacing w:after="240"/>
        <w:rPr>
          <w:color w:val="000000" w:themeColor="text1"/>
          <w:kern w:val="0"/>
        </w:rPr>
      </w:pPr>
      <w:r w:rsidRPr="00471223">
        <w:rPr>
          <w:rFonts w:hint="eastAsia"/>
          <w:color w:val="000000" w:themeColor="text1"/>
          <w:kern w:val="0"/>
        </w:rPr>
        <w:t>1.9.2</w:t>
      </w:r>
      <w:r w:rsidRPr="00471223">
        <w:rPr>
          <w:color w:val="000000" w:themeColor="text1"/>
          <w:kern w:val="0"/>
        </w:rPr>
        <w:t>合同实施过程中，</w:t>
      </w:r>
      <w:r w:rsidRPr="00471223">
        <w:rPr>
          <w:rFonts w:hint="eastAsia"/>
          <w:color w:val="000000" w:themeColor="text1"/>
          <w:kern w:val="0"/>
        </w:rPr>
        <w:t>中标供应商</w:t>
      </w:r>
      <w:r w:rsidRPr="00471223">
        <w:rPr>
          <w:color w:val="000000" w:themeColor="text1"/>
          <w:kern w:val="0"/>
        </w:rPr>
        <w:t>须与采购人积极配合。</w:t>
      </w:r>
      <w:r w:rsidRPr="00471223">
        <w:rPr>
          <w:rFonts w:hint="eastAsia"/>
          <w:color w:val="000000" w:themeColor="text1"/>
          <w:kern w:val="0"/>
        </w:rPr>
        <w:t>中标供应商</w:t>
      </w:r>
      <w:r w:rsidRPr="00471223">
        <w:rPr>
          <w:color w:val="000000" w:themeColor="text1"/>
          <w:kern w:val="0"/>
        </w:rPr>
        <w:t>自行承担本次采购活动中所发生的全部费用。</w:t>
      </w:r>
    </w:p>
    <w:p w14:paraId="4AE8F3B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1.10 </w:t>
      </w:r>
      <w:r w:rsidRPr="00471223">
        <w:rPr>
          <w:rFonts w:ascii="仿宋" w:eastAsia="仿宋" w:hAnsi="仿宋"/>
          <w:color w:val="000000" w:themeColor="text1"/>
        </w:rPr>
        <w:t>语言</w:t>
      </w:r>
      <w:r w:rsidRPr="00471223">
        <w:rPr>
          <w:rFonts w:ascii="仿宋" w:eastAsia="仿宋" w:hAnsi="仿宋" w:hint="eastAsia"/>
          <w:color w:val="000000" w:themeColor="text1"/>
        </w:rPr>
        <w:t>文字</w:t>
      </w:r>
      <w:r w:rsidRPr="00471223">
        <w:rPr>
          <w:rFonts w:ascii="仿宋" w:eastAsia="仿宋" w:hAnsi="仿宋"/>
          <w:color w:val="000000" w:themeColor="text1"/>
        </w:rPr>
        <w:t>及计量</w:t>
      </w:r>
      <w:r w:rsidRPr="00471223">
        <w:rPr>
          <w:rFonts w:ascii="仿宋" w:eastAsia="仿宋" w:hAnsi="仿宋" w:hint="eastAsia"/>
          <w:color w:val="000000" w:themeColor="text1"/>
        </w:rPr>
        <w:t>单位</w:t>
      </w:r>
    </w:p>
    <w:p w14:paraId="65DA665B" w14:textId="77777777" w:rsidR="001E20EB" w:rsidRPr="00471223" w:rsidRDefault="006D01F9">
      <w:pPr>
        <w:pStyle w:val="a0"/>
        <w:ind w:firstLine="426"/>
        <w:rPr>
          <w:color w:val="000000" w:themeColor="text1"/>
          <w:kern w:val="0"/>
        </w:rPr>
      </w:pPr>
      <w:r w:rsidRPr="00471223">
        <w:rPr>
          <w:rFonts w:hint="eastAsia"/>
          <w:b/>
          <w:color w:val="000000" w:themeColor="text1"/>
          <w:kern w:val="0"/>
        </w:rPr>
        <w:t>1.10</w:t>
      </w:r>
      <w:r w:rsidRPr="00471223">
        <w:rPr>
          <w:b/>
          <w:color w:val="000000" w:themeColor="text1"/>
          <w:kern w:val="0"/>
        </w:rPr>
        <w:t>.1</w:t>
      </w:r>
      <w:r w:rsidRPr="00471223">
        <w:rPr>
          <w:rFonts w:hint="eastAsia"/>
          <w:b/>
          <w:color w:val="000000" w:themeColor="text1"/>
          <w:kern w:val="0"/>
        </w:rPr>
        <w:t>语言文字：</w:t>
      </w:r>
      <w:r w:rsidRPr="00471223">
        <w:rPr>
          <w:rFonts w:hint="eastAsia"/>
          <w:color w:val="000000" w:themeColor="text1"/>
          <w:kern w:val="0"/>
        </w:rPr>
        <w:t>除专业术语、</w:t>
      </w:r>
      <w:r w:rsidRPr="00471223">
        <w:rPr>
          <w:color w:val="000000" w:themeColor="text1"/>
          <w:kern w:val="0"/>
        </w:rPr>
        <w:t>签名、盖章、名称等特殊情形外</w:t>
      </w:r>
      <w:r w:rsidRPr="00471223">
        <w:rPr>
          <w:rFonts w:hint="eastAsia"/>
          <w:color w:val="000000" w:themeColor="text1"/>
          <w:kern w:val="0"/>
        </w:rPr>
        <w:t>，与本次采购工作有关的所有材料、来往函电语言均应使用中文</w:t>
      </w:r>
      <w:r w:rsidRPr="00471223">
        <w:rPr>
          <w:color w:val="000000" w:themeColor="text1"/>
          <w:kern w:val="0"/>
        </w:rPr>
        <w:t>，</w:t>
      </w:r>
      <w:r w:rsidRPr="00471223">
        <w:rPr>
          <w:rFonts w:hint="eastAsia"/>
          <w:color w:val="000000" w:themeColor="text1"/>
          <w:kern w:val="0"/>
        </w:rPr>
        <w:t>专业术语、名称应附有中文注释。</w:t>
      </w:r>
      <w:r w:rsidRPr="00471223">
        <w:rPr>
          <w:rFonts w:hint="eastAsia"/>
          <w:b/>
          <w:color w:val="000000" w:themeColor="text1"/>
          <w:kern w:val="0"/>
        </w:rPr>
        <w:t>仅</w:t>
      </w:r>
      <w:r w:rsidRPr="00471223">
        <w:rPr>
          <w:b/>
          <w:color w:val="000000" w:themeColor="text1"/>
          <w:kern w:val="0"/>
        </w:rPr>
        <w:t>以中文以外的文字表述的</w:t>
      </w:r>
      <w:r w:rsidRPr="00471223">
        <w:rPr>
          <w:rFonts w:hint="eastAsia"/>
          <w:b/>
          <w:color w:val="000000" w:themeColor="text1"/>
          <w:kern w:val="0"/>
        </w:rPr>
        <w:t>材料</w:t>
      </w:r>
      <w:r w:rsidRPr="00471223">
        <w:rPr>
          <w:b/>
          <w:color w:val="000000" w:themeColor="text1"/>
          <w:kern w:val="0"/>
        </w:rPr>
        <w:t>视同未提供</w:t>
      </w:r>
      <w:r w:rsidRPr="00471223">
        <w:rPr>
          <w:rFonts w:hint="eastAsia"/>
          <w:b/>
          <w:color w:val="000000" w:themeColor="text1"/>
          <w:kern w:val="0"/>
        </w:rPr>
        <w:t>。</w:t>
      </w:r>
    </w:p>
    <w:p w14:paraId="069597B7" w14:textId="77777777" w:rsidR="001E20EB" w:rsidRPr="00471223" w:rsidRDefault="006D01F9">
      <w:pPr>
        <w:pStyle w:val="a0"/>
        <w:spacing w:after="240"/>
        <w:ind w:firstLine="426"/>
        <w:rPr>
          <w:b/>
          <w:color w:val="000000" w:themeColor="text1"/>
          <w:kern w:val="0"/>
        </w:rPr>
      </w:pPr>
      <w:r w:rsidRPr="00471223">
        <w:rPr>
          <w:rFonts w:hint="eastAsia"/>
          <w:b/>
          <w:color w:val="000000" w:themeColor="text1"/>
          <w:kern w:val="0"/>
        </w:rPr>
        <w:t>1.10</w:t>
      </w:r>
      <w:r w:rsidRPr="00471223">
        <w:rPr>
          <w:b/>
          <w:color w:val="000000" w:themeColor="text1"/>
          <w:kern w:val="0"/>
        </w:rPr>
        <w:t>.2计量单位</w:t>
      </w:r>
      <w:r w:rsidRPr="00471223">
        <w:rPr>
          <w:rFonts w:hint="eastAsia"/>
          <w:b/>
          <w:color w:val="000000" w:themeColor="text1"/>
          <w:kern w:val="0"/>
        </w:rPr>
        <w:t>：</w:t>
      </w:r>
      <w:r w:rsidRPr="00471223">
        <w:rPr>
          <w:color w:val="000000" w:themeColor="text1"/>
          <w:kern w:val="0"/>
        </w:rPr>
        <w:t>采购文件已有明确规定的，使用采购文件规定的计量单位；</w:t>
      </w:r>
      <w:r w:rsidRPr="00471223">
        <w:rPr>
          <w:b/>
          <w:color w:val="000000" w:themeColor="text1"/>
          <w:kern w:val="0"/>
        </w:rPr>
        <w:t>采购文件没有规定的，应采用中华人民共和国法定计量单位，否则视同未响应。</w:t>
      </w:r>
    </w:p>
    <w:p w14:paraId="33E9F51D"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1.11 现场勘查</w:t>
      </w:r>
    </w:p>
    <w:p w14:paraId="316D24C4"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1.11.1现场勘查时间、地点、联系人：</w:t>
      </w:r>
      <w:r w:rsidRPr="00471223">
        <w:rPr>
          <w:rFonts w:hint="eastAsia"/>
          <w:b/>
          <w:color w:val="000000" w:themeColor="text1"/>
          <w:kern w:val="0"/>
          <w:u w:val="single"/>
        </w:rPr>
        <w:t>见《投标须知前附表》</w:t>
      </w:r>
      <w:r w:rsidRPr="00471223">
        <w:rPr>
          <w:rFonts w:hint="eastAsia"/>
          <w:b/>
          <w:color w:val="000000" w:themeColor="text1"/>
          <w:kern w:val="0"/>
        </w:rPr>
        <w:t>。</w:t>
      </w:r>
    </w:p>
    <w:p w14:paraId="432834C4" w14:textId="77777777" w:rsidR="001E20EB" w:rsidRPr="00471223" w:rsidRDefault="006D01F9">
      <w:pPr>
        <w:pStyle w:val="a0"/>
        <w:rPr>
          <w:color w:val="000000" w:themeColor="text1"/>
          <w:kern w:val="0"/>
        </w:rPr>
      </w:pPr>
      <w:r w:rsidRPr="00471223">
        <w:rPr>
          <w:rFonts w:hint="eastAsia"/>
          <w:color w:val="000000" w:themeColor="text1"/>
          <w:kern w:val="0"/>
        </w:rPr>
        <w:t>1.11.2《投标须知前附表》</w:t>
      </w:r>
      <w:r w:rsidRPr="00471223">
        <w:rPr>
          <w:color w:val="000000" w:themeColor="text1"/>
          <w:kern w:val="0"/>
        </w:rPr>
        <w:t>规定组织</w:t>
      </w:r>
      <w:r w:rsidRPr="00471223">
        <w:rPr>
          <w:rFonts w:hint="eastAsia"/>
          <w:color w:val="000000" w:themeColor="text1"/>
          <w:kern w:val="0"/>
        </w:rPr>
        <w:t>统一现场勘查</w:t>
      </w:r>
      <w:r w:rsidRPr="00471223">
        <w:rPr>
          <w:color w:val="000000" w:themeColor="text1"/>
          <w:kern w:val="0"/>
        </w:rPr>
        <w:t>的，采购人</w:t>
      </w:r>
      <w:r w:rsidRPr="00471223">
        <w:rPr>
          <w:rFonts w:hint="eastAsia"/>
          <w:color w:val="000000" w:themeColor="text1"/>
          <w:kern w:val="0"/>
        </w:rPr>
        <w:t>将按《投标须知前附表》规定的时间、地点统一组织供应商进行现场勘查，此外其他任何时间</w:t>
      </w:r>
      <w:r w:rsidRPr="00471223">
        <w:rPr>
          <w:color w:val="000000" w:themeColor="text1"/>
          <w:kern w:val="0"/>
        </w:rPr>
        <w:t>采购人</w:t>
      </w:r>
      <w:r w:rsidRPr="00471223">
        <w:rPr>
          <w:rFonts w:hint="eastAsia"/>
          <w:color w:val="000000" w:themeColor="text1"/>
          <w:kern w:val="0"/>
        </w:rPr>
        <w:t>不再组织供应商进行现场勘查工作（特殊情形除外）。</w:t>
      </w:r>
    </w:p>
    <w:p w14:paraId="787D1A91" w14:textId="77777777" w:rsidR="001E20EB" w:rsidRPr="00471223" w:rsidRDefault="006D01F9">
      <w:pPr>
        <w:pStyle w:val="a0"/>
        <w:rPr>
          <w:color w:val="000000" w:themeColor="text1"/>
          <w:kern w:val="0"/>
        </w:rPr>
      </w:pPr>
      <w:r w:rsidRPr="00471223">
        <w:rPr>
          <w:rFonts w:hint="eastAsia"/>
          <w:color w:val="000000" w:themeColor="text1"/>
          <w:kern w:val="0"/>
        </w:rPr>
        <w:t>1.11.3供应商应自行前往规定的地点参加现场勘查，因参加现场勘查而</w:t>
      </w:r>
      <w:r w:rsidRPr="00471223">
        <w:rPr>
          <w:color w:val="000000" w:themeColor="text1"/>
          <w:kern w:val="0"/>
        </w:rPr>
        <w:t>发生的</w:t>
      </w:r>
      <w:r w:rsidRPr="00471223">
        <w:rPr>
          <w:rFonts w:hint="eastAsia"/>
          <w:color w:val="000000" w:themeColor="text1"/>
          <w:kern w:val="0"/>
        </w:rPr>
        <w:t>所有</w:t>
      </w:r>
      <w:r w:rsidRPr="00471223">
        <w:rPr>
          <w:color w:val="000000" w:themeColor="text1"/>
          <w:kern w:val="0"/>
        </w:rPr>
        <w:t>费用</w:t>
      </w:r>
      <w:r w:rsidRPr="00471223">
        <w:rPr>
          <w:rFonts w:hint="eastAsia"/>
          <w:color w:val="000000" w:themeColor="text1"/>
          <w:kern w:val="0"/>
        </w:rPr>
        <w:t>由供应商自行承担。</w:t>
      </w:r>
    </w:p>
    <w:p w14:paraId="727124EF" w14:textId="77777777" w:rsidR="001E20EB" w:rsidRPr="00471223" w:rsidRDefault="006D01F9">
      <w:pPr>
        <w:pStyle w:val="a0"/>
        <w:rPr>
          <w:color w:val="000000" w:themeColor="text1"/>
          <w:kern w:val="0"/>
        </w:rPr>
      </w:pPr>
      <w:r w:rsidRPr="00471223">
        <w:rPr>
          <w:rFonts w:hint="eastAsia"/>
          <w:color w:val="000000" w:themeColor="text1"/>
          <w:kern w:val="0"/>
        </w:rPr>
        <w:t>1.11.4现场勘查过程中，供应商应注意勘查安全，</w:t>
      </w:r>
      <w:r w:rsidRPr="00471223">
        <w:rPr>
          <w:color w:val="000000" w:themeColor="text1"/>
          <w:kern w:val="0"/>
        </w:rPr>
        <w:t>除采购人的原因外，</w:t>
      </w:r>
      <w:r w:rsidRPr="00471223">
        <w:rPr>
          <w:rFonts w:hint="eastAsia"/>
          <w:color w:val="000000" w:themeColor="text1"/>
          <w:kern w:val="0"/>
        </w:rPr>
        <w:t>供应商</w:t>
      </w:r>
      <w:r w:rsidRPr="00471223">
        <w:rPr>
          <w:color w:val="000000" w:themeColor="text1"/>
          <w:kern w:val="0"/>
        </w:rPr>
        <w:t>在踏勘现场中所发生的人员伤亡和财产损失</w:t>
      </w:r>
      <w:r w:rsidRPr="00471223">
        <w:rPr>
          <w:rFonts w:hint="eastAsia"/>
          <w:color w:val="000000" w:themeColor="text1"/>
          <w:kern w:val="0"/>
        </w:rPr>
        <w:t>由供应商自行承担。</w:t>
      </w:r>
    </w:p>
    <w:p w14:paraId="79A2D331" w14:textId="77777777" w:rsidR="001E20EB" w:rsidRPr="00471223" w:rsidRDefault="006D01F9">
      <w:pPr>
        <w:pStyle w:val="a0"/>
        <w:spacing w:after="240"/>
        <w:rPr>
          <w:color w:val="000000" w:themeColor="text1"/>
          <w:kern w:val="0"/>
        </w:rPr>
      </w:pPr>
      <w:r w:rsidRPr="00471223">
        <w:rPr>
          <w:rFonts w:hint="eastAsia"/>
          <w:color w:val="000000" w:themeColor="text1"/>
          <w:kern w:val="0"/>
        </w:rPr>
        <w:t>1.11.5</w:t>
      </w:r>
      <w:r w:rsidRPr="00471223">
        <w:rPr>
          <w:color w:val="000000" w:themeColor="text1"/>
          <w:kern w:val="0"/>
        </w:rPr>
        <w:t>采购人在现场</w:t>
      </w:r>
      <w:r w:rsidRPr="00471223">
        <w:rPr>
          <w:rFonts w:hint="eastAsia"/>
          <w:color w:val="000000" w:themeColor="text1"/>
          <w:kern w:val="0"/>
        </w:rPr>
        <w:t>勘查</w:t>
      </w:r>
      <w:r w:rsidRPr="00471223">
        <w:rPr>
          <w:color w:val="000000" w:themeColor="text1"/>
          <w:kern w:val="0"/>
        </w:rPr>
        <w:t>中介绍的场地和相关的周边环境情况，</w:t>
      </w:r>
      <w:r w:rsidRPr="00471223">
        <w:rPr>
          <w:rFonts w:hint="eastAsia"/>
          <w:color w:val="000000" w:themeColor="text1"/>
          <w:kern w:val="0"/>
        </w:rPr>
        <w:t>仅</w:t>
      </w:r>
      <w:r w:rsidRPr="00471223">
        <w:rPr>
          <w:color w:val="000000" w:themeColor="text1"/>
          <w:kern w:val="0"/>
        </w:rPr>
        <w:t>供</w:t>
      </w:r>
      <w:r w:rsidRPr="00471223">
        <w:rPr>
          <w:rFonts w:hint="eastAsia"/>
          <w:color w:val="000000" w:themeColor="text1"/>
          <w:kern w:val="0"/>
        </w:rPr>
        <w:t>供应商</w:t>
      </w:r>
      <w:r w:rsidRPr="00471223">
        <w:rPr>
          <w:color w:val="000000" w:themeColor="text1"/>
          <w:kern w:val="0"/>
        </w:rPr>
        <w:t>在编制投标文件时参考，采购人不对</w:t>
      </w:r>
      <w:r w:rsidRPr="00471223">
        <w:rPr>
          <w:rFonts w:hint="eastAsia"/>
          <w:color w:val="000000" w:themeColor="text1"/>
          <w:kern w:val="0"/>
        </w:rPr>
        <w:t>供应商</w:t>
      </w:r>
      <w:r w:rsidRPr="00471223">
        <w:rPr>
          <w:color w:val="000000" w:themeColor="text1"/>
          <w:kern w:val="0"/>
        </w:rPr>
        <w:t>据此作出的判断和决策负责。</w:t>
      </w:r>
    </w:p>
    <w:p w14:paraId="768CEE11"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1.12 标前答疑会</w:t>
      </w:r>
    </w:p>
    <w:p w14:paraId="1795F857" w14:textId="77777777" w:rsidR="001E20EB" w:rsidRPr="00471223" w:rsidRDefault="006D01F9">
      <w:pPr>
        <w:pStyle w:val="a0"/>
        <w:ind w:firstLine="426"/>
        <w:rPr>
          <w:b/>
          <w:color w:val="000000" w:themeColor="text1"/>
        </w:rPr>
      </w:pPr>
      <w:r w:rsidRPr="00471223">
        <w:rPr>
          <w:rFonts w:hint="eastAsia"/>
          <w:b/>
          <w:color w:val="000000" w:themeColor="text1"/>
        </w:rPr>
        <w:t>1.12.1标前答疑会时间、地点：</w:t>
      </w:r>
      <w:r w:rsidRPr="00471223">
        <w:rPr>
          <w:rFonts w:hint="eastAsia"/>
          <w:b/>
          <w:color w:val="000000" w:themeColor="text1"/>
          <w:kern w:val="0"/>
          <w:u w:val="single"/>
        </w:rPr>
        <w:t>见《投标须知前附表》</w:t>
      </w:r>
      <w:r w:rsidRPr="00471223">
        <w:rPr>
          <w:rFonts w:hint="eastAsia"/>
          <w:b/>
          <w:color w:val="000000" w:themeColor="text1"/>
        </w:rPr>
        <w:t>。</w:t>
      </w:r>
    </w:p>
    <w:p w14:paraId="6F64E650" w14:textId="77777777" w:rsidR="001E20EB" w:rsidRPr="00471223" w:rsidRDefault="006D01F9">
      <w:pPr>
        <w:pStyle w:val="a0"/>
        <w:rPr>
          <w:color w:val="000000" w:themeColor="text1"/>
        </w:rPr>
      </w:pPr>
      <w:r w:rsidRPr="00471223">
        <w:rPr>
          <w:rFonts w:hint="eastAsia"/>
          <w:color w:val="000000" w:themeColor="text1"/>
        </w:rPr>
        <w:t>1.12</w:t>
      </w:r>
      <w:r w:rsidRPr="00471223">
        <w:rPr>
          <w:color w:val="000000" w:themeColor="text1"/>
        </w:rPr>
        <w:t>.</w:t>
      </w:r>
      <w:r w:rsidRPr="00471223">
        <w:rPr>
          <w:rFonts w:hint="eastAsia"/>
          <w:color w:val="000000" w:themeColor="text1"/>
        </w:rPr>
        <w:t>2</w:t>
      </w:r>
      <w:r w:rsidRPr="00471223">
        <w:rPr>
          <w:color w:val="000000" w:themeColor="text1"/>
        </w:rPr>
        <w:t>前附表规定召开</w:t>
      </w:r>
      <w:r w:rsidRPr="00471223">
        <w:rPr>
          <w:rFonts w:hint="eastAsia"/>
          <w:color w:val="000000" w:themeColor="text1"/>
        </w:rPr>
        <w:t>标前</w:t>
      </w:r>
      <w:r w:rsidRPr="00471223">
        <w:rPr>
          <w:color w:val="000000" w:themeColor="text1"/>
        </w:rPr>
        <w:t>答疑会的，采购</w:t>
      </w:r>
      <w:r w:rsidRPr="00471223">
        <w:rPr>
          <w:rFonts w:hint="eastAsia"/>
          <w:color w:val="000000" w:themeColor="text1"/>
        </w:rPr>
        <w:t>组织机构</w:t>
      </w:r>
      <w:r w:rsidRPr="00471223">
        <w:rPr>
          <w:color w:val="000000" w:themeColor="text1"/>
        </w:rPr>
        <w:t>按</w:t>
      </w:r>
      <w:r w:rsidRPr="00471223">
        <w:rPr>
          <w:rFonts w:hint="eastAsia"/>
          <w:color w:val="000000" w:themeColor="text1"/>
        </w:rPr>
        <w:t>《投标须知前附表》</w:t>
      </w:r>
      <w:r w:rsidRPr="00471223">
        <w:rPr>
          <w:color w:val="000000" w:themeColor="text1"/>
        </w:rPr>
        <w:t>规定的时间和地点召开</w:t>
      </w:r>
      <w:r w:rsidRPr="00471223">
        <w:rPr>
          <w:rFonts w:hint="eastAsia"/>
          <w:color w:val="000000" w:themeColor="text1"/>
        </w:rPr>
        <w:t>标前</w:t>
      </w:r>
      <w:r w:rsidRPr="00471223">
        <w:rPr>
          <w:color w:val="000000" w:themeColor="text1"/>
        </w:rPr>
        <w:t>答疑会，澄清</w:t>
      </w:r>
      <w:r w:rsidRPr="00471223">
        <w:rPr>
          <w:rFonts w:hint="eastAsia"/>
          <w:color w:val="000000" w:themeColor="text1"/>
        </w:rPr>
        <w:t>供应商</w:t>
      </w:r>
      <w:r w:rsidRPr="00471223">
        <w:rPr>
          <w:color w:val="000000" w:themeColor="text1"/>
        </w:rPr>
        <w:t>提出的问题</w:t>
      </w:r>
      <w:r w:rsidRPr="00471223">
        <w:rPr>
          <w:rFonts w:hint="eastAsia"/>
          <w:color w:val="000000" w:themeColor="text1"/>
        </w:rPr>
        <w:t>。</w:t>
      </w:r>
    </w:p>
    <w:p w14:paraId="0CE47A8F" w14:textId="77777777" w:rsidR="001E20EB" w:rsidRPr="00471223" w:rsidRDefault="006D01F9">
      <w:pPr>
        <w:pStyle w:val="a0"/>
        <w:rPr>
          <w:color w:val="000000" w:themeColor="text1"/>
        </w:rPr>
      </w:pPr>
      <w:r w:rsidRPr="00471223">
        <w:rPr>
          <w:rFonts w:hint="eastAsia"/>
          <w:color w:val="000000" w:themeColor="text1"/>
        </w:rPr>
        <w:t>1.12</w:t>
      </w:r>
      <w:r w:rsidRPr="00471223">
        <w:rPr>
          <w:color w:val="000000" w:themeColor="text1"/>
        </w:rPr>
        <w:t>.</w:t>
      </w:r>
      <w:r w:rsidRPr="00471223">
        <w:rPr>
          <w:rFonts w:hint="eastAsia"/>
          <w:color w:val="000000" w:themeColor="text1"/>
        </w:rPr>
        <w:t>3供应商</w:t>
      </w:r>
      <w:r w:rsidRPr="00471223">
        <w:rPr>
          <w:color w:val="000000" w:themeColor="text1"/>
        </w:rPr>
        <w:t>应在答疑会时间的</w:t>
      </w:r>
      <w:r w:rsidRPr="00471223">
        <w:rPr>
          <w:rFonts w:hint="eastAsia"/>
          <w:color w:val="000000" w:themeColor="text1"/>
        </w:rPr>
        <w:t>2日前</w:t>
      </w:r>
      <w:r w:rsidRPr="00471223">
        <w:rPr>
          <w:color w:val="000000" w:themeColor="text1"/>
        </w:rPr>
        <w:t>，以书面形式将</w:t>
      </w:r>
      <w:r w:rsidRPr="00471223">
        <w:rPr>
          <w:rFonts w:hint="eastAsia"/>
          <w:color w:val="000000" w:themeColor="text1"/>
        </w:rPr>
        <w:t>需要</w:t>
      </w:r>
      <w:r w:rsidRPr="00471223">
        <w:rPr>
          <w:color w:val="000000" w:themeColor="text1"/>
        </w:rPr>
        <w:t>提出的问题送达采购</w:t>
      </w:r>
      <w:r w:rsidRPr="00471223">
        <w:rPr>
          <w:rFonts w:hint="eastAsia"/>
          <w:color w:val="000000" w:themeColor="text1"/>
        </w:rPr>
        <w:t>组织机构</w:t>
      </w:r>
      <w:r w:rsidRPr="00471223">
        <w:rPr>
          <w:color w:val="000000" w:themeColor="text1"/>
        </w:rPr>
        <w:t>，以便采购</w:t>
      </w:r>
      <w:r w:rsidRPr="00471223">
        <w:rPr>
          <w:rFonts w:hint="eastAsia"/>
          <w:color w:val="000000" w:themeColor="text1"/>
        </w:rPr>
        <w:t>组织机构</w:t>
      </w:r>
      <w:r w:rsidRPr="00471223">
        <w:rPr>
          <w:color w:val="000000" w:themeColor="text1"/>
        </w:rPr>
        <w:t>在会议期间澄清</w:t>
      </w:r>
      <w:r w:rsidRPr="00471223">
        <w:rPr>
          <w:rFonts w:hint="eastAsia"/>
          <w:color w:val="000000" w:themeColor="text1"/>
        </w:rPr>
        <w:t>。</w:t>
      </w:r>
    </w:p>
    <w:p w14:paraId="343E7E37" w14:textId="77777777" w:rsidR="001E20EB" w:rsidRPr="00471223" w:rsidRDefault="006D01F9">
      <w:pPr>
        <w:pStyle w:val="a0"/>
        <w:spacing w:after="240"/>
        <w:rPr>
          <w:color w:val="000000" w:themeColor="text1"/>
        </w:rPr>
      </w:pPr>
      <w:r w:rsidRPr="00471223">
        <w:rPr>
          <w:rFonts w:hint="eastAsia"/>
          <w:color w:val="000000" w:themeColor="text1"/>
        </w:rPr>
        <w:t>1.12</w:t>
      </w:r>
      <w:r w:rsidRPr="00471223">
        <w:rPr>
          <w:color w:val="000000" w:themeColor="text1"/>
        </w:rPr>
        <w:t>.</w:t>
      </w:r>
      <w:r w:rsidRPr="00471223">
        <w:rPr>
          <w:rFonts w:hint="eastAsia"/>
          <w:color w:val="000000" w:themeColor="text1"/>
        </w:rPr>
        <w:t>4不召开标前答疑会或标前</w:t>
      </w:r>
      <w:r w:rsidRPr="00471223">
        <w:rPr>
          <w:color w:val="000000" w:themeColor="text1"/>
        </w:rPr>
        <w:t>答疑会</w:t>
      </w:r>
      <w:r w:rsidRPr="00471223">
        <w:rPr>
          <w:rFonts w:hint="eastAsia"/>
          <w:color w:val="000000" w:themeColor="text1"/>
        </w:rPr>
        <w:t>完成后的其他时间</w:t>
      </w:r>
      <w:r w:rsidRPr="00471223">
        <w:rPr>
          <w:color w:val="000000" w:themeColor="text1"/>
        </w:rPr>
        <w:t>，采购</w:t>
      </w:r>
      <w:r w:rsidRPr="00471223">
        <w:rPr>
          <w:rFonts w:hint="eastAsia"/>
          <w:color w:val="000000" w:themeColor="text1"/>
        </w:rPr>
        <w:t>组织机构将</w:t>
      </w:r>
      <w:r w:rsidRPr="00471223">
        <w:rPr>
          <w:color w:val="000000" w:themeColor="text1"/>
        </w:rPr>
        <w:t>按本章</w:t>
      </w:r>
      <w:r w:rsidRPr="00471223">
        <w:rPr>
          <w:rFonts w:hint="eastAsia"/>
          <w:color w:val="000000" w:themeColor="text1"/>
        </w:rPr>
        <w:t>第3.2款“采购文件的提疑”、第3.3款“采购文件的澄清、修改（更正）”相关</w:t>
      </w:r>
      <w:r w:rsidRPr="00471223">
        <w:rPr>
          <w:color w:val="000000" w:themeColor="text1"/>
        </w:rPr>
        <w:t>规定对</w:t>
      </w:r>
      <w:r w:rsidRPr="00471223">
        <w:rPr>
          <w:rFonts w:hint="eastAsia"/>
          <w:color w:val="000000" w:themeColor="text1"/>
        </w:rPr>
        <w:t>供应商</w:t>
      </w:r>
      <w:r w:rsidRPr="00471223">
        <w:rPr>
          <w:color w:val="000000" w:themeColor="text1"/>
        </w:rPr>
        <w:t>所提问题进行澄清答复</w:t>
      </w:r>
      <w:r w:rsidRPr="00471223">
        <w:rPr>
          <w:rFonts w:hint="eastAsia"/>
          <w:color w:val="000000" w:themeColor="text1"/>
        </w:rPr>
        <w:t>。</w:t>
      </w:r>
    </w:p>
    <w:p w14:paraId="5C7CDBA5"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1.13 </w:t>
      </w:r>
      <w:r w:rsidRPr="00471223">
        <w:rPr>
          <w:rFonts w:ascii="仿宋" w:eastAsia="仿宋" w:hAnsi="仿宋"/>
          <w:color w:val="000000" w:themeColor="text1"/>
        </w:rPr>
        <w:t>关联</w:t>
      </w:r>
      <w:r w:rsidRPr="00471223">
        <w:rPr>
          <w:rFonts w:ascii="仿宋" w:eastAsia="仿宋" w:hAnsi="仿宋" w:hint="eastAsia"/>
          <w:color w:val="000000" w:themeColor="text1"/>
        </w:rPr>
        <w:t>供应商参加同一合同项下采购活动的限制</w:t>
      </w:r>
    </w:p>
    <w:p w14:paraId="3D0336B6" w14:textId="77777777" w:rsidR="001E20EB" w:rsidRPr="00471223" w:rsidRDefault="006D01F9">
      <w:pPr>
        <w:pStyle w:val="a0"/>
        <w:ind w:firstLine="426"/>
        <w:rPr>
          <w:b/>
          <w:color w:val="000000" w:themeColor="text1"/>
          <w:kern w:val="0"/>
        </w:rPr>
      </w:pPr>
      <w:r w:rsidRPr="00471223">
        <w:rPr>
          <w:b/>
          <w:color w:val="000000" w:themeColor="text1"/>
          <w:kern w:val="0"/>
        </w:rPr>
        <w:t>本采购文件所称</w:t>
      </w:r>
      <w:r w:rsidRPr="00471223">
        <w:rPr>
          <w:rFonts w:hint="eastAsia"/>
          <w:b/>
          <w:color w:val="000000" w:themeColor="text1"/>
          <w:kern w:val="0"/>
        </w:rPr>
        <w:t>“</w:t>
      </w:r>
      <w:r w:rsidRPr="00471223">
        <w:rPr>
          <w:b/>
          <w:color w:val="000000" w:themeColor="text1"/>
          <w:kern w:val="0"/>
        </w:rPr>
        <w:t>关联企业</w:t>
      </w:r>
      <w:r w:rsidRPr="00471223">
        <w:rPr>
          <w:rFonts w:hint="eastAsia"/>
          <w:b/>
          <w:color w:val="000000" w:themeColor="text1"/>
          <w:kern w:val="0"/>
        </w:rPr>
        <w:t>”</w:t>
      </w:r>
      <w:r w:rsidRPr="00471223">
        <w:rPr>
          <w:b/>
          <w:color w:val="000000" w:themeColor="text1"/>
          <w:kern w:val="0"/>
        </w:rPr>
        <w:t>，是指存在关联关系的企业；</w:t>
      </w:r>
      <w:r w:rsidRPr="00471223">
        <w:rPr>
          <w:rFonts w:hint="eastAsia"/>
          <w:b/>
          <w:color w:val="000000" w:themeColor="text1"/>
          <w:kern w:val="0"/>
        </w:rPr>
        <w:t>“</w:t>
      </w:r>
      <w:r w:rsidRPr="00471223">
        <w:rPr>
          <w:b/>
          <w:color w:val="000000" w:themeColor="text1"/>
          <w:kern w:val="0"/>
        </w:rPr>
        <w:t>关联关系</w:t>
      </w:r>
      <w:r w:rsidRPr="00471223">
        <w:rPr>
          <w:rFonts w:hint="eastAsia"/>
          <w:b/>
          <w:color w:val="000000" w:themeColor="text1"/>
          <w:kern w:val="0"/>
        </w:rPr>
        <w:t>”</w:t>
      </w:r>
      <w:r w:rsidRPr="00471223">
        <w:rPr>
          <w:b/>
          <w:color w:val="000000" w:themeColor="text1"/>
          <w:kern w:val="0"/>
        </w:rPr>
        <w:t>的界定适用《中华人民共和国公司法》</w:t>
      </w:r>
      <w:r w:rsidRPr="00471223">
        <w:rPr>
          <w:rFonts w:hint="eastAsia"/>
          <w:b/>
          <w:color w:val="000000" w:themeColor="text1"/>
          <w:kern w:val="0"/>
        </w:rPr>
        <w:t>相关</w:t>
      </w:r>
      <w:r w:rsidRPr="00471223">
        <w:rPr>
          <w:b/>
          <w:color w:val="000000" w:themeColor="text1"/>
          <w:kern w:val="0"/>
        </w:rPr>
        <w:t>规定。</w:t>
      </w:r>
    </w:p>
    <w:p w14:paraId="3F56C1EE"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1.13</w:t>
      </w:r>
      <w:r w:rsidRPr="00471223">
        <w:rPr>
          <w:b/>
          <w:color w:val="000000" w:themeColor="text1"/>
          <w:kern w:val="0"/>
        </w:rPr>
        <w:t>.1</w:t>
      </w:r>
      <w:r w:rsidRPr="00471223">
        <w:rPr>
          <w:rFonts w:hint="eastAsia"/>
          <w:b/>
          <w:color w:val="000000" w:themeColor="text1"/>
          <w:kern w:val="0"/>
          <w:u w:val="single"/>
        </w:rPr>
        <w:t>单位负责人为同一人或者存在直接控股、管理关系的不同供应商，不得同时参加同一合同项下的政府采购活动，否则相关供应商的资格均作“不合格”处理</w:t>
      </w:r>
      <w:r w:rsidRPr="00471223">
        <w:rPr>
          <w:rFonts w:hint="eastAsia"/>
          <w:b/>
          <w:color w:val="000000" w:themeColor="text1"/>
          <w:kern w:val="0"/>
        </w:rPr>
        <w:t>。</w:t>
      </w:r>
    </w:p>
    <w:p w14:paraId="7E5A8AD1"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1.13.2</w:t>
      </w:r>
      <w:r w:rsidRPr="00471223">
        <w:rPr>
          <w:rFonts w:hint="eastAsia"/>
          <w:b/>
          <w:color w:val="000000" w:themeColor="text1"/>
          <w:kern w:val="0"/>
          <w:u w:val="single"/>
        </w:rPr>
        <w:t>存在以下利害关系的不同供应商，不得同时参加同一合同项下的政府采购活动，否则相关供应商的投标均作无效处理</w:t>
      </w:r>
      <w:r w:rsidRPr="00471223">
        <w:rPr>
          <w:rFonts w:hint="eastAsia"/>
          <w:b/>
          <w:color w:val="000000" w:themeColor="text1"/>
          <w:kern w:val="0"/>
        </w:rPr>
        <w:t>：</w:t>
      </w:r>
    </w:p>
    <w:p w14:paraId="728C7F71" w14:textId="77777777" w:rsidR="001E20EB" w:rsidRPr="00471223" w:rsidRDefault="006D01F9">
      <w:pPr>
        <w:pStyle w:val="a0"/>
        <w:rPr>
          <w:color w:val="000000" w:themeColor="text1"/>
          <w:kern w:val="0"/>
        </w:rPr>
      </w:pPr>
      <w:r w:rsidRPr="00471223">
        <w:rPr>
          <w:rFonts w:hint="eastAsia"/>
          <w:color w:val="000000" w:themeColor="text1"/>
          <w:kern w:val="0"/>
        </w:rPr>
        <w:t>（1）法定代表人或负责人或实际控制人是夫妻关系；</w:t>
      </w:r>
    </w:p>
    <w:p w14:paraId="1301F449" w14:textId="77777777" w:rsidR="001E20EB" w:rsidRPr="00471223" w:rsidRDefault="006D01F9">
      <w:pPr>
        <w:pStyle w:val="a0"/>
        <w:rPr>
          <w:color w:val="000000" w:themeColor="text1"/>
          <w:kern w:val="0"/>
        </w:rPr>
      </w:pPr>
      <w:r w:rsidRPr="00471223">
        <w:rPr>
          <w:rFonts w:hint="eastAsia"/>
          <w:color w:val="000000" w:themeColor="text1"/>
          <w:kern w:val="0"/>
        </w:rPr>
        <w:t>（2）法定代表人或负责人或实际控制人是直系血亲关系；</w:t>
      </w:r>
    </w:p>
    <w:p w14:paraId="4D054D17" w14:textId="77777777" w:rsidR="001E20EB" w:rsidRPr="00471223" w:rsidRDefault="006D01F9">
      <w:pPr>
        <w:pStyle w:val="a0"/>
        <w:rPr>
          <w:color w:val="000000" w:themeColor="text1"/>
          <w:kern w:val="0"/>
        </w:rPr>
      </w:pPr>
      <w:r w:rsidRPr="00471223">
        <w:rPr>
          <w:rFonts w:hint="eastAsia"/>
          <w:color w:val="000000" w:themeColor="text1"/>
          <w:kern w:val="0"/>
        </w:rPr>
        <w:t>（3）法定代表人或负责人或实际控制人存在三代以内旁系血亲关系；</w:t>
      </w:r>
    </w:p>
    <w:p w14:paraId="5F6B4A83" w14:textId="77777777" w:rsidR="001E20EB" w:rsidRPr="00471223" w:rsidRDefault="006D01F9">
      <w:pPr>
        <w:pStyle w:val="a0"/>
        <w:rPr>
          <w:color w:val="000000" w:themeColor="text1"/>
          <w:kern w:val="0"/>
        </w:rPr>
      </w:pPr>
      <w:r w:rsidRPr="00471223">
        <w:rPr>
          <w:rFonts w:hint="eastAsia"/>
          <w:color w:val="000000" w:themeColor="text1"/>
          <w:kern w:val="0"/>
        </w:rPr>
        <w:t>（4）法定代表人或负责人或实际控制人存在近姻亲关系；</w:t>
      </w:r>
    </w:p>
    <w:p w14:paraId="321677A8" w14:textId="77777777" w:rsidR="001E20EB" w:rsidRPr="00471223" w:rsidRDefault="006D01F9">
      <w:pPr>
        <w:pStyle w:val="a0"/>
        <w:rPr>
          <w:color w:val="000000" w:themeColor="text1"/>
          <w:kern w:val="0"/>
        </w:rPr>
      </w:pPr>
      <w:r w:rsidRPr="00471223">
        <w:rPr>
          <w:rFonts w:hint="eastAsia"/>
          <w:color w:val="000000" w:themeColor="text1"/>
          <w:kern w:val="0"/>
        </w:rPr>
        <w:t>（5）法定代表人或负责人或实际控制人存在股份控制或实际控制关系；</w:t>
      </w:r>
    </w:p>
    <w:p w14:paraId="22F9295F" w14:textId="77777777" w:rsidR="001E20EB" w:rsidRPr="00471223" w:rsidRDefault="006D01F9">
      <w:pPr>
        <w:pStyle w:val="a0"/>
        <w:rPr>
          <w:color w:val="000000" w:themeColor="text1"/>
          <w:kern w:val="0"/>
        </w:rPr>
      </w:pPr>
      <w:r w:rsidRPr="00471223">
        <w:rPr>
          <w:rFonts w:hint="eastAsia"/>
          <w:color w:val="000000" w:themeColor="text1"/>
          <w:kern w:val="0"/>
        </w:rPr>
        <w:t>（6）存在共同直接或间接投资设立子公司、联营企业和合营企业情况；</w:t>
      </w:r>
    </w:p>
    <w:p w14:paraId="4BB4E3F9" w14:textId="77777777" w:rsidR="001E20EB" w:rsidRPr="00471223" w:rsidRDefault="006D01F9">
      <w:pPr>
        <w:pStyle w:val="a0"/>
        <w:rPr>
          <w:color w:val="000000" w:themeColor="text1"/>
          <w:kern w:val="0"/>
        </w:rPr>
      </w:pPr>
      <w:r w:rsidRPr="00471223">
        <w:rPr>
          <w:rFonts w:hint="eastAsia"/>
          <w:color w:val="000000" w:themeColor="text1"/>
          <w:kern w:val="0"/>
        </w:rPr>
        <w:t>（7）存在分级代理或代销关系、同一生产制造商关系、管理关系、重要业务（占主营业务收入50%以上）或重要财务往来关系（如融资）等其他实质性控制关系。</w:t>
      </w:r>
    </w:p>
    <w:p w14:paraId="759AA5B7"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1.13.3</w:t>
      </w:r>
      <w:r w:rsidRPr="00471223">
        <w:rPr>
          <w:rFonts w:hint="eastAsia"/>
          <w:b/>
          <w:color w:val="000000" w:themeColor="text1"/>
          <w:kern w:val="0"/>
          <w:u w:val="single"/>
        </w:rPr>
        <w:t>除单一来源采购项目外，为采购项目提供整体设计、规范编制或者项目管理、监理、检测等服务的供应商，不得再参加该采购项目的其他采购活动，否则相关供应商的投标均作无效处理</w:t>
      </w:r>
      <w:r w:rsidRPr="00471223">
        <w:rPr>
          <w:rFonts w:hint="eastAsia"/>
          <w:b/>
          <w:color w:val="000000" w:themeColor="text1"/>
          <w:kern w:val="0"/>
        </w:rPr>
        <w:t>。</w:t>
      </w:r>
    </w:p>
    <w:p w14:paraId="48D44AA7"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1.13</w:t>
      </w:r>
      <w:r w:rsidRPr="00471223">
        <w:rPr>
          <w:b/>
          <w:color w:val="000000" w:themeColor="text1"/>
          <w:kern w:val="0"/>
        </w:rPr>
        <w:t>.</w:t>
      </w:r>
      <w:r w:rsidRPr="00471223">
        <w:rPr>
          <w:rFonts w:hint="eastAsia"/>
          <w:b/>
          <w:color w:val="000000" w:themeColor="text1"/>
          <w:kern w:val="0"/>
        </w:rPr>
        <w:t>4</w:t>
      </w:r>
      <w:r w:rsidRPr="00471223">
        <w:rPr>
          <w:rFonts w:hint="eastAsia"/>
          <w:b/>
          <w:color w:val="000000" w:themeColor="text1"/>
          <w:kern w:val="0"/>
          <w:u w:val="single"/>
        </w:rPr>
        <w:t>（综合评分法、单一产品采购项目适用）提供相同品牌产品且通过资格审</w:t>
      </w:r>
      <w:r w:rsidRPr="00471223">
        <w:rPr>
          <w:rFonts w:hint="eastAsia"/>
          <w:b/>
          <w:color w:val="000000" w:themeColor="text1"/>
          <w:kern w:val="0"/>
          <w:u w:val="single"/>
        </w:rPr>
        <w:lastRenderedPageBreak/>
        <w:t>查、符合性审查的不同投标供应商参加同一合同项下投标的，按一家投标供应商计算</w:t>
      </w:r>
      <w:r w:rsidRPr="00471223">
        <w:rPr>
          <w:rFonts w:hint="eastAsia"/>
          <w:b/>
          <w:color w:val="000000" w:themeColor="text1"/>
          <w:kern w:val="0"/>
        </w:rPr>
        <w:t>，</w:t>
      </w:r>
      <w:r w:rsidRPr="00471223">
        <w:rPr>
          <w:rFonts w:hint="eastAsia"/>
          <w:b/>
          <w:color w:val="000000" w:themeColor="text1"/>
          <w:kern w:val="0"/>
          <w:u w:val="single"/>
        </w:rPr>
        <w:t>评审后综合得分最高的同品牌投标供应商获得中标供应商推荐资格</w:t>
      </w:r>
      <w:r w:rsidRPr="00471223">
        <w:rPr>
          <w:rFonts w:hint="eastAsia"/>
          <w:b/>
          <w:color w:val="000000" w:themeColor="text1"/>
          <w:kern w:val="0"/>
        </w:rPr>
        <w:t>；综合得分相同时，投标报价最低的投标供应商获得中标供应商推荐资格；综合得分和投标报价均相同时，商务技术分最高的投标供应商获得中标供应商推荐资格；综合得分、投标报价、商务技术分</w:t>
      </w:r>
      <w:r w:rsidRPr="00471223">
        <w:rPr>
          <w:b/>
          <w:color w:val="000000" w:themeColor="text1"/>
          <w:kern w:val="0"/>
        </w:rPr>
        <w:t>均相同时，由评标委员会</w:t>
      </w:r>
      <w:r w:rsidRPr="00471223">
        <w:rPr>
          <w:rFonts w:hint="eastAsia"/>
          <w:b/>
          <w:color w:val="000000" w:themeColor="text1"/>
          <w:kern w:val="0"/>
        </w:rPr>
        <w:t>按少数服从多数的原则，</w:t>
      </w:r>
      <w:r w:rsidRPr="00471223">
        <w:rPr>
          <w:b/>
          <w:color w:val="000000" w:themeColor="text1"/>
          <w:kern w:val="0"/>
        </w:rPr>
        <w:t>集体决定</w:t>
      </w:r>
      <w:r w:rsidRPr="00471223">
        <w:rPr>
          <w:rFonts w:hint="eastAsia"/>
          <w:b/>
          <w:color w:val="000000" w:themeColor="text1"/>
          <w:kern w:val="0"/>
        </w:rPr>
        <w:t>；其他同品牌投标供应商不作为中标候选供应商。</w:t>
      </w:r>
    </w:p>
    <w:p w14:paraId="1340B52C" w14:textId="77777777" w:rsidR="001E20EB" w:rsidRPr="00471223" w:rsidRDefault="006D01F9">
      <w:pPr>
        <w:pStyle w:val="a0"/>
        <w:spacing w:after="240"/>
        <w:ind w:firstLine="426"/>
        <w:rPr>
          <w:b/>
          <w:color w:val="000000" w:themeColor="text1"/>
          <w:kern w:val="0"/>
        </w:rPr>
      </w:pPr>
      <w:r w:rsidRPr="00471223">
        <w:rPr>
          <w:rFonts w:hint="eastAsia"/>
          <w:b/>
          <w:color w:val="000000" w:themeColor="text1"/>
          <w:kern w:val="0"/>
        </w:rPr>
        <w:t>1.13</w:t>
      </w:r>
      <w:r w:rsidRPr="00471223">
        <w:rPr>
          <w:b/>
          <w:color w:val="000000" w:themeColor="text1"/>
          <w:kern w:val="0"/>
        </w:rPr>
        <w:t>.</w:t>
      </w:r>
      <w:r w:rsidRPr="00471223">
        <w:rPr>
          <w:rFonts w:hint="eastAsia"/>
          <w:b/>
          <w:color w:val="000000" w:themeColor="text1"/>
          <w:kern w:val="0"/>
        </w:rPr>
        <w:t>5</w:t>
      </w:r>
      <w:r w:rsidRPr="00471223">
        <w:rPr>
          <w:rFonts w:hint="eastAsia"/>
          <w:b/>
          <w:color w:val="000000" w:themeColor="text1"/>
          <w:kern w:val="0"/>
          <w:u w:val="single"/>
        </w:rPr>
        <w:t>（综合评分法、非单一产品采购项目适用）通过资格审查、符合性审查的不同投标供应商参加同一合同项下投标时，提供的核心产品品牌均相同的，按照第1.13.4款处理</w:t>
      </w:r>
      <w:r w:rsidRPr="00471223">
        <w:rPr>
          <w:rFonts w:hint="eastAsia"/>
          <w:b/>
          <w:color w:val="000000" w:themeColor="text1"/>
          <w:kern w:val="0"/>
        </w:rPr>
        <w:t>；本项目核心产品内容见《投标须知前附表》。</w:t>
      </w:r>
    </w:p>
    <w:p w14:paraId="34731DEB"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1.14 特殊供应商参加采购活动的规定</w:t>
      </w:r>
    </w:p>
    <w:p w14:paraId="3F4F9E68" w14:textId="77777777" w:rsidR="001E20EB" w:rsidRPr="00471223" w:rsidRDefault="006D01F9">
      <w:pPr>
        <w:pStyle w:val="a0"/>
        <w:spacing w:after="240"/>
        <w:ind w:firstLine="426"/>
        <w:rPr>
          <w:b/>
          <w:color w:val="000000" w:themeColor="text1"/>
        </w:rPr>
      </w:pPr>
      <w:r w:rsidRPr="00471223">
        <w:rPr>
          <w:rFonts w:cs="Arial" w:hint="eastAsia"/>
          <w:b/>
          <w:color w:val="000000" w:themeColor="text1"/>
        </w:rPr>
        <w:t>根据《关于规范政府采购供应商资格设定及资格审查的通知（浙财采监【2013】24号）》第六条的规定，</w:t>
      </w:r>
      <w:r w:rsidRPr="00471223">
        <w:rPr>
          <w:b/>
          <w:color w:val="000000" w:themeColor="text1"/>
          <w:kern w:val="0"/>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w:t>
      </w:r>
      <w:r w:rsidRPr="00471223">
        <w:rPr>
          <w:rFonts w:hint="eastAsia"/>
          <w:b/>
          <w:color w:val="000000" w:themeColor="text1"/>
          <w:kern w:val="0"/>
        </w:rPr>
        <w:t>本次</w:t>
      </w:r>
      <w:r w:rsidRPr="00471223">
        <w:rPr>
          <w:b/>
          <w:color w:val="000000" w:themeColor="text1"/>
          <w:kern w:val="0"/>
        </w:rPr>
        <w:t>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r w:rsidRPr="00471223">
        <w:rPr>
          <w:rFonts w:hint="eastAsia"/>
          <w:b/>
          <w:color w:val="000000" w:themeColor="text1"/>
          <w:kern w:val="0"/>
        </w:rPr>
        <w:t>。</w:t>
      </w:r>
    </w:p>
    <w:p w14:paraId="6C7CD40B"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1.15 </w:t>
      </w:r>
      <w:r w:rsidRPr="00471223">
        <w:rPr>
          <w:rFonts w:ascii="仿宋" w:eastAsia="仿宋" w:hAnsi="仿宋"/>
          <w:color w:val="000000" w:themeColor="text1"/>
        </w:rPr>
        <w:t>转包、分包</w:t>
      </w:r>
    </w:p>
    <w:p w14:paraId="0BDFA927"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1.15.1是否允许转包：</w:t>
      </w:r>
      <w:r w:rsidRPr="00471223">
        <w:rPr>
          <w:rFonts w:hint="eastAsia"/>
          <w:b/>
          <w:color w:val="000000" w:themeColor="text1"/>
          <w:kern w:val="0"/>
          <w:u w:val="single"/>
        </w:rPr>
        <w:t>见《投标须知前附表》</w:t>
      </w:r>
      <w:r w:rsidRPr="00471223">
        <w:rPr>
          <w:rFonts w:hint="eastAsia"/>
          <w:b/>
          <w:color w:val="000000" w:themeColor="text1"/>
          <w:kern w:val="0"/>
        </w:rPr>
        <w:t>。</w:t>
      </w:r>
    </w:p>
    <w:p w14:paraId="1E68FA16" w14:textId="77777777" w:rsidR="001E20EB" w:rsidRPr="00471223" w:rsidRDefault="006D01F9">
      <w:pPr>
        <w:pStyle w:val="a0"/>
        <w:spacing w:after="240"/>
        <w:rPr>
          <w:color w:val="000000" w:themeColor="text1"/>
          <w:kern w:val="0"/>
        </w:rPr>
      </w:pPr>
      <w:r w:rsidRPr="00471223">
        <w:rPr>
          <w:rFonts w:hint="eastAsia"/>
          <w:color w:val="000000" w:themeColor="text1"/>
          <w:kern w:val="0"/>
        </w:rPr>
        <w:t>1.15.2</w:t>
      </w:r>
      <w:r w:rsidRPr="00471223">
        <w:rPr>
          <w:rFonts w:hint="eastAsia"/>
          <w:color w:val="000000" w:themeColor="text1"/>
          <w:kern w:val="0"/>
          <w:szCs w:val="24"/>
        </w:rPr>
        <w:t>《投标须知前附表》中声明</w:t>
      </w:r>
      <w:r w:rsidRPr="00471223">
        <w:rPr>
          <w:rFonts w:hint="eastAsia"/>
          <w:b/>
          <w:bCs/>
          <w:color w:val="000000" w:themeColor="text1"/>
          <w:kern w:val="0"/>
          <w:szCs w:val="24"/>
          <w:u w:val="single"/>
        </w:rPr>
        <w:t>允许分包的</w:t>
      </w:r>
      <w:r w:rsidRPr="00471223">
        <w:rPr>
          <w:rFonts w:hint="eastAsia"/>
          <w:color w:val="000000" w:themeColor="text1"/>
          <w:kern w:val="0"/>
          <w:szCs w:val="24"/>
        </w:rPr>
        <w:t>，投标供应商可以根据采购文件的规定和采购项目的实际情况进行分包。</w:t>
      </w:r>
      <w:r w:rsidRPr="00471223">
        <w:rPr>
          <w:rFonts w:hint="eastAsia"/>
          <w:b/>
          <w:color w:val="000000" w:themeColor="text1"/>
          <w:kern w:val="0"/>
          <w:szCs w:val="24"/>
          <w:u w:val="single"/>
        </w:rPr>
        <w:t>投标供应商根据采购文件的规定和采购项目的实际情况，拟在中标后将中标项目的非主体、非关键性工作分包的，应当在投标文件中载明分包承担主体，分包承担主体应当具备相应资质条件且不得再次分包</w:t>
      </w:r>
      <w:r w:rsidRPr="00471223">
        <w:rPr>
          <w:rFonts w:hint="eastAsia"/>
          <w:b/>
          <w:color w:val="000000" w:themeColor="text1"/>
          <w:kern w:val="0"/>
          <w:szCs w:val="24"/>
        </w:rPr>
        <w:t>。</w:t>
      </w:r>
      <w:r w:rsidRPr="00471223">
        <w:rPr>
          <w:color w:val="000000" w:themeColor="text1"/>
          <w:kern w:val="0"/>
          <w:szCs w:val="24"/>
        </w:rPr>
        <w:t>政府采购合同分包履行的，中标、成交供应商就采购项目和分包项目向采购人负责，分包供应商就分包项目承担责任。</w:t>
      </w:r>
    </w:p>
    <w:p w14:paraId="3C4EEB52"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1.16 供应商询问、</w:t>
      </w:r>
      <w:r w:rsidRPr="00471223">
        <w:rPr>
          <w:rFonts w:ascii="仿宋" w:eastAsia="仿宋" w:hAnsi="仿宋"/>
          <w:color w:val="000000" w:themeColor="text1"/>
        </w:rPr>
        <w:t>质疑和投诉</w:t>
      </w:r>
    </w:p>
    <w:p w14:paraId="3AA66DA6" w14:textId="77777777" w:rsidR="001E20EB" w:rsidRPr="00471223" w:rsidRDefault="006D01F9">
      <w:pPr>
        <w:pStyle w:val="a0"/>
        <w:ind w:firstLine="426"/>
        <w:rPr>
          <w:color w:val="000000" w:themeColor="text1"/>
          <w:kern w:val="0"/>
        </w:rPr>
      </w:pPr>
      <w:r w:rsidRPr="00471223">
        <w:rPr>
          <w:rFonts w:hint="eastAsia"/>
          <w:b/>
          <w:color w:val="000000" w:themeColor="text1"/>
          <w:kern w:val="0"/>
        </w:rPr>
        <w:t>1.16.1询问：</w:t>
      </w:r>
      <w:r w:rsidRPr="00471223">
        <w:rPr>
          <w:rFonts w:hint="eastAsia"/>
          <w:color w:val="000000" w:themeColor="text1"/>
          <w:kern w:val="0"/>
        </w:rPr>
        <w:t>在采购活动中供应商可以就某一事项向采购组织机构发出“询问”，采购组织机构将在收到供应商“询问”后三个工作日内予以答复，但规定不予答复的内容除外。</w:t>
      </w:r>
    </w:p>
    <w:p w14:paraId="1DC95060" w14:textId="77777777" w:rsidR="001E20EB" w:rsidRPr="00471223" w:rsidRDefault="006D01F9">
      <w:pPr>
        <w:pStyle w:val="a0"/>
        <w:ind w:firstLine="426"/>
        <w:rPr>
          <w:color w:val="000000" w:themeColor="text1"/>
          <w:kern w:val="0"/>
        </w:rPr>
      </w:pPr>
      <w:r w:rsidRPr="00471223">
        <w:rPr>
          <w:rFonts w:hint="eastAsia"/>
          <w:b/>
          <w:color w:val="000000" w:themeColor="text1"/>
          <w:kern w:val="0"/>
        </w:rPr>
        <w:t>1.</w:t>
      </w:r>
      <w:r w:rsidRPr="00471223">
        <w:rPr>
          <w:b/>
          <w:color w:val="000000" w:themeColor="text1"/>
          <w:kern w:val="0"/>
        </w:rPr>
        <w:t>1</w:t>
      </w:r>
      <w:r w:rsidRPr="00471223">
        <w:rPr>
          <w:rFonts w:hint="eastAsia"/>
          <w:b/>
          <w:color w:val="000000" w:themeColor="text1"/>
          <w:kern w:val="0"/>
        </w:rPr>
        <w:t>6</w:t>
      </w:r>
      <w:r w:rsidRPr="00471223">
        <w:rPr>
          <w:b/>
          <w:color w:val="000000" w:themeColor="text1"/>
          <w:kern w:val="0"/>
        </w:rPr>
        <w:t>.</w:t>
      </w:r>
      <w:r w:rsidRPr="00471223">
        <w:rPr>
          <w:rFonts w:hint="eastAsia"/>
          <w:b/>
          <w:color w:val="000000" w:themeColor="text1"/>
          <w:kern w:val="0"/>
        </w:rPr>
        <w:t>2质疑：</w:t>
      </w:r>
      <w:r w:rsidRPr="00471223">
        <w:rPr>
          <w:color w:val="000000" w:themeColor="text1"/>
          <w:kern w:val="0"/>
        </w:rPr>
        <w:t>供应商认为</w:t>
      </w:r>
      <w:r w:rsidRPr="00471223">
        <w:rPr>
          <w:rFonts w:hint="eastAsia"/>
          <w:color w:val="000000" w:themeColor="text1"/>
          <w:kern w:val="0"/>
        </w:rPr>
        <w:t>采购</w:t>
      </w:r>
      <w:r w:rsidRPr="00471223">
        <w:rPr>
          <w:color w:val="000000" w:themeColor="text1"/>
          <w:kern w:val="0"/>
        </w:rPr>
        <w:t>文件、</w:t>
      </w:r>
      <w:r w:rsidRPr="00471223">
        <w:rPr>
          <w:rFonts w:hint="eastAsia"/>
          <w:color w:val="000000" w:themeColor="text1"/>
          <w:kern w:val="0"/>
        </w:rPr>
        <w:t>采购</w:t>
      </w:r>
      <w:r w:rsidRPr="00471223">
        <w:rPr>
          <w:color w:val="000000" w:themeColor="text1"/>
          <w:kern w:val="0"/>
        </w:rPr>
        <w:t>过程和</w:t>
      </w:r>
      <w:r w:rsidRPr="00471223">
        <w:rPr>
          <w:rFonts w:hint="eastAsia"/>
          <w:color w:val="000000" w:themeColor="text1"/>
          <w:kern w:val="0"/>
        </w:rPr>
        <w:t>采购</w:t>
      </w:r>
      <w:r w:rsidRPr="00471223">
        <w:rPr>
          <w:color w:val="000000" w:themeColor="text1"/>
          <w:kern w:val="0"/>
        </w:rPr>
        <w:t>结果使自己的合法权益受到损害的，应当在知道或者应知其权益受到损害之日起七个工作日内，以书面形式向</w:t>
      </w:r>
      <w:r w:rsidRPr="00471223">
        <w:rPr>
          <w:rFonts w:hint="eastAsia"/>
          <w:color w:val="000000" w:themeColor="text1"/>
          <w:kern w:val="0"/>
        </w:rPr>
        <w:t>采购人、采购代理机构</w:t>
      </w:r>
      <w:r w:rsidRPr="00471223">
        <w:rPr>
          <w:color w:val="000000" w:themeColor="text1"/>
          <w:kern w:val="0"/>
        </w:rPr>
        <w:t>提出质疑。</w:t>
      </w:r>
    </w:p>
    <w:p w14:paraId="4F1D28E6"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w:t>
      </w:r>
      <w:r w:rsidRPr="00471223">
        <w:rPr>
          <w:b/>
          <w:color w:val="000000" w:themeColor="text1"/>
          <w:kern w:val="0"/>
        </w:rPr>
        <w:t>1</w:t>
      </w:r>
      <w:r w:rsidRPr="00471223">
        <w:rPr>
          <w:rFonts w:hint="eastAsia"/>
          <w:b/>
          <w:color w:val="000000" w:themeColor="text1"/>
          <w:kern w:val="0"/>
        </w:rPr>
        <w:t>6</w:t>
      </w:r>
      <w:r w:rsidRPr="00471223">
        <w:rPr>
          <w:b/>
          <w:color w:val="000000" w:themeColor="text1"/>
          <w:kern w:val="0"/>
        </w:rPr>
        <w:t>.</w:t>
      </w:r>
      <w:r w:rsidRPr="00471223">
        <w:rPr>
          <w:rFonts w:hint="eastAsia"/>
          <w:b/>
          <w:color w:val="000000" w:themeColor="text1"/>
          <w:kern w:val="0"/>
        </w:rPr>
        <w:t>2</w:t>
      </w:r>
      <w:r w:rsidRPr="00471223">
        <w:rPr>
          <w:b/>
          <w:color w:val="000000" w:themeColor="text1"/>
          <w:kern w:val="0"/>
        </w:rPr>
        <w:t>.1</w:t>
      </w:r>
      <w:r w:rsidRPr="00471223">
        <w:rPr>
          <w:rFonts w:hint="eastAsia"/>
          <w:b/>
          <w:color w:val="000000" w:themeColor="text1"/>
          <w:kern w:val="0"/>
          <w:u w:val="single"/>
        </w:rPr>
        <w:t>上述所指“供应商应知其权益受到损害之日”，是指</w:t>
      </w:r>
      <w:r w:rsidRPr="00471223">
        <w:rPr>
          <w:rFonts w:hint="eastAsia"/>
          <w:b/>
          <w:color w:val="000000" w:themeColor="text1"/>
          <w:kern w:val="0"/>
        </w:rPr>
        <w:t>：</w:t>
      </w:r>
    </w:p>
    <w:p w14:paraId="2CB6D7F9" w14:textId="77777777" w:rsidR="001E20EB" w:rsidRPr="00471223" w:rsidRDefault="006D01F9">
      <w:pPr>
        <w:pStyle w:val="a0"/>
        <w:rPr>
          <w:color w:val="000000" w:themeColor="text1"/>
          <w:kern w:val="0"/>
        </w:rPr>
      </w:pPr>
      <w:r w:rsidRPr="00471223">
        <w:rPr>
          <w:rFonts w:hint="eastAsia"/>
          <w:color w:val="000000" w:themeColor="text1"/>
          <w:kern w:val="0"/>
        </w:rPr>
        <w:t>（1）对</w:t>
      </w:r>
      <w:r w:rsidRPr="00471223">
        <w:rPr>
          <w:color w:val="000000" w:themeColor="text1"/>
        </w:rPr>
        <w:t>采购文件</w:t>
      </w:r>
      <w:r w:rsidRPr="00471223">
        <w:rPr>
          <w:rFonts w:hint="eastAsia"/>
          <w:color w:val="000000" w:themeColor="text1"/>
          <w:kern w:val="0"/>
        </w:rPr>
        <w:t>提出质疑的，</w:t>
      </w:r>
      <w:r w:rsidRPr="00471223">
        <w:rPr>
          <w:rFonts w:hint="eastAsia"/>
          <w:color w:val="000000" w:themeColor="text1"/>
        </w:rPr>
        <w:t>为获取</w:t>
      </w:r>
      <w:r w:rsidRPr="00471223">
        <w:rPr>
          <w:color w:val="000000" w:themeColor="text1"/>
        </w:rPr>
        <w:t>采购文件之日</w:t>
      </w:r>
      <w:r w:rsidRPr="00471223">
        <w:rPr>
          <w:rFonts w:hint="eastAsia"/>
          <w:color w:val="000000" w:themeColor="text1"/>
        </w:rPr>
        <w:t>或者</w:t>
      </w:r>
      <w:r w:rsidRPr="00471223">
        <w:rPr>
          <w:color w:val="000000" w:themeColor="text1"/>
        </w:rPr>
        <w:t>采购文件</w:t>
      </w:r>
      <w:r w:rsidRPr="00471223">
        <w:rPr>
          <w:rFonts w:hint="eastAsia"/>
          <w:color w:val="000000" w:themeColor="text1"/>
        </w:rPr>
        <w:t>公告期限届满之日（</w:t>
      </w:r>
      <w:r w:rsidRPr="00471223">
        <w:rPr>
          <w:color w:val="000000" w:themeColor="text1"/>
        </w:rPr>
        <w:t>采购文件</w:t>
      </w:r>
      <w:r w:rsidRPr="00471223">
        <w:rPr>
          <w:rFonts w:hint="eastAsia"/>
          <w:color w:val="000000" w:themeColor="text1"/>
        </w:rPr>
        <w:t>公告期限届满后获取采购文件的，以</w:t>
      </w:r>
      <w:r w:rsidRPr="00471223">
        <w:rPr>
          <w:color w:val="000000" w:themeColor="text1"/>
        </w:rPr>
        <w:t>采购文件</w:t>
      </w:r>
      <w:r w:rsidRPr="00471223">
        <w:rPr>
          <w:rFonts w:hint="eastAsia"/>
          <w:color w:val="000000" w:themeColor="text1"/>
        </w:rPr>
        <w:t>公告期限届满之日为准）</w:t>
      </w:r>
      <w:r w:rsidRPr="00471223">
        <w:rPr>
          <w:rFonts w:hint="eastAsia"/>
          <w:color w:val="000000" w:themeColor="text1"/>
          <w:kern w:val="0"/>
        </w:rPr>
        <w:t>；</w:t>
      </w:r>
    </w:p>
    <w:p w14:paraId="7D882BD1" w14:textId="77777777" w:rsidR="001E20EB" w:rsidRPr="00471223" w:rsidRDefault="006D01F9">
      <w:pPr>
        <w:pStyle w:val="a0"/>
        <w:rPr>
          <w:color w:val="000000" w:themeColor="text1"/>
          <w:kern w:val="0"/>
        </w:rPr>
      </w:pPr>
      <w:r w:rsidRPr="00471223">
        <w:rPr>
          <w:rFonts w:hint="eastAsia"/>
          <w:color w:val="000000" w:themeColor="text1"/>
          <w:kern w:val="0"/>
        </w:rPr>
        <w:t>（2）对采购过程提出质疑的，为各采购程序环节结束之日；</w:t>
      </w:r>
    </w:p>
    <w:p w14:paraId="6C05F240" w14:textId="77777777" w:rsidR="001E20EB" w:rsidRPr="00471223" w:rsidRDefault="006D01F9">
      <w:pPr>
        <w:pStyle w:val="a0"/>
        <w:rPr>
          <w:color w:val="000000" w:themeColor="text1"/>
          <w:kern w:val="0"/>
        </w:rPr>
      </w:pPr>
      <w:r w:rsidRPr="00471223">
        <w:rPr>
          <w:rFonts w:hint="eastAsia"/>
          <w:color w:val="000000" w:themeColor="text1"/>
          <w:kern w:val="0"/>
        </w:rPr>
        <w:t>（3）对中标或者成交结果提出质疑的，为中标或者成交结果公告期限届满之日。</w:t>
      </w:r>
    </w:p>
    <w:p w14:paraId="3B2B6EDF" w14:textId="77777777" w:rsidR="001E20EB" w:rsidRPr="00471223" w:rsidRDefault="006D01F9">
      <w:pPr>
        <w:pStyle w:val="a0"/>
        <w:ind w:firstLine="426"/>
        <w:rPr>
          <w:b/>
          <w:color w:val="000000" w:themeColor="text1"/>
        </w:rPr>
      </w:pPr>
      <w:r w:rsidRPr="00471223">
        <w:rPr>
          <w:rFonts w:hint="eastAsia"/>
          <w:b/>
          <w:color w:val="000000" w:themeColor="text1"/>
        </w:rPr>
        <w:t>1.</w:t>
      </w:r>
      <w:r w:rsidRPr="00471223">
        <w:rPr>
          <w:b/>
          <w:color w:val="000000" w:themeColor="text1"/>
        </w:rPr>
        <w:t>1</w:t>
      </w:r>
      <w:r w:rsidRPr="00471223">
        <w:rPr>
          <w:rFonts w:hint="eastAsia"/>
          <w:b/>
          <w:color w:val="000000" w:themeColor="text1"/>
        </w:rPr>
        <w:t>6</w:t>
      </w:r>
      <w:r w:rsidRPr="00471223">
        <w:rPr>
          <w:b/>
          <w:color w:val="000000" w:themeColor="text1"/>
        </w:rPr>
        <w:t>.</w:t>
      </w:r>
      <w:r w:rsidRPr="00471223">
        <w:rPr>
          <w:rFonts w:hint="eastAsia"/>
          <w:b/>
          <w:color w:val="000000" w:themeColor="text1"/>
        </w:rPr>
        <w:t>2</w:t>
      </w:r>
      <w:r w:rsidRPr="00471223">
        <w:rPr>
          <w:b/>
          <w:color w:val="000000" w:themeColor="text1"/>
        </w:rPr>
        <w:t>.2</w:t>
      </w:r>
      <w:r w:rsidRPr="00471223">
        <w:rPr>
          <w:b/>
          <w:color w:val="000000" w:themeColor="text1"/>
          <w:szCs w:val="28"/>
        </w:rPr>
        <w:t>供应商提出质疑应当提交质疑函和必要的证明材料。</w:t>
      </w:r>
      <w:r w:rsidRPr="00471223">
        <w:rPr>
          <w:color w:val="000000" w:themeColor="text1"/>
          <w:szCs w:val="28"/>
        </w:rPr>
        <w:t>质疑函应当包括下列内容：</w:t>
      </w:r>
    </w:p>
    <w:p w14:paraId="0C4930F7" w14:textId="77777777" w:rsidR="001E20EB" w:rsidRPr="00471223" w:rsidRDefault="006D01F9">
      <w:pPr>
        <w:pStyle w:val="a0"/>
        <w:rPr>
          <w:color w:val="000000" w:themeColor="text1"/>
          <w:szCs w:val="28"/>
        </w:rPr>
      </w:pPr>
      <w:r w:rsidRPr="00471223">
        <w:rPr>
          <w:color w:val="000000" w:themeColor="text1"/>
          <w:szCs w:val="28"/>
        </w:rPr>
        <w:t>（</w:t>
      </w:r>
      <w:r w:rsidRPr="00471223">
        <w:rPr>
          <w:rFonts w:hint="eastAsia"/>
          <w:color w:val="000000" w:themeColor="text1"/>
          <w:szCs w:val="28"/>
        </w:rPr>
        <w:t>1</w:t>
      </w:r>
      <w:r w:rsidRPr="00471223">
        <w:rPr>
          <w:color w:val="000000" w:themeColor="text1"/>
          <w:szCs w:val="28"/>
        </w:rPr>
        <w:t>）供应商的姓名或者名称、地址、邮编、联系人及联系电话；</w:t>
      </w:r>
    </w:p>
    <w:p w14:paraId="6EE81FF0" w14:textId="77777777" w:rsidR="001E20EB" w:rsidRPr="00471223" w:rsidRDefault="006D01F9">
      <w:pPr>
        <w:pStyle w:val="a0"/>
        <w:rPr>
          <w:color w:val="000000" w:themeColor="text1"/>
          <w:szCs w:val="28"/>
        </w:rPr>
      </w:pPr>
      <w:r w:rsidRPr="00471223">
        <w:rPr>
          <w:color w:val="000000" w:themeColor="text1"/>
          <w:szCs w:val="28"/>
        </w:rPr>
        <w:t>（</w:t>
      </w:r>
      <w:r w:rsidRPr="00471223">
        <w:rPr>
          <w:rFonts w:hint="eastAsia"/>
          <w:color w:val="000000" w:themeColor="text1"/>
          <w:szCs w:val="28"/>
        </w:rPr>
        <w:t>2</w:t>
      </w:r>
      <w:r w:rsidRPr="00471223">
        <w:rPr>
          <w:color w:val="000000" w:themeColor="text1"/>
          <w:szCs w:val="28"/>
        </w:rPr>
        <w:t>）质疑项目的名称、编号；</w:t>
      </w:r>
    </w:p>
    <w:p w14:paraId="5A1E1A78" w14:textId="77777777" w:rsidR="001E20EB" w:rsidRPr="00471223" w:rsidRDefault="006D01F9">
      <w:pPr>
        <w:pStyle w:val="a0"/>
        <w:rPr>
          <w:color w:val="000000" w:themeColor="text1"/>
          <w:szCs w:val="28"/>
        </w:rPr>
      </w:pPr>
      <w:r w:rsidRPr="00471223">
        <w:rPr>
          <w:color w:val="000000" w:themeColor="text1"/>
          <w:szCs w:val="28"/>
        </w:rPr>
        <w:t>（</w:t>
      </w:r>
      <w:r w:rsidRPr="00471223">
        <w:rPr>
          <w:rFonts w:hint="eastAsia"/>
          <w:color w:val="000000" w:themeColor="text1"/>
          <w:szCs w:val="28"/>
        </w:rPr>
        <w:t>3</w:t>
      </w:r>
      <w:r w:rsidRPr="00471223">
        <w:rPr>
          <w:color w:val="000000" w:themeColor="text1"/>
          <w:szCs w:val="28"/>
        </w:rPr>
        <w:t>）具体、明确的质疑事项和与质疑事项相关的请求；</w:t>
      </w:r>
    </w:p>
    <w:p w14:paraId="4FEA572B" w14:textId="77777777" w:rsidR="001E20EB" w:rsidRPr="00471223" w:rsidRDefault="006D01F9">
      <w:pPr>
        <w:pStyle w:val="a0"/>
        <w:rPr>
          <w:color w:val="000000" w:themeColor="text1"/>
          <w:szCs w:val="28"/>
        </w:rPr>
      </w:pPr>
      <w:r w:rsidRPr="00471223">
        <w:rPr>
          <w:color w:val="000000" w:themeColor="text1"/>
          <w:szCs w:val="28"/>
        </w:rPr>
        <w:t>（</w:t>
      </w:r>
      <w:r w:rsidRPr="00471223">
        <w:rPr>
          <w:rFonts w:hint="eastAsia"/>
          <w:color w:val="000000" w:themeColor="text1"/>
          <w:szCs w:val="28"/>
        </w:rPr>
        <w:t>4</w:t>
      </w:r>
      <w:r w:rsidRPr="00471223">
        <w:rPr>
          <w:color w:val="000000" w:themeColor="text1"/>
          <w:szCs w:val="28"/>
        </w:rPr>
        <w:t>）事实依据；</w:t>
      </w:r>
    </w:p>
    <w:p w14:paraId="6C1EE3D6" w14:textId="77777777" w:rsidR="001E20EB" w:rsidRPr="00471223" w:rsidRDefault="006D01F9">
      <w:pPr>
        <w:pStyle w:val="a0"/>
        <w:rPr>
          <w:color w:val="000000" w:themeColor="text1"/>
          <w:szCs w:val="28"/>
        </w:rPr>
      </w:pPr>
      <w:r w:rsidRPr="00471223">
        <w:rPr>
          <w:color w:val="000000" w:themeColor="text1"/>
          <w:szCs w:val="28"/>
        </w:rPr>
        <w:t>（</w:t>
      </w:r>
      <w:r w:rsidRPr="00471223">
        <w:rPr>
          <w:rFonts w:hint="eastAsia"/>
          <w:color w:val="000000" w:themeColor="text1"/>
          <w:szCs w:val="28"/>
        </w:rPr>
        <w:t>5</w:t>
      </w:r>
      <w:r w:rsidRPr="00471223">
        <w:rPr>
          <w:color w:val="000000" w:themeColor="text1"/>
          <w:szCs w:val="28"/>
        </w:rPr>
        <w:t>）必要的法律依据；</w:t>
      </w:r>
    </w:p>
    <w:p w14:paraId="78177310" w14:textId="77777777" w:rsidR="001E20EB" w:rsidRPr="00471223" w:rsidRDefault="006D01F9">
      <w:pPr>
        <w:pStyle w:val="a0"/>
        <w:rPr>
          <w:color w:val="000000" w:themeColor="text1"/>
          <w:szCs w:val="28"/>
        </w:rPr>
      </w:pPr>
      <w:r w:rsidRPr="00471223">
        <w:rPr>
          <w:color w:val="000000" w:themeColor="text1"/>
          <w:szCs w:val="28"/>
        </w:rPr>
        <w:t>（</w:t>
      </w:r>
      <w:r w:rsidRPr="00471223">
        <w:rPr>
          <w:rFonts w:hint="eastAsia"/>
          <w:color w:val="000000" w:themeColor="text1"/>
          <w:szCs w:val="28"/>
        </w:rPr>
        <w:t>6</w:t>
      </w:r>
      <w:r w:rsidRPr="00471223">
        <w:rPr>
          <w:color w:val="000000" w:themeColor="text1"/>
          <w:szCs w:val="28"/>
        </w:rPr>
        <w:t>）提出质疑的日期。</w:t>
      </w:r>
    </w:p>
    <w:p w14:paraId="36A6236D" w14:textId="77777777" w:rsidR="001E20EB" w:rsidRPr="00471223" w:rsidRDefault="006D01F9">
      <w:pPr>
        <w:pStyle w:val="a0"/>
        <w:ind w:firstLine="426"/>
        <w:rPr>
          <w:b/>
          <w:color w:val="000000" w:themeColor="text1"/>
          <w:kern w:val="0"/>
        </w:rPr>
      </w:pPr>
      <w:r w:rsidRPr="00471223">
        <w:rPr>
          <w:b/>
          <w:color w:val="000000" w:themeColor="text1"/>
          <w:szCs w:val="28"/>
          <w:u w:val="single"/>
        </w:rPr>
        <w:t>供应商为自然人的，应当由本人签字</w:t>
      </w:r>
      <w:r w:rsidRPr="00471223">
        <w:rPr>
          <w:rFonts w:hint="eastAsia"/>
          <w:b/>
          <w:color w:val="000000" w:themeColor="text1"/>
          <w:szCs w:val="28"/>
          <w:u w:val="single"/>
        </w:rPr>
        <w:t>并附上身份证明</w:t>
      </w:r>
      <w:r w:rsidRPr="00471223">
        <w:rPr>
          <w:b/>
          <w:color w:val="000000" w:themeColor="text1"/>
          <w:szCs w:val="28"/>
          <w:u w:val="single"/>
        </w:rPr>
        <w:t>；供应商为法人或者其他组织的，应当由法定代表人或者其授权代表签字或者盖章，并加盖公章</w:t>
      </w:r>
      <w:r w:rsidRPr="00471223">
        <w:rPr>
          <w:b/>
          <w:color w:val="000000" w:themeColor="text1"/>
          <w:szCs w:val="28"/>
        </w:rPr>
        <w:t>。</w:t>
      </w:r>
    </w:p>
    <w:p w14:paraId="1EA9D4C2" w14:textId="77777777" w:rsidR="001E20EB" w:rsidRPr="00471223" w:rsidRDefault="006D01F9">
      <w:pPr>
        <w:pStyle w:val="a0"/>
        <w:rPr>
          <w:color w:val="000000" w:themeColor="text1"/>
          <w:kern w:val="0"/>
        </w:rPr>
      </w:pPr>
      <w:r w:rsidRPr="00471223">
        <w:rPr>
          <w:rFonts w:hint="eastAsia"/>
          <w:color w:val="000000" w:themeColor="text1"/>
          <w:kern w:val="0"/>
        </w:rPr>
        <w:t>1.</w:t>
      </w:r>
      <w:r w:rsidRPr="00471223">
        <w:rPr>
          <w:color w:val="000000" w:themeColor="text1"/>
          <w:kern w:val="0"/>
        </w:rPr>
        <w:t>1</w:t>
      </w:r>
      <w:r w:rsidRPr="00471223">
        <w:rPr>
          <w:rFonts w:hint="eastAsia"/>
          <w:color w:val="000000" w:themeColor="text1"/>
          <w:kern w:val="0"/>
        </w:rPr>
        <w:t>6</w:t>
      </w:r>
      <w:r w:rsidRPr="00471223">
        <w:rPr>
          <w:color w:val="000000" w:themeColor="text1"/>
          <w:kern w:val="0"/>
        </w:rPr>
        <w:t>.2</w:t>
      </w:r>
      <w:r w:rsidRPr="00471223">
        <w:rPr>
          <w:rFonts w:hint="eastAsia"/>
          <w:color w:val="000000" w:themeColor="text1"/>
          <w:kern w:val="0"/>
        </w:rPr>
        <w:t>.3</w:t>
      </w:r>
      <w:r w:rsidRPr="00471223">
        <w:rPr>
          <w:color w:val="000000" w:themeColor="text1"/>
          <w:kern w:val="0"/>
        </w:rPr>
        <w:t>供应商认可采购</w:t>
      </w:r>
      <w:r w:rsidRPr="00471223">
        <w:rPr>
          <w:rFonts w:hint="eastAsia"/>
          <w:color w:val="000000" w:themeColor="text1"/>
          <w:kern w:val="0"/>
        </w:rPr>
        <w:t>组织机构</w:t>
      </w:r>
      <w:r w:rsidRPr="00471223">
        <w:rPr>
          <w:color w:val="000000" w:themeColor="text1"/>
          <w:kern w:val="0"/>
        </w:rPr>
        <w:t>在质疑答复程序中启用的调查和</w:t>
      </w:r>
      <w:r w:rsidRPr="00471223">
        <w:rPr>
          <w:rFonts w:hint="eastAsia"/>
          <w:color w:val="000000" w:themeColor="text1"/>
          <w:kern w:val="0"/>
        </w:rPr>
        <w:t>重新评审</w:t>
      </w:r>
      <w:r w:rsidRPr="00471223">
        <w:rPr>
          <w:color w:val="000000" w:themeColor="text1"/>
          <w:kern w:val="0"/>
        </w:rPr>
        <w:t>等程序，在该程序操作过程未明显违反法律禁止性规定时，不得再提出异议</w:t>
      </w:r>
      <w:r w:rsidRPr="00471223">
        <w:rPr>
          <w:rFonts w:hint="eastAsia"/>
          <w:color w:val="000000" w:themeColor="text1"/>
          <w:kern w:val="0"/>
        </w:rPr>
        <w:t>。</w:t>
      </w:r>
    </w:p>
    <w:p w14:paraId="7453C6E1" w14:textId="77777777" w:rsidR="001E20EB" w:rsidRPr="00471223" w:rsidRDefault="006D01F9">
      <w:pPr>
        <w:pStyle w:val="a0"/>
        <w:rPr>
          <w:b/>
          <w:color w:val="000000" w:themeColor="text1"/>
          <w:kern w:val="0"/>
        </w:rPr>
      </w:pPr>
      <w:r w:rsidRPr="00471223">
        <w:rPr>
          <w:rFonts w:hint="eastAsia"/>
          <w:color w:val="000000" w:themeColor="text1"/>
          <w:kern w:val="0"/>
        </w:rPr>
        <w:t>1.</w:t>
      </w:r>
      <w:r w:rsidRPr="00471223">
        <w:rPr>
          <w:color w:val="000000" w:themeColor="text1"/>
          <w:kern w:val="0"/>
        </w:rPr>
        <w:t>1</w:t>
      </w:r>
      <w:r w:rsidRPr="00471223">
        <w:rPr>
          <w:rFonts w:hint="eastAsia"/>
          <w:color w:val="000000" w:themeColor="text1"/>
          <w:kern w:val="0"/>
        </w:rPr>
        <w:t>6</w:t>
      </w:r>
      <w:r w:rsidRPr="00471223">
        <w:rPr>
          <w:color w:val="000000" w:themeColor="text1"/>
          <w:kern w:val="0"/>
        </w:rPr>
        <w:t>.</w:t>
      </w:r>
      <w:r w:rsidRPr="00471223">
        <w:rPr>
          <w:rFonts w:hint="eastAsia"/>
          <w:color w:val="000000" w:themeColor="text1"/>
          <w:kern w:val="0"/>
        </w:rPr>
        <w:t>2.4</w:t>
      </w:r>
      <w:r w:rsidRPr="00471223">
        <w:rPr>
          <w:color w:val="000000" w:themeColor="text1"/>
          <w:kern w:val="0"/>
        </w:rPr>
        <w:t>质疑、投诉应当采用书面形式</w:t>
      </w:r>
      <w:r w:rsidRPr="00471223">
        <w:rPr>
          <w:rFonts w:hint="eastAsia"/>
          <w:color w:val="000000" w:themeColor="text1"/>
          <w:kern w:val="0"/>
        </w:rPr>
        <w:t>（原件一式三份），经法定代表人或其授权代表签署后</w:t>
      </w:r>
      <w:r w:rsidRPr="00471223">
        <w:rPr>
          <w:color w:val="000000" w:themeColor="text1"/>
          <w:kern w:val="0"/>
        </w:rPr>
        <w:t>加盖单位公章，质疑书、投诉书均应明确阐述采购文件、招标过程和中标结果中使自己合法权益受到损害的实质性内容，</w:t>
      </w:r>
      <w:r w:rsidRPr="00471223">
        <w:rPr>
          <w:rFonts w:hint="eastAsia"/>
          <w:color w:val="000000" w:themeColor="text1"/>
          <w:kern w:val="0"/>
        </w:rPr>
        <w:t>供应商提出的质疑、投诉应当有明确的诉求（即通过质疑所要达到的具体目标）和必要的证明材料（</w:t>
      </w:r>
      <w:r w:rsidRPr="00471223">
        <w:rPr>
          <w:rFonts w:hint="eastAsia"/>
          <w:color w:val="000000" w:themeColor="text1"/>
          <w:kern w:val="0"/>
          <w:u w:val="single"/>
        </w:rPr>
        <w:t>即通过合法手段获得的能够证明供应商的诉求成立的必要材料</w:t>
      </w:r>
      <w:r w:rsidRPr="00471223">
        <w:rPr>
          <w:rFonts w:hint="eastAsia"/>
          <w:color w:val="000000" w:themeColor="text1"/>
          <w:kern w:val="0"/>
        </w:rPr>
        <w:t>）。</w:t>
      </w:r>
    </w:p>
    <w:p w14:paraId="4D018C9D" w14:textId="77777777" w:rsidR="001E20EB" w:rsidRPr="00471223" w:rsidRDefault="006D01F9">
      <w:pPr>
        <w:pStyle w:val="a0"/>
        <w:spacing w:after="240"/>
        <w:ind w:firstLine="426"/>
        <w:rPr>
          <w:color w:val="000000" w:themeColor="text1"/>
          <w:kern w:val="0"/>
        </w:rPr>
      </w:pPr>
      <w:r w:rsidRPr="00471223">
        <w:rPr>
          <w:rFonts w:hint="eastAsia"/>
          <w:b/>
          <w:color w:val="000000" w:themeColor="text1"/>
          <w:kern w:val="0"/>
        </w:rPr>
        <w:lastRenderedPageBreak/>
        <w:t>1.16.3投诉：</w:t>
      </w:r>
      <w:r w:rsidRPr="00471223">
        <w:rPr>
          <w:color w:val="000000" w:themeColor="text1"/>
          <w:kern w:val="0"/>
        </w:rPr>
        <w:t>供应商对</w:t>
      </w:r>
      <w:r w:rsidRPr="00471223">
        <w:rPr>
          <w:rFonts w:hint="eastAsia"/>
          <w:color w:val="000000" w:themeColor="text1"/>
          <w:kern w:val="0"/>
        </w:rPr>
        <w:t>采购人、采购代理机构</w:t>
      </w:r>
      <w:r w:rsidRPr="00471223">
        <w:rPr>
          <w:color w:val="000000" w:themeColor="text1"/>
          <w:kern w:val="0"/>
        </w:rPr>
        <w:t>的质疑答复不满意或者</w:t>
      </w:r>
      <w:r w:rsidRPr="00471223">
        <w:rPr>
          <w:rFonts w:hint="eastAsia"/>
          <w:color w:val="000000" w:themeColor="text1"/>
          <w:kern w:val="0"/>
        </w:rPr>
        <w:t>采购人、采购代理机构</w:t>
      </w:r>
      <w:r w:rsidRPr="00471223">
        <w:rPr>
          <w:color w:val="000000" w:themeColor="text1"/>
          <w:kern w:val="0"/>
        </w:rPr>
        <w:t>未在规定时间内作出答复的，可以在答复期满后十五个工作日内向同级采购监管部门投诉。</w:t>
      </w:r>
    </w:p>
    <w:p w14:paraId="4F7C4C02"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1.17 其他</w:t>
      </w:r>
      <w:r w:rsidRPr="00471223">
        <w:rPr>
          <w:rFonts w:ascii="仿宋" w:eastAsia="仿宋" w:hAnsi="仿宋"/>
          <w:color w:val="000000" w:themeColor="text1"/>
        </w:rPr>
        <w:t>说明</w:t>
      </w:r>
    </w:p>
    <w:p w14:paraId="6E7CD4EC"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1.17</w:t>
      </w:r>
      <w:r w:rsidRPr="00471223">
        <w:rPr>
          <w:b/>
          <w:color w:val="000000" w:themeColor="text1"/>
          <w:kern w:val="0"/>
        </w:rPr>
        <w:t>.1</w:t>
      </w:r>
      <w:r w:rsidRPr="00471223">
        <w:rPr>
          <w:b/>
          <w:color w:val="000000" w:themeColor="text1"/>
          <w:kern w:val="0"/>
          <w:u w:val="single"/>
        </w:rPr>
        <w:t>除采用最低评标价法的项目外，直接或者间接受采购人控制的当事人，或者与采购人受共同上级控制的当事人，为本次招标进行设计或编制规范和其他文件的当事人，或者直接或间接地与为本次采购进行设计或编制规范、其他文件的个人、企业、采购代理机构或其附属机构有关联关系的当事人，不得参加本项目投标</w:t>
      </w:r>
      <w:r w:rsidRPr="00471223">
        <w:rPr>
          <w:rFonts w:hint="eastAsia"/>
          <w:b/>
          <w:color w:val="000000" w:themeColor="text1"/>
          <w:kern w:val="0"/>
        </w:rPr>
        <w:t>。</w:t>
      </w:r>
    </w:p>
    <w:p w14:paraId="460146AA" w14:textId="77777777" w:rsidR="001E20EB" w:rsidRPr="00471223" w:rsidRDefault="006D01F9">
      <w:pPr>
        <w:pStyle w:val="a0"/>
        <w:rPr>
          <w:color w:val="000000" w:themeColor="text1"/>
          <w:kern w:val="0"/>
        </w:rPr>
      </w:pPr>
      <w:r w:rsidRPr="00471223">
        <w:rPr>
          <w:rFonts w:hint="eastAsia"/>
          <w:color w:val="000000" w:themeColor="text1"/>
          <w:kern w:val="0"/>
        </w:rPr>
        <w:t>1.17</w:t>
      </w:r>
      <w:r w:rsidRPr="00471223">
        <w:rPr>
          <w:color w:val="000000" w:themeColor="text1"/>
          <w:kern w:val="0"/>
        </w:rPr>
        <w:t>.2投标供应商投标所使用的资格、信誉、荣誉、投标供应商业绩与企业认证必须为本法人所拥有。投标供应商投标所使用的项目实施人员可以为其控股公司的工作人员。在组织资格性审查</w:t>
      </w:r>
      <w:r w:rsidRPr="00471223">
        <w:rPr>
          <w:rFonts w:hint="eastAsia"/>
          <w:color w:val="000000" w:themeColor="text1"/>
          <w:kern w:val="0"/>
        </w:rPr>
        <w:t>、</w:t>
      </w:r>
      <w:r w:rsidRPr="00471223">
        <w:rPr>
          <w:color w:val="000000" w:themeColor="text1"/>
          <w:kern w:val="0"/>
        </w:rPr>
        <w:t>商务或技术评审时，属于投标供应商母公司（总机构）或者同一</w:t>
      </w:r>
      <w:r w:rsidRPr="00471223">
        <w:rPr>
          <w:rFonts w:hint="eastAsia"/>
          <w:color w:val="000000" w:themeColor="text1"/>
          <w:kern w:val="0"/>
        </w:rPr>
        <w:t>母公司</w:t>
      </w:r>
      <w:r w:rsidRPr="00471223">
        <w:rPr>
          <w:color w:val="000000" w:themeColor="text1"/>
          <w:kern w:val="0"/>
        </w:rPr>
        <w:t>下属的其他子公司（同一总机构下属的其他分支机构）的人员、业绩、荣誉、知识产权、项目案例等，</w:t>
      </w:r>
      <w:r w:rsidRPr="00471223">
        <w:rPr>
          <w:rFonts w:hint="eastAsia"/>
          <w:color w:val="000000" w:themeColor="text1"/>
          <w:kern w:val="0"/>
        </w:rPr>
        <w:t>不得</w:t>
      </w:r>
      <w:r w:rsidRPr="00471223">
        <w:rPr>
          <w:color w:val="000000" w:themeColor="text1"/>
          <w:kern w:val="0"/>
        </w:rPr>
        <w:t>作为该投标供应商的资信文件予以确认或审查通过</w:t>
      </w:r>
      <w:r w:rsidRPr="00471223">
        <w:rPr>
          <w:rFonts w:hint="eastAsia"/>
          <w:color w:val="000000" w:themeColor="text1"/>
          <w:kern w:val="0"/>
        </w:rPr>
        <w:t>。</w:t>
      </w:r>
    </w:p>
    <w:p w14:paraId="3A00B502"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1.17</w:t>
      </w:r>
      <w:r w:rsidRPr="00471223">
        <w:rPr>
          <w:b/>
          <w:color w:val="000000" w:themeColor="text1"/>
          <w:kern w:val="0"/>
        </w:rPr>
        <w:t>.</w:t>
      </w:r>
      <w:r w:rsidRPr="00471223">
        <w:rPr>
          <w:rFonts w:hint="eastAsia"/>
          <w:b/>
          <w:color w:val="000000" w:themeColor="text1"/>
          <w:kern w:val="0"/>
        </w:rPr>
        <w:t>3</w:t>
      </w:r>
      <w:r w:rsidRPr="00471223">
        <w:rPr>
          <w:b/>
          <w:color w:val="000000" w:themeColor="text1"/>
          <w:kern w:val="0"/>
          <w:u w:val="single"/>
        </w:rPr>
        <w:t>投标供应商在投标活动中提供任何虚假材料或从事其他违法活动的，其投标无效，并报监管部门查处；中标后发现的，</w:t>
      </w:r>
      <w:r w:rsidRPr="00471223">
        <w:rPr>
          <w:rFonts w:hint="eastAsia"/>
          <w:b/>
          <w:color w:val="000000" w:themeColor="text1"/>
          <w:kern w:val="0"/>
          <w:u w:val="single"/>
        </w:rPr>
        <w:t>中标无效，并</w:t>
      </w:r>
      <w:r w:rsidRPr="00471223">
        <w:rPr>
          <w:b/>
          <w:color w:val="000000" w:themeColor="text1"/>
          <w:kern w:val="0"/>
          <w:u w:val="single"/>
        </w:rPr>
        <w:t>须依照</w:t>
      </w:r>
      <w:r w:rsidRPr="00471223">
        <w:rPr>
          <w:rFonts w:hint="eastAsia"/>
          <w:b/>
          <w:color w:val="000000" w:themeColor="text1"/>
          <w:kern w:val="0"/>
          <w:u w:val="single"/>
        </w:rPr>
        <w:t>相关</w:t>
      </w:r>
      <w:r w:rsidRPr="00471223">
        <w:rPr>
          <w:b/>
          <w:color w:val="000000" w:themeColor="text1"/>
          <w:kern w:val="0"/>
          <w:u w:val="single"/>
        </w:rPr>
        <w:t>规定双倍赔偿给采购人。且民事赔偿并不免除违法投标供应商的行政与刑事责任</w:t>
      </w:r>
      <w:r w:rsidRPr="00471223">
        <w:rPr>
          <w:rFonts w:hint="eastAsia"/>
          <w:b/>
          <w:color w:val="000000" w:themeColor="text1"/>
          <w:kern w:val="0"/>
        </w:rPr>
        <w:t>。</w:t>
      </w:r>
    </w:p>
    <w:p w14:paraId="482CF1FB" w14:textId="77777777" w:rsidR="001E20EB" w:rsidRPr="00471223" w:rsidRDefault="006D01F9">
      <w:pPr>
        <w:pStyle w:val="a0"/>
        <w:rPr>
          <w:color w:val="000000" w:themeColor="text1"/>
          <w:kern w:val="0"/>
        </w:rPr>
      </w:pPr>
      <w:r w:rsidRPr="00471223">
        <w:rPr>
          <w:rFonts w:hint="eastAsia"/>
          <w:color w:val="000000" w:themeColor="text1"/>
          <w:kern w:val="0"/>
        </w:rPr>
        <w:t>1.17</w:t>
      </w:r>
      <w:r w:rsidRPr="00471223">
        <w:rPr>
          <w:color w:val="000000" w:themeColor="text1"/>
          <w:kern w:val="0"/>
        </w:rPr>
        <w:t>.</w:t>
      </w:r>
      <w:r w:rsidRPr="00471223">
        <w:rPr>
          <w:rFonts w:hint="eastAsia"/>
          <w:color w:val="000000" w:themeColor="text1"/>
          <w:kern w:val="0"/>
        </w:rPr>
        <w:t>4</w:t>
      </w:r>
      <w:r w:rsidRPr="00471223">
        <w:rPr>
          <w:color w:val="000000" w:themeColor="text1"/>
          <w:kern w:val="0"/>
        </w:rPr>
        <w:t>投标供应商应仔细阅读采购文件的所有内容，按照采购文件的要求提交《投标文件》。</w:t>
      </w:r>
      <w:r w:rsidRPr="00471223">
        <w:rPr>
          <w:b/>
          <w:color w:val="000000" w:themeColor="text1"/>
          <w:kern w:val="0"/>
          <w:u w:val="single"/>
        </w:rPr>
        <w:t>《投标文件》应对采购文件的要求作出实质性响应，并对所提供的全部资料的真实性承担法律责任</w:t>
      </w:r>
      <w:r w:rsidRPr="00471223">
        <w:rPr>
          <w:rFonts w:hint="eastAsia"/>
          <w:b/>
          <w:color w:val="000000" w:themeColor="text1"/>
          <w:kern w:val="0"/>
        </w:rPr>
        <w:t>。</w:t>
      </w:r>
    </w:p>
    <w:p w14:paraId="7F4C055E" w14:textId="77777777" w:rsidR="001E20EB" w:rsidRPr="00471223" w:rsidRDefault="006D01F9">
      <w:pPr>
        <w:pStyle w:val="a0"/>
        <w:rPr>
          <w:color w:val="000000" w:themeColor="text1"/>
          <w:kern w:val="0"/>
        </w:rPr>
      </w:pPr>
      <w:r w:rsidRPr="00471223">
        <w:rPr>
          <w:rFonts w:hint="eastAsia"/>
          <w:color w:val="000000" w:themeColor="text1"/>
          <w:kern w:val="0"/>
        </w:rPr>
        <w:t>1.17.5采购文件所涉及的产品品牌或型号为建议性要求或档次选择要求或为代替部分技术指标描述，投标供应商可以自行选择其他品牌型号的产品参加投标，但所投产品应当具有相等或更优于采购文件要求的指标、性能、档次，否则，评标委员会将对其作出不利的评审。</w:t>
      </w:r>
    </w:p>
    <w:p w14:paraId="2276E987" w14:textId="77777777" w:rsidR="001E20EB" w:rsidRPr="00471223" w:rsidRDefault="006D01F9">
      <w:pPr>
        <w:pStyle w:val="2"/>
        <w:rPr>
          <w:rFonts w:ascii="仿宋" w:eastAsia="仿宋" w:hAnsi="仿宋"/>
          <w:color w:val="000000" w:themeColor="text1"/>
        </w:rPr>
      </w:pPr>
      <w:bookmarkStart w:id="17" w:name="_Toc101167544"/>
      <w:r w:rsidRPr="00471223">
        <w:rPr>
          <w:rFonts w:ascii="仿宋" w:eastAsia="仿宋" w:hAnsi="仿宋" w:hint="eastAsia"/>
          <w:color w:val="000000" w:themeColor="text1"/>
        </w:rPr>
        <w:t>二、落实的政府采购政策</w:t>
      </w:r>
      <w:bookmarkEnd w:id="17"/>
    </w:p>
    <w:p w14:paraId="46E9959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2.1 是否专门面向中小企业采购</w:t>
      </w:r>
    </w:p>
    <w:p w14:paraId="0A1DA35F" w14:textId="77777777" w:rsidR="001E20EB" w:rsidRPr="00471223" w:rsidRDefault="006D01F9">
      <w:pPr>
        <w:pStyle w:val="a0"/>
        <w:ind w:firstLine="426"/>
        <w:rPr>
          <w:b/>
          <w:color w:val="000000" w:themeColor="text1"/>
        </w:rPr>
      </w:pPr>
      <w:r w:rsidRPr="00471223">
        <w:rPr>
          <w:rFonts w:hint="eastAsia"/>
          <w:b/>
          <w:color w:val="000000" w:themeColor="text1"/>
        </w:rPr>
        <w:t>2.1.1是否专门面向中小企业采购：是，见《投标须知前附表》。</w:t>
      </w:r>
    </w:p>
    <w:p w14:paraId="2E11263D" w14:textId="77777777" w:rsidR="001E20EB" w:rsidRPr="00471223" w:rsidRDefault="006D01F9">
      <w:pPr>
        <w:pStyle w:val="a0"/>
        <w:ind w:firstLine="426"/>
        <w:rPr>
          <w:b/>
          <w:color w:val="000000" w:themeColor="text1"/>
        </w:rPr>
      </w:pPr>
      <w:r w:rsidRPr="00471223">
        <w:rPr>
          <w:rFonts w:hint="eastAsia"/>
          <w:b/>
          <w:color w:val="000000" w:themeColor="text1"/>
        </w:rPr>
        <w:t>2.1.2落实政府采购政策需满足的资格要求：见《第一章 公开招标采购公告》。</w:t>
      </w:r>
    </w:p>
    <w:p w14:paraId="62F4CAE0"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2.2 小、微企业价格扣除扶持政策</w:t>
      </w:r>
    </w:p>
    <w:p w14:paraId="6417CF9C" w14:textId="77777777" w:rsidR="001E20EB" w:rsidRPr="00471223" w:rsidRDefault="006D01F9">
      <w:pPr>
        <w:pStyle w:val="a0"/>
        <w:ind w:firstLine="426"/>
        <w:rPr>
          <w:b/>
          <w:color w:val="000000" w:themeColor="text1"/>
        </w:rPr>
      </w:pPr>
      <w:r w:rsidRPr="00471223">
        <w:rPr>
          <w:rFonts w:hint="eastAsia"/>
          <w:b/>
          <w:color w:val="000000" w:themeColor="text1"/>
        </w:rPr>
        <w:t>本项目专门面向中小企业采购，报价分评审时不再执行价格评审优惠的扶持政策。</w:t>
      </w:r>
    </w:p>
    <w:p w14:paraId="00848485"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2.3 监狱企业、残疾人福利性单位价格扣除扶持政策</w:t>
      </w:r>
    </w:p>
    <w:p w14:paraId="76DC848E" w14:textId="77777777" w:rsidR="001E20EB" w:rsidRPr="00471223" w:rsidRDefault="006D01F9">
      <w:pPr>
        <w:pStyle w:val="a0"/>
        <w:ind w:firstLine="426"/>
        <w:rPr>
          <w:b/>
          <w:color w:val="000000" w:themeColor="text1"/>
        </w:rPr>
      </w:pPr>
      <w:r w:rsidRPr="00471223">
        <w:rPr>
          <w:rFonts w:hint="eastAsia"/>
          <w:b/>
          <w:color w:val="000000" w:themeColor="text1"/>
        </w:rPr>
        <w:t>本项目专门面向中小企业采购，报价分评审时不再执行价格评审优惠的扶持政策。</w:t>
      </w:r>
    </w:p>
    <w:p w14:paraId="04D63C2B"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2.4 节能、环保产品政府采购实施相关规定</w:t>
      </w:r>
    </w:p>
    <w:p w14:paraId="29CEF0F3" w14:textId="77777777" w:rsidR="001E20EB" w:rsidRPr="00471223" w:rsidRDefault="006D01F9">
      <w:pPr>
        <w:pStyle w:val="a0"/>
        <w:spacing w:after="240"/>
        <w:ind w:firstLine="426"/>
        <w:rPr>
          <w:color w:val="000000" w:themeColor="text1"/>
          <w:kern w:val="0"/>
        </w:rPr>
      </w:pPr>
      <w:r w:rsidRPr="00471223">
        <w:rPr>
          <w:rFonts w:hint="eastAsia"/>
          <w:b/>
          <w:color w:val="000000" w:themeColor="text1"/>
        </w:rPr>
        <w:t>本项目为服务项目，不适用</w:t>
      </w:r>
      <w:r w:rsidRPr="00471223">
        <w:rPr>
          <w:rFonts w:hint="eastAsia"/>
          <w:b/>
          <w:color w:val="000000" w:themeColor="text1"/>
          <w:kern w:val="0"/>
        </w:rPr>
        <w:t>节能、环保产品政府采购实施相关规定</w:t>
      </w:r>
      <w:r w:rsidRPr="00471223">
        <w:rPr>
          <w:rFonts w:hint="eastAsia"/>
          <w:b/>
          <w:color w:val="000000" w:themeColor="text1"/>
        </w:rPr>
        <w:t>。</w:t>
      </w:r>
    </w:p>
    <w:p w14:paraId="02FE5E04" w14:textId="77777777" w:rsidR="001E20EB" w:rsidRPr="00471223" w:rsidRDefault="006D01F9">
      <w:pPr>
        <w:pStyle w:val="2"/>
        <w:rPr>
          <w:rFonts w:ascii="仿宋" w:eastAsia="仿宋" w:hAnsi="仿宋"/>
          <w:color w:val="000000" w:themeColor="text1"/>
        </w:rPr>
      </w:pPr>
      <w:bookmarkStart w:id="18" w:name="_Toc440162787"/>
      <w:bookmarkStart w:id="19" w:name="_Toc424164155"/>
      <w:bookmarkStart w:id="20" w:name="_Toc101167545"/>
      <w:r w:rsidRPr="00471223">
        <w:rPr>
          <w:rFonts w:ascii="仿宋" w:eastAsia="仿宋" w:hAnsi="仿宋" w:hint="eastAsia"/>
          <w:color w:val="000000" w:themeColor="text1"/>
        </w:rPr>
        <w:t>三、采购文件</w:t>
      </w:r>
      <w:bookmarkEnd w:id="18"/>
      <w:bookmarkEnd w:id="19"/>
      <w:bookmarkEnd w:id="20"/>
    </w:p>
    <w:p w14:paraId="73697AB8"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3.1 </w:t>
      </w:r>
      <w:r w:rsidRPr="00471223">
        <w:rPr>
          <w:rFonts w:ascii="仿宋" w:eastAsia="仿宋" w:hAnsi="仿宋"/>
          <w:color w:val="000000" w:themeColor="text1"/>
        </w:rPr>
        <w:t>采购文件的</w:t>
      </w:r>
      <w:r w:rsidRPr="00471223">
        <w:rPr>
          <w:rFonts w:ascii="仿宋" w:eastAsia="仿宋" w:hAnsi="仿宋" w:hint="eastAsia"/>
          <w:color w:val="000000" w:themeColor="text1"/>
        </w:rPr>
        <w:t>组成</w:t>
      </w:r>
    </w:p>
    <w:p w14:paraId="3095D8B0" w14:textId="77777777" w:rsidR="001E20EB" w:rsidRPr="00471223" w:rsidRDefault="006D01F9">
      <w:pPr>
        <w:pStyle w:val="a0"/>
        <w:ind w:left="425" w:firstLineChars="0" w:firstLine="0"/>
        <w:rPr>
          <w:color w:val="000000" w:themeColor="text1"/>
          <w:kern w:val="0"/>
        </w:rPr>
      </w:pPr>
      <w:r w:rsidRPr="00471223">
        <w:rPr>
          <w:rFonts w:hint="eastAsia"/>
          <w:color w:val="000000" w:themeColor="text1"/>
          <w:kern w:val="0"/>
        </w:rPr>
        <w:t xml:space="preserve">第一章 </w:t>
      </w:r>
      <w:r w:rsidRPr="00471223">
        <w:rPr>
          <w:color w:val="000000" w:themeColor="text1"/>
          <w:kern w:val="0"/>
        </w:rPr>
        <w:t>公开招标采购公告</w:t>
      </w:r>
      <w:r w:rsidRPr="00471223">
        <w:rPr>
          <w:rFonts w:hint="eastAsia"/>
          <w:color w:val="000000" w:themeColor="text1"/>
          <w:kern w:val="0"/>
        </w:rPr>
        <w:t>；</w:t>
      </w:r>
    </w:p>
    <w:p w14:paraId="7FA69B72" w14:textId="77777777" w:rsidR="001E20EB" w:rsidRPr="00471223" w:rsidRDefault="006D01F9">
      <w:pPr>
        <w:pStyle w:val="a0"/>
        <w:ind w:left="425" w:firstLineChars="0" w:firstLine="0"/>
        <w:rPr>
          <w:color w:val="000000" w:themeColor="text1"/>
          <w:kern w:val="0"/>
        </w:rPr>
      </w:pPr>
      <w:r w:rsidRPr="00471223">
        <w:rPr>
          <w:rFonts w:hint="eastAsia"/>
          <w:color w:val="000000" w:themeColor="text1"/>
          <w:kern w:val="0"/>
        </w:rPr>
        <w:t xml:space="preserve">第二章 </w:t>
      </w:r>
      <w:r w:rsidRPr="00471223">
        <w:rPr>
          <w:color w:val="000000" w:themeColor="text1"/>
          <w:kern w:val="0"/>
        </w:rPr>
        <w:t>招标</w:t>
      </w:r>
      <w:r w:rsidRPr="00471223">
        <w:rPr>
          <w:rFonts w:hint="eastAsia"/>
          <w:color w:val="000000" w:themeColor="text1"/>
          <w:kern w:val="0"/>
        </w:rPr>
        <w:t>采购</w:t>
      </w:r>
      <w:r w:rsidRPr="00471223">
        <w:rPr>
          <w:color w:val="000000" w:themeColor="text1"/>
          <w:kern w:val="0"/>
        </w:rPr>
        <w:t>需求</w:t>
      </w:r>
      <w:r w:rsidRPr="00471223">
        <w:rPr>
          <w:rFonts w:hint="eastAsia"/>
          <w:color w:val="000000" w:themeColor="text1"/>
          <w:kern w:val="0"/>
        </w:rPr>
        <w:t>；</w:t>
      </w:r>
    </w:p>
    <w:p w14:paraId="35A65781" w14:textId="77777777" w:rsidR="001E20EB" w:rsidRPr="00471223" w:rsidRDefault="006D01F9">
      <w:pPr>
        <w:pStyle w:val="a0"/>
        <w:ind w:left="425" w:firstLineChars="0" w:firstLine="0"/>
        <w:rPr>
          <w:color w:val="000000" w:themeColor="text1"/>
          <w:kern w:val="0"/>
        </w:rPr>
      </w:pPr>
      <w:r w:rsidRPr="00471223">
        <w:rPr>
          <w:rFonts w:hint="eastAsia"/>
          <w:color w:val="000000" w:themeColor="text1"/>
          <w:kern w:val="0"/>
        </w:rPr>
        <w:t xml:space="preserve">第三章 </w:t>
      </w:r>
      <w:r w:rsidRPr="00471223">
        <w:rPr>
          <w:color w:val="000000" w:themeColor="text1"/>
          <w:kern w:val="0"/>
        </w:rPr>
        <w:t>投标须知</w:t>
      </w:r>
      <w:r w:rsidRPr="00471223">
        <w:rPr>
          <w:rFonts w:hint="eastAsia"/>
          <w:color w:val="000000" w:themeColor="text1"/>
          <w:kern w:val="0"/>
        </w:rPr>
        <w:t>；</w:t>
      </w:r>
    </w:p>
    <w:p w14:paraId="4977C9B4" w14:textId="77777777" w:rsidR="001E20EB" w:rsidRPr="00471223" w:rsidRDefault="006D01F9">
      <w:pPr>
        <w:pStyle w:val="a0"/>
        <w:ind w:left="425" w:firstLineChars="0" w:firstLine="0"/>
        <w:rPr>
          <w:color w:val="000000" w:themeColor="text1"/>
          <w:kern w:val="0"/>
        </w:rPr>
      </w:pPr>
      <w:r w:rsidRPr="00471223">
        <w:rPr>
          <w:rFonts w:hint="eastAsia"/>
          <w:color w:val="000000" w:themeColor="text1"/>
          <w:kern w:val="0"/>
        </w:rPr>
        <w:t xml:space="preserve">第四章 </w:t>
      </w:r>
      <w:r w:rsidRPr="00471223">
        <w:rPr>
          <w:color w:val="000000" w:themeColor="text1"/>
          <w:kern w:val="0"/>
        </w:rPr>
        <w:t>评审方法和标准</w:t>
      </w:r>
      <w:r w:rsidRPr="00471223">
        <w:rPr>
          <w:rFonts w:hint="eastAsia"/>
          <w:color w:val="000000" w:themeColor="text1"/>
          <w:kern w:val="0"/>
        </w:rPr>
        <w:t>；</w:t>
      </w:r>
    </w:p>
    <w:p w14:paraId="1381D011" w14:textId="77777777" w:rsidR="001E20EB" w:rsidRPr="00471223" w:rsidRDefault="006D01F9">
      <w:pPr>
        <w:pStyle w:val="a0"/>
        <w:ind w:left="425" w:firstLineChars="0" w:firstLine="0"/>
        <w:rPr>
          <w:color w:val="000000" w:themeColor="text1"/>
          <w:kern w:val="0"/>
        </w:rPr>
      </w:pPr>
      <w:r w:rsidRPr="00471223">
        <w:rPr>
          <w:rFonts w:hint="eastAsia"/>
          <w:color w:val="000000" w:themeColor="text1"/>
          <w:kern w:val="0"/>
        </w:rPr>
        <w:t xml:space="preserve">第五章 </w:t>
      </w:r>
      <w:r w:rsidRPr="00471223">
        <w:rPr>
          <w:color w:val="000000" w:themeColor="text1"/>
          <w:kern w:val="0"/>
        </w:rPr>
        <w:t>合同主要条款</w:t>
      </w:r>
      <w:r w:rsidRPr="00471223">
        <w:rPr>
          <w:rFonts w:hint="eastAsia"/>
          <w:color w:val="000000" w:themeColor="text1"/>
          <w:kern w:val="0"/>
        </w:rPr>
        <w:t>；</w:t>
      </w:r>
    </w:p>
    <w:p w14:paraId="7617CF33" w14:textId="77777777" w:rsidR="001E20EB" w:rsidRPr="00471223" w:rsidRDefault="006D01F9">
      <w:pPr>
        <w:pStyle w:val="a0"/>
        <w:ind w:left="425" w:firstLineChars="0" w:firstLine="0"/>
        <w:rPr>
          <w:color w:val="000000" w:themeColor="text1"/>
          <w:kern w:val="0"/>
        </w:rPr>
      </w:pPr>
      <w:r w:rsidRPr="00471223">
        <w:rPr>
          <w:rFonts w:hint="eastAsia"/>
          <w:color w:val="000000" w:themeColor="text1"/>
          <w:kern w:val="0"/>
        </w:rPr>
        <w:t xml:space="preserve">第六章 </w:t>
      </w:r>
      <w:r w:rsidRPr="00471223">
        <w:rPr>
          <w:color w:val="000000" w:themeColor="text1"/>
          <w:kern w:val="0"/>
        </w:rPr>
        <w:t>投标文件</w:t>
      </w:r>
      <w:r w:rsidRPr="00471223">
        <w:rPr>
          <w:rFonts w:hint="eastAsia"/>
          <w:color w:val="000000" w:themeColor="text1"/>
          <w:kern w:val="0"/>
        </w:rPr>
        <w:t>的</w:t>
      </w:r>
      <w:r w:rsidRPr="00471223">
        <w:rPr>
          <w:color w:val="000000" w:themeColor="text1"/>
          <w:kern w:val="0"/>
        </w:rPr>
        <w:t>格式</w:t>
      </w:r>
      <w:r w:rsidRPr="00471223">
        <w:rPr>
          <w:rFonts w:hint="eastAsia"/>
          <w:color w:val="000000" w:themeColor="text1"/>
          <w:kern w:val="0"/>
        </w:rPr>
        <w:t>；</w:t>
      </w:r>
    </w:p>
    <w:p w14:paraId="0A74CC1F" w14:textId="77777777" w:rsidR="001E20EB" w:rsidRPr="00471223" w:rsidRDefault="006D01F9">
      <w:pPr>
        <w:pStyle w:val="a0"/>
        <w:ind w:left="425" w:firstLineChars="0" w:firstLine="0"/>
        <w:rPr>
          <w:color w:val="000000" w:themeColor="text1"/>
          <w:kern w:val="0"/>
        </w:rPr>
      </w:pPr>
      <w:r w:rsidRPr="00471223">
        <w:rPr>
          <w:rFonts w:hint="eastAsia"/>
          <w:color w:val="000000" w:themeColor="text1"/>
          <w:kern w:val="0"/>
        </w:rPr>
        <w:t>第七章 附件（如有）；</w:t>
      </w:r>
    </w:p>
    <w:p w14:paraId="3DC766A7" w14:textId="77777777" w:rsidR="001E20EB" w:rsidRPr="00471223" w:rsidRDefault="006D01F9">
      <w:pPr>
        <w:pStyle w:val="a0"/>
        <w:spacing w:after="240"/>
        <w:ind w:left="425" w:firstLineChars="0" w:firstLine="0"/>
        <w:rPr>
          <w:color w:val="000000" w:themeColor="text1"/>
          <w:kern w:val="0"/>
        </w:rPr>
      </w:pPr>
      <w:r w:rsidRPr="00471223">
        <w:rPr>
          <w:rFonts w:hint="eastAsia"/>
          <w:color w:val="000000" w:themeColor="text1"/>
          <w:kern w:val="0"/>
        </w:rPr>
        <w:t>采购文件的澄清、修改文件（如有，另册）。</w:t>
      </w:r>
    </w:p>
    <w:p w14:paraId="25B9E0A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3.2 </w:t>
      </w:r>
      <w:r w:rsidRPr="00471223">
        <w:rPr>
          <w:rFonts w:ascii="仿宋" w:eastAsia="仿宋" w:hAnsi="仿宋"/>
          <w:color w:val="000000" w:themeColor="text1"/>
        </w:rPr>
        <w:t>采购文件的</w:t>
      </w:r>
      <w:r w:rsidRPr="00471223">
        <w:rPr>
          <w:rFonts w:ascii="仿宋" w:eastAsia="仿宋" w:hAnsi="仿宋" w:hint="eastAsia"/>
          <w:color w:val="000000" w:themeColor="text1"/>
        </w:rPr>
        <w:t>提疑</w:t>
      </w:r>
    </w:p>
    <w:p w14:paraId="66EBFAD2" w14:textId="77777777" w:rsidR="001E20EB" w:rsidRPr="00471223" w:rsidRDefault="006D01F9">
      <w:pPr>
        <w:pStyle w:val="a0"/>
        <w:ind w:firstLine="426"/>
        <w:rPr>
          <w:b/>
          <w:color w:val="000000" w:themeColor="text1"/>
          <w:kern w:val="0"/>
        </w:rPr>
      </w:pPr>
      <w:r w:rsidRPr="00471223">
        <w:rPr>
          <w:rFonts w:hint="eastAsia"/>
          <w:b/>
          <w:color w:val="000000" w:themeColor="text1"/>
          <w:kern w:val="0"/>
        </w:rPr>
        <w:t>3.2.1采购文件提疑截止时间：</w:t>
      </w:r>
      <w:r w:rsidRPr="00471223">
        <w:rPr>
          <w:rFonts w:hint="eastAsia"/>
          <w:b/>
          <w:color w:val="000000" w:themeColor="text1"/>
          <w:kern w:val="0"/>
          <w:u w:val="single"/>
        </w:rPr>
        <w:t>见《投标须知前附表》</w:t>
      </w:r>
      <w:r w:rsidRPr="00471223">
        <w:rPr>
          <w:rFonts w:hint="eastAsia"/>
          <w:b/>
          <w:color w:val="000000" w:themeColor="text1"/>
          <w:kern w:val="0"/>
        </w:rPr>
        <w:t>。</w:t>
      </w:r>
    </w:p>
    <w:p w14:paraId="0602452D" w14:textId="77777777" w:rsidR="001E20EB" w:rsidRPr="00471223" w:rsidRDefault="006D01F9">
      <w:pPr>
        <w:pStyle w:val="a0"/>
        <w:ind w:firstLine="426"/>
        <w:rPr>
          <w:color w:val="000000" w:themeColor="text1"/>
          <w:kern w:val="0"/>
        </w:rPr>
      </w:pPr>
      <w:r w:rsidRPr="00471223">
        <w:rPr>
          <w:rFonts w:hint="eastAsia"/>
          <w:b/>
          <w:color w:val="000000" w:themeColor="text1"/>
          <w:kern w:val="0"/>
        </w:rPr>
        <w:t>3.2</w:t>
      </w:r>
      <w:r w:rsidRPr="00471223">
        <w:rPr>
          <w:b/>
          <w:color w:val="000000" w:themeColor="text1"/>
          <w:kern w:val="0"/>
        </w:rPr>
        <w:t>.</w:t>
      </w:r>
      <w:r w:rsidRPr="00471223">
        <w:rPr>
          <w:rFonts w:hint="eastAsia"/>
          <w:b/>
          <w:color w:val="000000" w:themeColor="text1"/>
          <w:kern w:val="0"/>
        </w:rPr>
        <w:t>2</w:t>
      </w:r>
      <w:r w:rsidRPr="00471223">
        <w:rPr>
          <w:b/>
          <w:color w:val="000000" w:themeColor="text1"/>
          <w:kern w:val="0"/>
          <w:u w:val="single"/>
        </w:rPr>
        <w:t>供应商应认真阅读</w:t>
      </w:r>
      <w:r w:rsidRPr="00471223">
        <w:rPr>
          <w:rFonts w:hint="eastAsia"/>
          <w:b/>
          <w:color w:val="000000" w:themeColor="text1"/>
          <w:kern w:val="0"/>
          <w:u w:val="single"/>
        </w:rPr>
        <w:t>通过“政府采购云平台”登记后获取的</w:t>
      </w:r>
      <w:r w:rsidRPr="00471223">
        <w:rPr>
          <w:b/>
          <w:color w:val="000000" w:themeColor="text1"/>
          <w:kern w:val="0"/>
          <w:u w:val="single"/>
        </w:rPr>
        <w:t>采购文件，</w:t>
      </w:r>
      <w:r w:rsidRPr="00471223">
        <w:rPr>
          <w:rFonts w:hint="eastAsia"/>
          <w:b/>
          <w:color w:val="000000" w:themeColor="text1"/>
          <w:kern w:val="0"/>
          <w:u w:val="single"/>
        </w:rPr>
        <w:t>如</w:t>
      </w:r>
      <w:r w:rsidRPr="00471223">
        <w:rPr>
          <w:b/>
          <w:color w:val="000000" w:themeColor="text1"/>
          <w:kern w:val="0"/>
          <w:u w:val="single"/>
        </w:rPr>
        <w:t>发现</w:t>
      </w:r>
      <w:r w:rsidRPr="00471223">
        <w:rPr>
          <w:rFonts w:hint="eastAsia"/>
          <w:b/>
          <w:color w:val="000000" w:themeColor="text1"/>
          <w:kern w:val="0"/>
          <w:u w:val="single"/>
        </w:rPr>
        <w:t>采购文件</w:t>
      </w:r>
      <w:r w:rsidRPr="00471223">
        <w:rPr>
          <w:b/>
          <w:color w:val="000000" w:themeColor="text1"/>
          <w:kern w:val="0"/>
          <w:u w:val="single"/>
        </w:rPr>
        <w:t>中有</w:t>
      </w:r>
      <w:r w:rsidRPr="00471223">
        <w:rPr>
          <w:rFonts w:hint="eastAsia"/>
          <w:b/>
          <w:color w:val="000000" w:themeColor="text1"/>
          <w:kern w:val="0"/>
          <w:u w:val="single"/>
        </w:rPr>
        <w:t>前后不一致或不清楚或有误的内容</w:t>
      </w:r>
      <w:r w:rsidRPr="00471223">
        <w:rPr>
          <w:b/>
          <w:color w:val="000000" w:themeColor="text1"/>
          <w:kern w:val="0"/>
          <w:u w:val="single"/>
        </w:rPr>
        <w:t>，</w:t>
      </w:r>
      <w:r w:rsidRPr="00471223">
        <w:rPr>
          <w:rFonts w:hint="eastAsia"/>
          <w:b/>
          <w:color w:val="000000" w:themeColor="text1"/>
          <w:kern w:val="0"/>
          <w:u w:val="single"/>
        </w:rPr>
        <w:t>应在“采购文件提疑截止时间”</w:t>
      </w:r>
      <w:r w:rsidRPr="00471223">
        <w:rPr>
          <w:b/>
          <w:color w:val="000000" w:themeColor="text1"/>
          <w:kern w:val="0"/>
          <w:u w:val="single"/>
        </w:rPr>
        <w:t>前</w:t>
      </w:r>
      <w:r w:rsidRPr="00471223">
        <w:rPr>
          <w:rFonts w:hint="eastAsia"/>
          <w:b/>
          <w:color w:val="000000" w:themeColor="text1"/>
          <w:kern w:val="0"/>
          <w:u w:val="single"/>
        </w:rPr>
        <w:t>一次性</w:t>
      </w:r>
      <w:r w:rsidRPr="00471223">
        <w:rPr>
          <w:b/>
          <w:color w:val="000000" w:themeColor="text1"/>
          <w:kern w:val="0"/>
          <w:u w:val="single"/>
        </w:rPr>
        <w:t>以书面形式向</w:t>
      </w:r>
      <w:r w:rsidRPr="00471223">
        <w:rPr>
          <w:rFonts w:hint="eastAsia"/>
          <w:b/>
          <w:color w:val="000000" w:themeColor="text1"/>
          <w:kern w:val="0"/>
          <w:u w:val="single"/>
        </w:rPr>
        <w:t>采购组织机构提出，否则造成的一切后果由供应商自行承担</w:t>
      </w:r>
      <w:r w:rsidRPr="00471223">
        <w:rPr>
          <w:rFonts w:hint="eastAsia"/>
          <w:b/>
          <w:color w:val="000000" w:themeColor="text1"/>
          <w:kern w:val="0"/>
        </w:rPr>
        <w:t>。</w:t>
      </w:r>
    </w:p>
    <w:p w14:paraId="20247EA1" w14:textId="77777777" w:rsidR="001E20EB" w:rsidRPr="00471223" w:rsidRDefault="006D01F9">
      <w:pPr>
        <w:pStyle w:val="a0"/>
        <w:spacing w:after="240"/>
        <w:rPr>
          <w:color w:val="000000" w:themeColor="text1"/>
          <w:kern w:val="0"/>
        </w:rPr>
      </w:pPr>
      <w:r w:rsidRPr="00471223">
        <w:rPr>
          <w:rFonts w:hint="eastAsia"/>
          <w:color w:val="000000" w:themeColor="text1"/>
          <w:kern w:val="0"/>
        </w:rPr>
        <w:t>3.2</w:t>
      </w:r>
      <w:r w:rsidRPr="00471223">
        <w:rPr>
          <w:color w:val="000000" w:themeColor="text1"/>
          <w:kern w:val="0"/>
        </w:rPr>
        <w:t>.</w:t>
      </w:r>
      <w:r w:rsidRPr="00471223">
        <w:rPr>
          <w:rFonts w:hint="eastAsia"/>
          <w:color w:val="000000" w:themeColor="text1"/>
          <w:kern w:val="0"/>
        </w:rPr>
        <w:t>3采购组织机构将在收到供应商递交的《疑问函》后三个工作日内以书面形式</w:t>
      </w:r>
      <w:r w:rsidRPr="00471223">
        <w:rPr>
          <w:color w:val="000000" w:themeColor="text1"/>
          <w:kern w:val="0"/>
        </w:rPr>
        <w:t>答复供应商</w:t>
      </w:r>
      <w:r w:rsidRPr="00471223">
        <w:rPr>
          <w:rFonts w:hint="eastAsia"/>
          <w:color w:val="000000" w:themeColor="text1"/>
          <w:kern w:val="0"/>
        </w:rPr>
        <w:t>提出</w:t>
      </w:r>
      <w:r w:rsidRPr="00471223">
        <w:rPr>
          <w:color w:val="000000" w:themeColor="text1"/>
          <w:kern w:val="0"/>
        </w:rPr>
        <w:t>的问题，并将不包含问题来源的答复通知所有</w:t>
      </w:r>
      <w:r w:rsidRPr="00471223">
        <w:rPr>
          <w:rFonts w:hint="eastAsia"/>
          <w:color w:val="000000" w:themeColor="text1"/>
          <w:kern w:val="0"/>
        </w:rPr>
        <w:t>已登记获取</w:t>
      </w:r>
      <w:r w:rsidRPr="00471223">
        <w:rPr>
          <w:color w:val="000000" w:themeColor="text1"/>
          <w:kern w:val="0"/>
        </w:rPr>
        <w:t>采购文件的</w:t>
      </w:r>
      <w:r w:rsidRPr="00471223">
        <w:rPr>
          <w:rFonts w:hint="eastAsia"/>
          <w:color w:val="000000" w:themeColor="text1"/>
          <w:kern w:val="0"/>
        </w:rPr>
        <w:t>供应商</w:t>
      </w:r>
      <w:r w:rsidRPr="00471223">
        <w:rPr>
          <w:color w:val="000000" w:themeColor="text1"/>
          <w:kern w:val="0"/>
        </w:rPr>
        <w:t>。</w:t>
      </w:r>
    </w:p>
    <w:p w14:paraId="331AB191"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3.3 采购文件的澄清、修改（更正）</w:t>
      </w:r>
    </w:p>
    <w:p w14:paraId="221AE1AB" w14:textId="77777777" w:rsidR="001E20EB" w:rsidRPr="00471223" w:rsidRDefault="006D01F9">
      <w:pPr>
        <w:pStyle w:val="a0"/>
        <w:ind w:firstLineChars="176" w:firstLine="424"/>
        <w:rPr>
          <w:b/>
          <w:color w:val="000000" w:themeColor="text1"/>
          <w:kern w:val="0"/>
        </w:rPr>
      </w:pPr>
      <w:r w:rsidRPr="00471223">
        <w:rPr>
          <w:rFonts w:hint="eastAsia"/>
          <w:b/>
          <w:color w:val="000000" w:themeColor="text1"/>
          <w:kern w:val="0"/>
        </w:rPr>
        <w:t>3.3.1采购人或者采购代理机构</w:t>
      </w:r>
      <w:r w:rsidRPr="00471223">
        <w:rPr>
          <w:b/>
          <w:color w:val="000000" w:themeColor="text1"/>
          <w:kern w:val="0"/>
        </w:rPr>
        <w:t>可以</w:t>
      </w:r>
      <w:r w:rsidRPr="00471223">
        <w:rPr>
          <w:rFonts w:hint="eastAsia"/>
          <w:b/>
          <w:color w:val="000000" w:themeColor="text1"/>
          <w:kern w:val="0"/>
        </w:rPr>
        <w:t>对已发出的采购文件进行必要的澄清或者修</w:t>
      </w:r>
      <w:r w:rsidRPr="00471223">
        <w:rPr>
          <w:rFonts w:hint="eastAsia"/>
          <w:b/>
          <w:color w:val="000000" w:themeColor="text1"/>
          <w:kern w:val="0"/>
        </w:rPr>
        <w:lastRenderedPageBreak/>
        <w:t>改，澄清或修改将在原公告发布媒体上发布澄清或更正公告</w:t>
      </w:r>
      <w:r w:rsidRPr="00471223">
        <w:rPr>
          <w:b/>
          <w:color w:val="000000" w:themeColor="text1"/>
          <w:kern w:val="0"/>
        </w:rPr>
        <w:t>，并以</w:t>
      </w:r>
      <w:r w:rsidRPr="00471223">
        <w:rPr>
          <w:rFonts w:hint="eastAsia"/>
          <w:b/>
          <w:color w:val="000000" w:themeColor="text1"/>
          <w:kern w:val="0"/>
        </w:rPr>
        <w:t>传真或邮件（原文扫描件）或网上公告等形式告知所有已登记获取采购文件的供应商。</w:t>
      </w:r>
    </w:p>
    <w:p w14:paraId="7C50165D" w14:textId="77777777" w:rsidR="001E20EB" w:rsidRPr="00471223" w:rsidRDefault="006D01F9">
      <w:pPr>
        <w:pStyle w:val="a0"/>
        <w:ind w:firstLineChars="176" w:firstLine="424"/>
        <w:rPr>
          <w:color w:val="000000" w:themeColor="text1"/>
          <w:kern w:val="0"/>
        </w:rPr>
      </w:pPr>
      <w:r w:rsidRPr="00471223">
        <w:rPr>
          <w:rFonts w:hint="eastAsia"/>
          <w:b/>
          <w:color w:val="000000" w:themeColor="text1"/>
          <w:kern w:val="0"/>
        </w:rPr>
        <w:t>3.3.2采购文件的澄清或者修改内容为采购文件的组成部分，对所有参加本次采购活动的供应商均有约束力；</w:t>
      </w:r>
      <w:r w:rsidRPr="00471223">
        <w:rPr>
          <w:color w:val="000000" w:themeColor="text1"/>
          <w:kern w:val="0"/>
        </w:rPr>
        <w:t>当</w:t>
      </w:r>
      <w:r w:rsidRPr="00471223">
        <w:rPr>
          <w:rFonts w:hint="eastAsia"/>
          <w:color w:val="000000" w:themeColor="text1"/>
          <w:kern w:val="0"/>
        </w:rPr>
        <w:t>原</w:t>
      </w:r>
      <w:r w:rsidRPr="00471223">
        <w:rPr>
          <w:color w:val="000000" w:themeColor="text1"/>
          <w:kern w:val="0"/>
        </w:rPr>
        <w:t>采购文件</w:t>
      </w:r>
      <w:r w:rsidRPr="00471223">
        <w:rPr>
          <w:rFonts w:hint="eastAsia"/>
          <w:color w:val="000000" w:themeColor="text1"/>
          <w:kern w:val="0"/>
        </w:rPr>
        <w:t>与澄清、修改的内容</w:t>
      </w:r>
      <w:r w:rsidRPr="00471223">
        <w:rPr>
          <w:color w:val="000000" w:themeColor="text1"/>
          <w:kern w:val="0"/>
        </w:rPr>
        <w:t>就同一</w:t>
      </w:r>
      <w:r w:rsidRPr="00471223">
        <w:rPr>
          <w:rFonts w:hint="eastAsia"/>
          <w:color w:val="000000" w:themeColor="text1"/>
          <w:kern w:val="0"/>
        </w:rPr>
        <w:t>事项</w:t>
      </w:r>
      <w:r w:rsidRPr="00471223">
        <w:rPr>
          <w:color w:val="000000" w:themeColor="text1"/>
          <w:kern w:val="0"/>
        </w:rPr>
        <w:t>的表述不一致时，以最后发出的文件为准</w:t>
      </w:r>
      <w:r w:rsidRPr="00471223">
        <w:rPr>
          <w:rFonts w:hint="eastAsia"/>
          <w:color w:val="000000" w:themeColor="text1"/>
          <w:kern w:val="0"/>
        </w:rPr>
        <w:t>。</w:t>
      </w:r>
    </w:p>
    <w:p w14:paraId="2776E54C" w14:textId="77777777" w:rsidR="001E20EB" w:rsidRPr="00471223" w:rsidRDefault="006D01F9">
      <w:pPr>
        <w:pStyle w:val="a0"/>
        <w:ind w:firstLineChars="176" w:firstLine="422"/>
        <w:rPr>
          <w:color w:val="000000" w:themeColor="text1"/>
          <w:kern w:val="0"/>
        </w:rPr>
      </w:pPr>
      <w:r w:rsidRPr="00471223">
        <w:rPr>
          <w:rFonts w:hint="eastAsia"/>
          <w:color w:val="000000" w:themeColor="text1"/>
          <w:kern w:val="0"/>
        </w:rPr>
        <w:t>3.3.3采购文件的澄清、修改的内容影响到供应商投标文件编制的，采购人或采购代理机构将按相关规定顺延投标截止时间及开标时间，使之满足政府采购相关规定。</w:t>
      </w:r>
    </w:p>
    <w:p w14:paraId="174763A9" w14:textId="77777777" w:rsidR="001E20EB" w:rsidRPr="00471223" w:rsidRDefault="006D01F9">
      <w:pPr>
        <w:spacing w:line="360" w:lineRule="auto"/>
        <w:ind w:firstLineChars="176" w:firstLine="424"/>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3.3.4供应商收到采购组织机构发出的澄清、修改（更正）</w:t>
      </w:r>
      <w:r w:rsidRPr="00471223">
        <w:rPr>
          <w:rFonts w:ascii="仿宋" w:eastAsia="仿宋" w:hAnsi="仿宋" w:cs="Arial"/>
          <w:b/>
          <w:color w:val="000000" w:themeColor="text1"/>
          <w:kern w:val="0"/>
          <w:sz w:val="24"/>
          <w:szCs w:val="22"/>
        </w:rPr>
        <w:t>文件</w:t>
      </w:r>
      <w:r w:rsidRPr="00471223">
        <w:rPr>
          <w:rFonts w:ascii="仿宋" w:eastAsia="仿宋" w:hAnsi="仿宋" w:cs="Arial" w:hint="eastAsia"/>
          <w:b/>
          <w:color w:val="000000" w:themeColor="text1"/>
          <w:kern w:val="0"/>
          <w:sz w:val="24"/>
          <w:szCs w:val="22"/>
        </w:rPr>
        <w:t>后，应在24小时内向采购组织机构提交的书面回执。</w:t>
      </w:r>
    </w:p>
    <w:p w14:paraId="28C71613" w14:textId="77777777" w:rsidR="001E20EB" w:rsidRPr="00471223" w:rsidRDefault="006D01F9">
      <w:pPr>
        <w:pStyle w:val="a0"/>
        <w:ind w:firstLineChars="176" w:firstLine="422"/>
        <w:rPr>
          <w:color w:val="000000" w:themeColor="text1"/>
          <w:kern w:val="0"/>
        </w:rPr>
      </w:pPr>
      <w:r w:rsidRPr="00471223">
        <w:rPr>
          <w:rFonts w:hint="eastAsia"/>
          <w:color w:val="000000" w:themeColor="text1"/>
          <w:kern w:val="0"/>
        </w:rPr>
        <w:t>3.3.5供应商对收到的澄清、修改（更正）</w:t>
      </w:r>
      <w:r w:rsidRPr="00471223">
        <w:rPr>
          <w:color w:val="000000" w:themeColor="text1"/>
          <w:kern w:val="0"/>
        </w:rPr>
        <w:t>文件</w:t>
      </w:r>
      <w:r w:rsidRPr="00471223">
        <w:rPr>
          <w:rFonts w:hint="eastAsia"/>
          <w:color w:val="000000" w:themeColor="text1"/>
          <w:kern w:val="0"/>
        </w:rPr>
        <w:t>内容有疑问的，应当同时在书面回执中加注说明并与采购人或采购代理机构确认，疑问内容应加盖单位公章、写明日期。</w:t>
      </w:r>
    </w:p>
    <w:p w14:paraId="78A69BE8" w14:textId="77777777" w:rsidR="001E20EB" w:rsidRPr="00471223" w:rsidRDefault="006D01F9">
      <w:pPr>
        <w:pStyle w:val="a0"/>
        <w:spacing w:after="240"/>
        <w:ind w:firstLineChars="176" w:firstLine="422"/>
        <w:rPr>
          <w:color w:val="000000" w:themeColor="text1"/>
          <w:kern w:val="0"/>
        </w:rPr>
      </w:pPr>
      <w:r w:rsidRPr="00471223">
        <w:rPr>
          <w:rFonts w:hint="eastAsia"/>
          <w:color w:val="000000" w:themeColor="text1"/>
          <w:kern w:val="0"/>
        </w:rPr>
        <w:t>3.3.6任何口头形式的答复、说明均不属于采购文件的组成部分。</w:t>
      </w:r>
    </w:p>
    <w:p w14:paraId="2AB81EA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3.4 采购文件的质疑</w:t>
      </w:r>
    </w:p>
    <w:p w14:paraId="747C9A72" w14:textId="77777777" w:rsidR="001E20EB" w:rsidRPr="00471223" w:rsidRDefault="006D01F9">
      <w:pPr>
        <w:pStyle w:val="a0"/>
        <w:ind w:firstLine="426"/>
        <w:rPr>
          <w:color w:val="000000" w:themeColor="text1"/>
          <w:kern w:val="0"/>
          <w:szCs w:val="22"/>
        </w:rPr>
      </w:pPr>
      <w:r w:rsidRPr="00471223">
        <w:rPr>
          <w:b/>
          <w:color w:val="000000" w:themeColor="text1"/>
          <w:kern w:val="0"/>
          <w:u w:val="single"/>
        </w:rPr>
        <w:t>供应商认为</w:t>
      </w:r>
      <w:r w:rsidRPr="00471223">
        <w:rPr>
          <w:rFonts w:hint="eastAsia"/>
          <w:b/>
          <w:color w:val="000000" w:themeColor="text1"/>
          <w:kern w:val="0"/>
          <w:u w:val="single"/>
        </w:rPr>
        <w:t>采购文件</w:t>
      </w:r>
      <w:r w:rsidRPr="00471223">
        <w:rPr>
          <w:b/>
          <w:color w:val="000000" w:themeColor="text1"/>
          <w:kern w:val="0"/>
          <w:u w:val="single"/>
        </w:rPr>
        <w:t>使自己的合法权益受到损害的，应当</w:t>
      </w:r>
      <w:r w:rsidRPr="00471223">
        <w:rPr>
          <w:rFonts w:hint="eastAsia"/>
          <w:b/>
          <w:color w:val="000000" w:themeColor="text1"/>
          <w:kern w:val="0"/>
          <w:u w:val="single"/>
        </w:rPr>
        <w:t>按照本章第1.16.2款规定</w:t>
      </w:r>
      <w:r w:rsidRPr="00471223">
        <w:rPr>
          <w:b/>
          <w:color w:val="000000" w:themeColor="text1"/>
          <w:kern w:val="0"/>
          <w:u w:val="single"/>
        </w:rPr>
        <w:t>，以书面形式向</w:t>
      </w:r>
      <w:r w:rsidRPr="00471223">
        <w:rPr>
          <w:rFonts w:hint="eastAsia"/>
          <w:b/>
          <w:color w:val="000000" w:themeColor="text1"/>
          <w:kern w:val="0"/>
          <w:u w:val="single"/>
        </w:rPr>
        <w:t>采购人、采购代理机构</w:t>
      </w:r>
      <w:r w:rsidRPr="00471223">
        <w:rPr>
          <w:b/>
          <w:color w:val="000000" w:themeColor="text1"/>
          <w:kern w:val="0"/>
          <w:u w:val="single"/>
        </w:rPr>
        <w:t>提出质疑</w:t>
      </w:r>
      <w:r w:rsidRPr="00471223">
        <w:rPr>
          <w:b/>
          <w:color w:val="000000" w:themeColor="text1"/>
          <w:kern w:val="0"/>
        </w:rPr>
        <w:t>。</w:t>
      </w:r>
      <w:r w:rsidRPr="00471223">
        <w:rPr>
          <w:rFonts w:hint="eastAsia"/>
          <w:color w:val="000000" w:themeColor="text1"/>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6B3E06F1" w14:textId="77777777" w:rsidR="001E20EB" w:rsidRPr="00471223" w:rsidRDefault="006D01F9">
      <w:pPr>
        <w:pStyle w:val="2"/>
        <w:rPr>
          <w:rFonts w:ascii="仿宋" w:eastAsia="仿宋" w:hAnsi="仿宋"/>
          <w:color w:val="000000" w:themeColor="text1"/>
        </w:rPr>
      </w:pPr>
      <w:bookmarkStart w:id="21" w:name="_Toc440162788"/>
      <w:bookmarkStart w:id="22" w:name="_Toc424164156"/>
      <w:bookmarkStart w:id="23" w:name="_Toc101167546"/>
      <w:r w:rsidRPr="00471223">
        <w:rPr>
          <w:rFonts w:ascii="仿宋" w:eastAsia="仿宋" w:hAnsi="仿宋" w:hint="eastAsia"/>
          <w:color w:val="000000" w:themeColor="text1"/>
        </w:rPr>
        <w:t>四、投标文件</w:t>
      </w:r>
      <w:bookmarkEnd w:id="21"/>
      <w:bookmarkEnd w:id="22"/>
      <w:bookmarkEnd w:id="23"/>
    </w:p>
    <w:p w14:paraId="459D2B62"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4.1 投标文件的形式</w:t>
      </w:r>
    </w:p>
    <w:p w14:paraId="399634BB" w14:textId="77777777" w:rsidR="001E20EB" w:rsidRPr="00471223" w:rsidRDefault="006D01F9">
      <w:pPr>
        <w:pStyle w:val="a0"/>
        <w:spacing w:after="240"/>
        <w:ind w:firstLine="426"/>
        <w:rPr>
          <w:color w:val="000000" w:themeColor="text1"/>
        </w:rPr>
      </w:pPr>
      <w:r w:rsidRPr="00471223">
        <w:rPr>
          <w:rFonts w:cs="Arial" w:hint="eastAsia"/>
          <w:b/>
          <w:color w:val="000000" w:themeColor="text1"/>
        </w:rPr>
        <w:t>4.1.1投标文件的形式：</w:t>
      </w:r>
      <w:r w:rsidRPr="00471223">
        <w:rPr>
          <w:rFonts w:cs="Arial" w:hint="eastAsia"/>
          <w:b/>
          <w:color w:val="000000" w:themeColor="text1"/>
          <w:u w:val="single"/>
        </w:rPr>
        <w:t>电子加密的投标文件</w:t>
      </w:r>
      <w:r w:rsidRPr="00471223">
        <w:rPr>
          <w:rFonts w:cs="Arial" w:hint="eastAsia"/>
          <w:color w:val="000000" w:themeColor="text1"/>
        </w:rPr>
        <w:t>（是指通过“政采云电子交易客户端”完成投标文件编制后生成并加密的数据电文形式的投标文件，</w:t>
      </w:r>
      <w:r w:rsidRPr="00471223">
        <w:rPr>
          <w:rFonts w:cs="Arial" w:hint="eastAsia"/>
          <w:b/>
          <w:color w:val="000000" w:themeColor="text1"/>
        </w:rPr>
        <w:t>文件格式“.jmbs”</w:t>
      </w:r>
      <w:r w:rsidRPr="00471223">
        <w:rPr>
          <w:rFonts w:cs="Arial" w:hint="eastAsia"/>
          <w:color w:val="000000" w:themeColor="text1"/>
        </w:rPr>
        <w:t>）</w:t>
      </w:r>
      <w:r w:rsidRPr="00471223">
        <w:rPr>
          <w:rFonts w:hint="eastAsia"/>
          <w:color w:val="000000" w:themeColor="text1"/>
        </w:rPr>
        <w:t>。</w:t>
      </w:r>
    </w:p>
    <w:p w14:paraId="5271B383"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4.2 </w:t>
      </w:r>
      <w:r w:rsidRPr="00471223">
        <w:rPr>
          <w:rFonts w:ascii="仿宋" w:eastAsia="仿宋" w:hAnsi="仿宋"/>
          <w:color w:val="000000" w:themeColor="text1"/>
        </w:rPr>
        <w:t>投标文件的组成</w:t>
      </w:r>
    </w:p>
    <w:p w14:paraId="6F0090AA" w14:textId="77777777" w:rsidR="001E20EB" w:rsidRPr="00471223" w:rsidRDefault="006D01F9">
      <w:pPr>
        <w:pStyle w:val="a0"/>
        <w:ind w:firstLine="426"/>
        <w:rPr>
          <w:b/>
          <w:color w:val="000000" w:themeColor="text1"/>
          <w:kern w:val="0"/>
          <w:szCs w:val="22"/>
        </w:rPr>
      </w:pPr>
      <w:r w:rsidRPr="00471223">
        <w:rPr>
          <w:rFonts w:hint="eastAsia"/>
          <w:b/>
          <w:color w:val="000000" w:themeColor="text1"/>
          <w:kern w:val="0"/>
          <w:szCs w:val="22"/>
        </w:rPr>
        <w:t>4.2.1投标文件组成部分：</w:t>
      </w:r>
      <w:r w:rsidRPr="00471223">
        <w:rPr>
          <w:rFonts w:cs="Arial"/>
          <w:b/>
          <w:color w:val="000000" w:themeColor="text1"/>
          <w:u w:val="single"/>
        </w:rPr>
        <w:t>完整的《投标文件》由</w:t>
      </w:r>
      <w:r w:rsidRPr="00471223">
        <w:rPr>
          <w:rFonts w:cs="Arial" w:hint="eastAsia"/>
          <w:b/>
          <w:color w:val="000000" w:themeColor="text1"/>
          <w:u w:val="single"/>
        </w:rPr>
        <w:t>资格文件、</w:t>
      </w:r>
      <w:r w:rsidRPr="00471223">
        <w:rPr>
          <w:rFonts w:cs="Arial"/>
          <w:b/>
          <w:color w:val="000000" w:themeColor="text1"/>
          <w:u w:val="single"/>
        </w:rPr>
        <w:t>商务技术文件和报价文件</w:t>
      </w:r>
      <w:r w:rsidRPr="00471223">
        <w:rPr>
          <w:rFonts w:cs="Arial" w:hint="eastAsia"/>
          <w:b/>
          <w:color w:val="000000" w:themeColor="text1"/>
          <w:u w:val="single"/>
        </w:rPr>
        <w:t>三</w:t>
      </w:r>
      <w:r w:rsidRPr="00471223">
        <w:rPr>
          <w:rFonts w:cs="Arial"/>
          <w:b/>
          <w:color w:val="000000" w:themeColor="text1"/>
          <w:u w:val="single"/>
        </w:rPr>
        <w:t>个部分组成</w:t>
      </w:r>
      <w:r w:rsidRPr="00471223">
        <w:rPr>
          <w:rFonts w:cs="Arial" w:hint="eastAsia"/>
          <w:b/>
          <w:color w:val="000000" w:themeColor="text1"/>
          <w:kern w:val="0"/>
          <w:szCs w:val="22"/>
        </w:rPr>
        <w:t>（以下统称“投标文件”）。</w:t>
      </w:r>
    </w:p>
    <w:p w14:paraId="03BAAF11" w14:textId="77777777" w:rsidR="002C1759" w:rsidRDefault="006D01F9" w:rsidP="002C1759">
      <w:pPr>
        <w:pStyle w:val="a0"/>
        <w:spacing w:after="240"/>
        <w:ind w:firstLine="426"/>
        <w:rPr>
          <w:b/>
          <w:color w:val="000000" w:themeColor="text1"/>
          <w:kern w:val="0"/>
        </w:rPr>
      </w:pPr>
      <w:r w:rsidRPr="00471223">
        <w:rPr>
          <w:rFonts w:hint="eastAsia"/>
          <w:b/>
          <w:color w:val="000000" w:themeColor="text1"/>
          <w:kern w:val="0"/>
        </w:rPr>
        <w:t>4.2.2</w:t>
      </w:r>
      <w:r w:rsidRPr="00471223">
        <w:rPr>
          <w:rFonts w:hint="eastAsia"/>
          <w:b/>
          <w:color w:val="000000" w:themeColor="text1"/>
          <w:kern w:val="0"/>
          <w:u w:val="single"/>
        </w:rPr>
        <w:t>投标文件内容组成（投标供应商应按以下清单提供相关资料，否则一切风险和责任由投标供应商自行承担）</w:t>
      </w:r>
      <w:r w:rsidRPr="00471223">
        <w:rPr>
          <w:rFonts w:hint="eastAsia"/>
          <w:b/>
          <w:color w:val="000000" w:themeColor="text1"/>
          <w:kern w:val="0"/>
        </w:rPr>
        <w:t>：</w:t>
      </w:r>
    </w:p>
    <w:p w14:paraId="2BDAC278" w14:textId="77777777" w:rsidR="002C1759" w:rsidRDefault="002C1759" w:rsidP="00183635">
      <w:pPr>
        <w:pStyle w:val="a4"/>
        <w:adjustRightInd w:val="0"/>
        <w:snapToGrid w:val="0"/>
        <w:spacing w:line="360" w:lineRule="auto"/>
        <w:ind w:firstLine="482"/>
        <w:rPr>
          <w:rFonts w:ascii="仿宋" w:eastAsia="仿宋" w:hAnsi="仿宋"/>
          <w:b/>
          <w:color w:val="000000" w:themeColor="text1"/>
          <w:kern w:val="0"/>
          <w:sz w:val="24"/>
        </w:rPr>
      </w:pPr>
      <w:r w:rsidRPr="002C1759">
        <w:rPr>
          <w:rFonts w:ascii="仿宋" w:eastAsia="仿宋" w:hAnsi="仿宋" w:hint="eastAsia"/>
          <w:b/>
          <w:color w:val="000000" w:themeColor="text1"/>
          <w:kern w:val="0"/>
          <w:sz w:val="24"/>
        </w:rPr>
        <w:lastRenderedPageBreak/>
        <w:t>第一部分</w:t>
      </w:r>
      <w:r>
        <w:rPr>
          <w:rFonts w:ascii="仿宋" w:eastAsia="仿宋" w:hAnsi="仿宋" w:hint="eastAsia"/>
          <w:b/>
          <w:color w:val="000000" w:themeColor="text1"/>
          <w:kern w:val="0"/>
          <w:sz w:val="24"/>
        </w:rPr>
        <w:t>：</w:t>
      </w:r>
      <w:r w:rsidRPr="002C1759">
        <w:rPr>
          <w:rFonts w:ascii="仿宋" w:eastAsia="仿宋" w:hAnsi="仿宋" w:hint="eastAsia"/>
          <w:b/>
          <w:color w:val="000000" w:themeColor="text1"/>
          <w:kern w:val="0"/>
          <w:sz w:val="24"/>
        </w:rPr>
        <w:t>《资格文件》组成内容及要求</w:t>
      </w:r>
      <w:r w:rsidR="00183635">
        <w:rPr>
          <w:rFonts w:ascii="仿宋" w:eastAsia="仿宋" w:hAnsi="仿宋" w:hint="eastAsia"/>
          <w:b/>
          <w:color w:val="000000" w:themeColor="text1"/>
          <w:kern w:val="0"/>
          <w:sz w:val="24"/>
        </w:rPr>
        <w:t>[</w:t>
      </w:r>
      <w:r w:rsidRPr="002C1759">
        <w:rPr>
          <w:rFonts w:ascii="仿宋" w:eastAsia="仿宋" w:hAnsi="仿宋" w:hint="eastAsia"/>
          <w:b/>
          <w:color w:val="000000" w:themeColor="text1"/>
          <w:kern w:val="0"/>
          <w:sz w:val="24"/>
        </w:rPr>
        <w:t>依序编制</w:t>
      </w:r>
      <w:r w:rsidR="00183635">
        <w:rPr>
          <w:rFonts w:ascii="仿宋" w:eastAsia="仿宋" w:hAnsi="仿宋" w:hint="eastAsia"/>
          <w:b/>
          <w:color w:val="000000" w:themeColor="text1"/>
          <w:kern w:val="0"/>
          <w:sz w:val="24"/>
        </w:rPr>
        <w:t>]</w:t>
      </w:r>
      <w:r w:rsidRPr="002C1759">
        <w:rPr>
          <w:rFonts w:ascii="仿宋" w:eastAsia="仿宋" w:hAnsi="仿宋" w:hint="eastAsia"/>
          <w:b/>
          <w:color w:val="000000" w:themeColor="text1"/>
          <w:kern w:val="0"/>
          <w:sz w:val="24"/>
        </w:rPr>
        <w:t>（资格证明文件未提供或提供的资格证明材料不齐全的，资格审查作不通过处理，不得进入评审程序。）</w:t>
      </w:r>
    </w:p>
    <w:p w14:paraId="02633E47" w14:textId="77777777" w:rsidR="00940193" w:rsidRDefault="002C1759"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2C1759">
        <w:rPr>
          <w:rFonts w:ascii="仿宋" w:eastAsia="仿宋" w:hAnsi="仿宋" w:hint="eastAsia"/>
          <w:b/>
          <w:color w:val="000000" w:themeColor="text1"/>
          <w:kern w:val="0"/>
          <w:sz w:val="24"/>
          <w:szCs w:val="20"/>
        </w:rPr>
        <w:t>1</w:t>
      </w:r>
      <w:r w:rsidRPr="002C1759">
        <w:rPr>
          <w:rFonts w:ascii="仿宋" w:eastAsia="仿宋" w:hAnsi="仿宋"/>
          <w:b/>
          <w:color w:val="000000" w:themeColor="text1"/>
          <w:kern w:val="0"/>
          <w:sz w:val="24"/>
          <w:szCs w:val="20"/>
        </w:rPr>
        <w:t>-1</w:t>
      </w:r>
      <w:r w:rsidR="00940193" w:rsidRPr="00940193">
        <w:rPr>
          <w:rFonts w:ascii="仿宋" w:eastAsia="仿宋" w:hAnsi="仿宋" w:hint="eastAsia"/>
          <w:b/>
          <w:color w:val="000000" w:themeColor="text1"/>
          <w:kern w:val="0"/>
          <w:sz w:val="24"/>
          <w:szCs w:val="20"/>
        </w:rPr>
        <w:t>《商务技术文件》封面</w:t>
      </w:r>
      <w:r w:rsidR="00940193" w:rsidRPr="00865090">
        <w:rPr>
          <w:rFonts w:ascii="仿宋" w:eastAsia="仿宋" w:hAnsi="仿宋" w:hint="eastAsia"/>
          <w:color w:val="000000" w:themeColor="text1"/>
          <w:kern w:val="0"/>
          <w:sz w:val="24"/>
          <w:szCs w:val="20"/>
        </w:rPr>
        <w:t>（格式见第六章）</w:t>
      </w:r>
    </w:p>
    <w:p w14:paraId="3458E49D" w14:textId="77777777" w:rsidR="002C1759" w:rsidRDefault="00267FEF" w:rsidP="00183635">
      <w:pPr>
        <w:adjustRightInd w:val="0"/>
        <w:snapToGrid w:val="0"/>
        <w:spacing w:line="360" w:lineRule="auto"/>
        <w:ind w:firstLineChars="200" w:firstLine="482"/>
        <w:rPr>
          <w:rFonts w:ascii="仿宋" w:eastAsia="仿宋" w:hAnsi="仿宋" w:cs="Arial"/>
          <w:b/>
          <w:color w:val="000000" w:themeColor="text1"/>
          <w:kern w:val="0"/>
          <w:sz w:val="24"/>
        </w:rPr>
      </w:pPr>
      <w:r>
        <w:rPr>
          <w:rFonts w:ascii="仿宋" w:eastAsia="仿宋" w:hAnsi="仿宋" w:hint="eastAsia"/>
          <w:b/>
          <w:color w:val="000000" w:themeColor="text1"/>
          <w:kern w:val="0"/>
          <w:sz w:val="24"/>
          <w:szCs w:val="20"/>
        </w:rPr>
        <w:t>1</w:t>
      </w:r>
      <w:r>
        <w:rPr>
          <w:rFonts w:ascii="仿宋" w:eastAsia="仿宋" w:hAnsi="仿宋"/>
          <w:b/>
          <w:color w:val="000000" w:themeColor="text1"/>
          <w:kern w:val="0"/>
          <w:sz w:val="24"/>
          <w:szCs w:val="20"/>
        </w:rPr>
        <w:t>-2</w:t>
      </w:r>
      <w:r w:rsidR="002C1759" w:rsidRPr="002C1759">
        <w:rPr>
          <w:rFonts w:ascii="仿宋" w:eastAsia="仿宋" w:hAnsi="仿宋" w:hint="eastAsia"/>
          <w:b/>
          <w:color w:val="000000" w:themeColor="text1"/>
          <w:kern w:val="0"/>
          <w:sz w:val="24"/>
          <w:szCs w:val="20"/>
        </w:rPr>
        <w:t>▲符</w:t>
      </w:r>
      <w:r w:rsidR="002C1759" w:rsidRPr="00471223">
        <w:rPr>
          <w:rFonts w:ascii="仿宋" w:eastAsia="仿宋" w:hAnsi="仿宋" w:cs="Arial" w:hint="eastAsia"/>
          <w:b/>
          <w:color w:val="000000" w:themeColor="text1"/>
          <w:kern w:val="0"/>
          <w:sz w:val="24"/>
        </w:rPr>
        <w:t>合“申请人的资格要求”第1条规定的证明文件：</w:t>
      </w:r>
    </w:p>
    <w:p w14:paraId="51472511" w14:textId="77777777" w:rsidR="00183635" w:rsidRDefault="002C1759" w:rsidP="00183635">
      <w:pPr>
        <w:adjustRightInd w:val="0"/>
        <w:snapToGrid w:val="0"/>
        <w:spacing w:line="360" w:lineRule="auto"/>
        <w:ind w:firstLineChars="200" w:firstLine="482"/>
        <w:rPr>
          <w:rFonts w:ascii="仿宋" w:eastAsia="仿宋" w:hAnsi="仿宋" w:cs="Arial"/>
          <w:color w:val="000000" w:themeColor="text1"/>
          <w:kern w:val="0"/>
          <w:sz w:val="24"/>
        </w:rPr>
      </w:pPr>
      <w:r w:rsidRPr="00183635">
        <w:rPr>
          <w:rFonts w:ascii="仿宋" w:eastAsia="仿宋" w:hAnsi="仿宋" w:cs="Arial" w:hint="eastAsia"/>
          <w:b/>
          <w:color w:val="000000" w:themeColor="text1"/>
          <w:kern w:val="0"/>
          <w:sz w:val="24"/>
        </w:rPr>
        <w:t>（1）▲</w:t>
      </w:r>
      <w:r w:rsidRPr="00183635">
        <w:rPr>
          <w:rFonts w:ascii="仿宋" w:eastAsia="仿宋" w:hAnsi="仿宋" w:cs="Arial" w:hint="eastAsia"/>
          <w:b/>
          <w:color w:val="000000" w:themeColor="text1"/>
          <w:kern w:val="0"/>
          <w:sz w:val="24"/>
          <w:u w:val="single"/>
        </w:rPr>
        <w:t>资格承诺书</w:t>
      </w:r>
      <w:r w:rsidRPr="00183635">
        <w:rPr>
          <w:rFonts w:ascii="仿宋" w:eastAsia="仿宋" w:hAnsi="仿宋" w:cs="Arial" w:hint="eastAsia"/>
          <w:color w:val="000000" w:themeColor="text1"/>
          <w:kern w:val="0"/>
          <w:sz w:val="24"/>
        </w:rPr>
        <w:t>（格式见第六章）</w:t>
      </w:r>
    </w:p>
    <w:p w14:paraId="3165D957" w14:textId="77777777" w:rsidR="002C1759" w:rsidRPr="00183635" w:rsidRDefault="00183635" w:rsidP="00183635">
      <w:pPr>
        <w:adjustRightInd w:val="0"/>
        <w:snapToGrid w:val="0"/>
        <w:spacing w:line="360" w:lineRule="auto"/>
        <w:ind w:firstLineChars="200" w:firstLine="482"/>
        <w:rPr>
          <w:rFonts w:ascii="仿宋" w:eastAsia="仿宋" w:hAnsi="仿宋" w:cs="Arial"/>
          <w:color w:val="000000" w:themeColor="text1"/>
          <w:kern w:val="0"/>
          <w:sz w:val="24"/>
        </w:rPr>
      </w:pPr>
      <w:r>
        <w:rPr>
          <w:rFonts w:ascii="仿宋" w:eastAsia="仿宋" w:hAnsi="仿宋" w:cs="Arial" w:hint="eastAsia"/>
          <w:b/>
          <w:color w:val="000000" w:themeColor="text1"/>
          <w:kern w:val="0"/>
          <w:sz w:val="24"/>
        </w:rPr>
        <w:t>（2）</w:t>
      </w:r>
      <w:r w:rsidR="002C1759" w:rsidRPr="00183635">
        <w:rPr>
          <w:rFonts w:ascii="仿宋" w:eastAsia="仿宋" w:hAnsi="仿宋" w:cs="Arial" w:hint="eastAsia"/>
          <w:b/>
          <w:color w:val="000000" w:themeColor="text1"/>
          <w:kern w:val="0"/>
          <w:sz w:val="24"/>
        </w:rPr>
        <w:t>▲</w:t>
      </w:r>
      <w:r w:rsidR="002C1759" w:rsidRPr="00471223">
        <w:rPr>
          <w:rFonts w:ascii="仿宋" w:eastAsia="仿宋" w:hAnsi="仿宋" w:hint="eastAsia"/>
          <w:b/>
          <w:color w:val="000000" w:themeColor="text1"/>
          <w:sz w:val="24"/>
          <w:u w:val="single"/>
        </w:rPr>
        <w:t>营业执照（或事业单位法人证书或执业许可证或自然人有效身份证明）</w:t>
      </w:r>
      <w:r w:rsidR="002C1759" w:rsidRPr="00471223">
        <w:rPr>
          <w:rFonts w:ascii="仿宋" w:eastAsia="仿宋" w:hAnsi="仿宋" w:hint="eastAsia"/>
          <w:color w:val="000000" w:themeColor="text1"/>
          <w:sz w:val="24"/>
        </w:rPr>
        <w:t>（提供复印件加盖</w:t>
      </w:r>
      <w:r w:rsidR="002C1759" w:rsidRPr="00471223">
        <w:rPr>
          <w:rFonts w:ascii="仿宋" w:eastAsia="仿宋" w:hAnsi="仿宋" w:cs="Arial" w:hint="eastAsia"/>
          <w:color w:val="000000" w:themeColor="text1"/>
          <w:kern w:val="0"/>
          <w:sz w:val="24"/>
        </w:rPr>
        <w:t>投标供应商公章</w:t>
      </w:r>
      <w:r w:rsidR="002C1759" w:rsidRPr="00471223">
        <w:rPr>
          <w:rFonts w:ascii="仿宋" w:eastAsia="仿宋" w:hAnsi="仿宋" w:hint="eastAsia"/>
          <w:color w:val="000000" w:themeColor="text1"/>
          <w:sz w:val="24"/>
        </w:rPr>
        <w:t>）</w:t>
      </w:r>
    </w:p>
    <w:p w14:paraId="2B4FA21E" w14:textId="77777777" w:rsidR="002C1759" w:rsidRPr="00183635" w:rsidRDefault="002C1759" w:rsidP="00183635">
      <w:pPr>
        <w:adjustRightInd w:val="0"/>
        <w:snapToGrid w:val="0"/>
        <w:spacing w:line="360" w:lineRule="auto"/>
        <w:ind w:firstLineChars="200" w:firstLine="482"/>
        <w:jc w:val="left"/>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1</w:t>
      </w:r>
      <w:r w:rsidRPr="00183635">
        <w:rPr>
          <w:rFonts w:ascii="仿宋" w:eastAsia="仿宋" w:hAnsi="仿宋"/>
          <w:b/>
          <w:color w:val="000000" w:themeColor="text1"/>
          <w:kern w:val="0"/>
          <w:sz w:val="24"/>
          <w:szCs w:val="20"/>
        </w:rPr>
        <w:t>-</w:t>
      </w:r>
      <w:r w:rsidR="00267FEF">
        <w:rPr>
          <w:rFonts w:ascii="仿宋" w:eastAsia="仿宋" w:hAnsi="仿宋"/>
          <w:b/>
          <w:color w:val="000000" w:themeColor="text1"/>
          <w:kern w:val="0"/>
          <w:sz w:val="24"/>
          <w:szCs w:val="20"/>
        </w:rPr>
        <w:t>3</w:t>
      </w:r>
      <w:r w:rsidRPr="00183635">
        <w:rPr>
          <w:rFonts w:ascii="仿宋" w:eastAsia="仿宋" w:hAnsi="仿宋" w:hint="eastAsia"/>
          <w:b/>
          <w:color w:val="000000" w:themeColor="text1"/>
          <w:kern w:val="0"/>
          <w:sz w:val="24"/>
          <w:szCs w:val="20"/>
        </w:rPr>
        <w:t>▲符合“申请人的资格要求”第2条“落实政府采购政策需满足的资格要求”规定的证明文件：</w:t>
      </w:r>
    </w:p>
    <w:p w14:paraId="290B25A0" w14:textId="77777777" w:rsidR="002C1759" w:rsidRPr="00471223" w:rsidRDefault="002C1759" w:rsidP="00183635">
      <w:pPr>
        <w:adjustRightInd w:val="0"/>
        <w:snapToGrid w:val="0"/>
        <w:spacing w:line="360" w:lineRule="auto"/>
        <w:ind w:firstLineChars="200" w:firstLine="482"/>
        <w:jc w:val="left"/>
        <w:rPr>
          <w:rFonts w:ascii="仿宋" w:eastAsia="仿宋" w:hAnsi="仿宋"/>
          <w:color w:val="000000"/>
          <w:sz w:val="24"/>
        </w:rPr>
      </w:pPr>
      <w:r>
        <w:rPr>
          <w:rFonts w:ascii="仿宋" w:eastAsia="仿宋" w:hAnsi="仿宋" w:hint="eastAsia"/>
          <w:b/>
          <w:color w:val="000000"/>
          <w:sz w:val="24"/>
        </w:rPr>
        <w:t>（1）</w:t>
      </w:r>
      <w:r w:rsidRPr="00471223">
        <w:rPr>
          <w:rFonts w:ascii="仿宋" w:eastAsia="仿宋" w:hAnsi="仿宋" w:hint="eastAsia"/>
          <w:b/>
          <w:color w:val="000000"/>
          <w:sz w:val="24"/>
        </w:rPr>
        <w:t>▲《</w:t>
      </w:r>
      <w:r w:rsidRPr="00471223">
        <w:rPr>
          <w:rFonts w:ascii="仿宋" w:eastAsia="仿宋" w:hAnsi="仿宋" w:hint="eastAsia"/>
          <w:b/>
          <w:color w:val="000000"/>
          <w:sz w:val="24"/>
          <w:u w:val="single"/>
        </w:rPr>
        <w:t>中小企业声明函</w:t>
      </w:r>
      <w:r w:rsidRPr="00471223">
        <w:rPr>
          <w:rFonts w:ascii="仿宋" w:eastAsia="仿宋" w:hAnsi="仿宋" w:hint="eastAsia"/>
          <w:b/>
          <w:color w:val="000000"/>
          <w:sz w:val="24"/>
        </w:rPr>
        <w:t>》</w:t>
      </w:r>
      <w:r w:rsidRPr="00471223">
        <w:rPr>
          <w:rFonts w:ascii="仿宋" w:eastAsia="仿宋" w:hAnsi="仿宋" w:hint="eastAsia"/>
          <w:color w:val="000000"/>
          <w:sz w:val="24"/>
        </w:rPr>
        <w:t>（格式见第六章）</w:t>
      </w:r>
    </w:p>
    <w:p w14:paraId="2BAF44F7" w14:textId="77777777" w:rsidR="002C1759" w:rsidRPr="002C1759" w:rsidRDefault="002C1759" w:rsidP="00183635">
      <w:pPr>
        <w:adjustRightInd w:val="0"/>
        <w:snapToGrid w:val="0"/>
        <w:spacing w:line="360" w:lineRule="auto"/>
        <w:ind w:firstLineChars="200" w:firstLine="482"/>
        <w:rPr>
          <w:rFonts w:ascii="仿宋" w:eastAsia="仿宋" w:hAnsi="仿宋" w:cs="仿宋_GB2312"/>
          <w:sz w:val="24"/>
        </w:rPr>
      </w:pPr>
      <w:r w:rsidRPr="00471223">
        <w:rPr>
          <w:rFonts w:ascii="仿宋" w:eastAsia="仿宋" w:hAnsi="仿宋" w:hint="eastAsia"/>
          <w:b/>
          <w:sz w:val="24"/>
        </w:rPr>
        <w:t>提示和说明：</w:t>
      </w:r>
      <w:r w:rsidRPr="00471223">
        <w:rPr>
          <w:rFonts w:ascii="仿宋" w:eastAsia="仿宋" w:hAnsi="仿宋" w:cs="仿宋_GB2312" w:hint="eastAsia"/>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7DF58966" w14:textId="77777777" w:rsidR="002C1759" w:rsidRPr="00183635" w:rsidRDefault="002C1759" w:rsidP="00183635">
      <w:pPr>
        <w:adjustRightInd w:val="0"/>
        <w:snapToGrid w:val="0"/>
        <w:spacing w:line="360" w:lineRule="auto"/>
        <w:ind w:firstLineChars="200" w:firstLine="482"/>
        <w:rPr>
          <w:rFonts w:ascii="仿宋" w:eastAsia="仿宋" w:hAnsi="仿宋"/>
          <w:b/>
          <w:color w:val="000000"/>
          <w:sz w:val="24"/>
        </w:rPr>
      </w:pPr>
      <w:r w:rsidRPr="00183635">
        <w:rPr>
          <w:rFonts w:ascii="仿宋" w:eastAsia="仿宋" w:hAnsi="仿宋" w:hint="eastAsia"/>
          <w:b/>
          <w:color w:val="000000"/>
          <w:sz w:val="24"/>
        </w:rPr>
        <w:t>1</w:t>
      </w:r>
      <w:r w:rsidRPr="00183635">
        <w:rPr>
          <w:rFonts w:ascii="仿宋" w:eastAsia="仿宋" w:hAnsi="仿宋"/>
          <w:b/>
          <w:color w:val="000000"/>
          <w:sz w:val="24"/>
        </w:rPr>
        <w:t>-</w:t>
      </w:r>
      <w:r w:rsidR="00267FEF">
        <w:rPr>
          <w:rFonts w:ascii="仿宋" w:eastAsia="仿宋" w:hAnsi="仿宋"/>
          <w:b/>
          <w:color w:val="000000"/>
          <w:sz w:val="24"/>
        </w:rPr>
        <w:t>4</w:t>
      </w:r>
      <w:r w:rsidRPr="00183635">
        <w:rPr>
          <w:rFonts w:ascii="仿宋" w:eastAsia="仿宋" w:hAnsi="仿宋" w:hint="eastAsia"/>
          <w:b/>
          <w:color w:val="000000"/>
          <w:sz w:val="24"/>
        </w:rPr>
        <w:t>▲符合“申请人的资格要求”第3条“本项目的特定资格要求”的证明文件：</w:t>
      </w:r>
    </w:p>
    <w:p w14:paraId="4FA50DCF" w14:textId="77777777" w:rsidR="00183635" w:rsidRPr="00183635" w:rsidRDefault="00183635" w:rsidP="00183635">
      <w:pPr>
        <w:adjustRightInd w:val="0"/>
        <w:snapToGrid w:val="0"/>
        <w:spacing w:line="360" w:lineRule="auto"/>
        <w:ind w:firstLineChars="200" w:firstLine="482"/>
        <w:rPr>
          <w:rFonts w:ascii="仿宋" w:eastAsia="仿宋" w:hAnsi="仿宋"/>
          <w:b/>
          <w:color w:val="0000FF"/>
          <w:sz w:val="24"/>
        </w:rPr>
      </w:pPr>
      <w:r>
        <w:rPr>
          <w:rFonts w:ascii="仿宋" w:eastAsia="仿宋" w:hAnsi="仿宋" w:hint="eastAsia"/>
          <w:b/>
          <w:color w:val="000000"/>
          <w:sz w:val="24"/>
        </w:rPr>
        <w:t>（1）</w:t>
      </w:r>
      <w:r w:rsidR="002C1759" w:rsidRPr="00176E56">
        <w:rPr>
          <w:rFonts w:ascii="仿宋" w:eastAsia="仿宋" w:hAnsi="仿宋" w:hint="eastAsia"/>
          <w:b/>
          <w:sz w:val="24"/>
        </w:rPr>
        <w:t>▲</w:t>
      </w:r>
      <w:r w:rsidR="00A025B3">
        <w:rPr>
          <w:rFonts w:ascii="仿宋" w:eastAsia="仿宋" w:hAnsi="仿宋" w:hint="eastAsia"/>
          <w:b/>
          <w:sz w:val="24"/>
        </w:rPr>
        <w:t>具有建筑行业（建筑工程）乙级及以上</w:t>
      </w:r>
      <w:r w:rsidR="00D317D9">
        <w:rPr>
          <w:rFonts w:ascii="仿宋" w:eastAsia="仿宋" w:hAnsi="仿宋" w:hint="eastAsia"/>
          <w:b/>
          <w:sz w:val="24"/>
        </w:rPr>
        <w:t>资质</w:t>
      </w:r>
      <w:r w:rsidR="00A025B3">
        <w:rPr>
          <w:rFonts w:ascii="仿宋" w:eastAsia="仿宋" w:hAnsi="仿宋" w:hint="eastAsia"/>
          <w:b/>
          <w:sz w:val="24"/>
        </w:rPr>
        <w:t>或建筑装饰工程设计（专项）乙级及以上资质或工程设计综合甲级资质</w:t>
      </w:r>
      <w:r w:rsidRPr="00176E56">
        <w:rPr>
          <w:rFonts w:ascii="仿宋" w:eastAsia="仿宋" w:hAnsi="仿宋" w:hint="eastAsia"/>
          <w:b/>
          <w:sz w:val="24"/>
        </w:rPr>
        <w:t>；</w:t>
      </w:r>
    </w:p>
    <w:p w14:paraId="0A0F8C81"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sz w:val="24"/>
        </w:rPr>
      </w:pPr>
      <w:r w:rsidRPr="00183635">
        <w:rPr>
          <w:rFonts w:ascii="仿宋" w:eastAsia="仿宋" w:hAnsi="仿宋" w:hint="eastAsia"/>
          <w:b/>
          <w:color w:val="000000"/>
          <w:sz w:val="24"/>
        </w:rPr>
        <w:t>（2）▲有效的《联合投标协议书》（仅联合体须提供）</w:t>
      </w:r>
      <w:r w:rsidRPr="00183635">
        <w:rPr>
          <w:rFonts w:ascii="仿宋" w:eastAsia="仿宋" w:hAnsi="仿宋" w:hint="eastAsia"/>
          <w:color w:val="000000"/>
          <w:sz w:val="24"/>
        </w:rPr>
        <w:t>（格式见第六章）</w:t>
      </w:r>
    </w:p>
    <w:p w14:paraId="118DDD39" w14:textId="77777777" w:rsidR="009C49C6" w:rsidRPr="009C49C6" w:rsidRDefault="00643DD8" w:rsidP="00183635">
      <w:pPr>
        <w:adjustRightInd w:val="0"/>
        <w:snapToGrid w:val="0"/>
        <w:spacing w:line="360" w:lineRule="auto"/>
        <w:ind w:firstLineChars="200" w:firstLine="482"/>
      </w:pPr>
      <w:r>
        <w:rPr>
          <w:rFonts w:ascii="仿宋" w:eastAsia="仿宋" w:hAnsi="仿宋" w:cs="Arial" w:hint="eastAsia"/>
          <w:b/>
          <w:color w:val="000000" w:themeColor="text1"/>
          <w:kern w:val="0"/>
          <w:sz w:val="24"/>
        </w:rPr>
        <w:t>（3）</w:t>
      </w:r>
      <w:r w:rsidRPr="00471223">
        <w:rPr>
          <w:rFonts w:ascii="仿宋" w:eastAsia="仿宋" w:hAnsi="仿宋" w:cs="Arial" w:hint="eastAsia"/>
          <w:b/>
          <w:color w:val="000000" w:themeColor="text1"/>
          <w:kern w:val="0"/>
          <w:sz w:val="24"/>
        </w:rPr>
        <w:t>▲有效的《分包意向协议》（仅分包须提供）</w:t>
      </w:r>
      <w:r w:rsidRPr="00471223">
        <w:rPr>
          <w:rFonts w:ascii="仿宋" w:eastAsia="仿宋" w:hAnsi="仿宋" w:cs="Arial" w:hint="eastAsia"/>
          <w:bCs/>
          <w:color w:val="000000" w:themeColor="text1"/>
          <w:kern w:val="0"/>
          <w:sz w:val="24"/>
        </w:rPr>
        <w:t>（格式见第六章）</w:t>
      </w:r>
    </w:p>
    <w:p w14:paraId="0A6C9B91"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第二部分：《商务技术文件》组成内容及要求</w:t>
      </w:r>
      <w:r w:rsidR="00865090">
        <w:rPr>
          <w:rFonts w:ascii="仿宋" w:eastAsia="仿宋" w:hAnsi="仿宋" w:hint="eastAsia"/>
          <w:b/>
          <w:color w:val="000000" w:themeColor="text1"/>
          <w:kern w:val="0"/>
          <w:sz w:val="24"/>
          <w:szCs w:val="20"/>
        </w:rPr>
        <w:t>[</w:t>
      </w:r>
      <w:r w:rsidRPr="00183635">
        <w:rPr>
          <w:rFonts w:ascii="仿宋" w:eastAsia="仿宋" w:hAnsi="仿宋" w:hint="eastAsia"/>
          <w:b/>
          <w:color w:val="000000" w:themeColor="text1"/>
          <w:kern w:val="0"/>
          <w:sz w:val="24"/>
          <w:szCs w:val="20"/>
        </w:rPr>
        <w:t>依序编制</w:t>
      </w:r>
      <w:r w:rsidR="00865090">
        <w:rPr>
          <w:rFonts w:ascii="仿宋" w:eastAsia="仿宋" w:hAnsi="仿宋" w:hint="eastAsia"/>
          <w:b/>
          <w:color w:val="000000" w:themeColor="text1"/>
          <w:kern w:val="0"/>
          <w:sz w:val="24"/>
          <w:szCs w:val="20"/>
        </w:rPr>
        <w:t>]</w:t>
      </w:r>
    </w:p>
    <w:p w14:paraId="0398C493"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bookmarkStart w:id="24" w:name="_Hlk101167407"/>
      <w:r w:rsidRPr="00183635">
        <w:rPr>
          <w:rFonts w:ascii="仿宋" w:eastAsia="仿宋" w:hAnsi="仿宋" w:hint="eastAsia"/>
          <w:b/>
          <w:color w:val="000000" w:themeColor="text1"/>
          <w:kern w:val="0"/>
          <w:sz w:val="24"/>
          <w:szCs w:val="20"/>
        </w:rPr>
        <w:t>2</w:t>
      </w:r>
      <w:r w:rsidRPr="00183635">
        <w:rPr>
          <w:rFonts w:ascii="仿宋" w:eastAsia="仿宋" w:hAnsi="仿宋"/>
          <w:b/>
          <w:color w:val="000000" w:themeColor="text1"/>
          <w:kern w:val="0"/>
          <w:sz w:val="24"/>
          <w:szCs w:val="20"/>
        </w:rPr>
        <w:t>-1</w:t>
      </w:r>
      <w:r w:rsidRPr="00183635">
        <w:rPr>
          <w:rFonts w:ascii="仿宋" w:eastAsia="仿宋" w:hAnsi="仿宋" w:hint="eastAsia"/>
          <w:b/>
          <w:color w:val="000000" w:themeColor="text1"/>
          <w:kern w:val="0"/>
          <w:sz w:val="24"/>
          <w:szCs w:val="20"/>
        </w:rPr>
        <w:t>《商务技术文件》封面（格式见第六章）</w:t>
      </w:r>
    </w:p>
    <w:bookmarkEnd w:id="24"/>
    <w:p w14:paraId="16B9E60A"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2</w:t>
      </w:r>
      <w:r w:rsidRPr="00183635">
        <w:rPr>
          <w:rFonts w:ascii="仿宋" w:eastAsia="仿宋" w:hAnsi="仿宋"/>
          <w:b/>
          <w:color w:val="000000" w:themeColor="text1"/>
          <w:kern w:val="0"/>
          <w:sz w:val="24"/>
          <w:szCs w:val="20"/>
        </w:rPr>
        <w:t>-2</w:t>
      </w:r>
      <w:r w:rsidRPr="00183635">
        <w:rPr>
          <w:rFonts w:ascii="仿宋" w:eastAsia="仿宋" w:hAnsi="仿宋" w:hint="eastAsia"/>
          <w:b/>
          <w:color w:val="000000" w:themeColor="text1"/>
          <w:kern w:val="0"/>
          <w:sz w:val="24"/>
          <w:szCs w:val="20"/>
        </w:rPr>
        <w:t>▲关于《投标文件》所有内容真实、有效的承诺函（格式见第六章）</w:t>
      </w:r>
    </w:p>
    <w:p w14:paraId="74BACEAB"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2</w:t>
      </w:r>
      <w:r w:rsidRPr="00183635">
        <w:rPr>
          <w:rFonts w:ascii="仿宋" w:eastAsia="仿宋" w:hAnsi="仿宋"/>
          <w:b/>
          <w:color w:val="000000" w:themeColor="text1"/>
          <w:kern w:val="0"/>
          <w:sz w:val="24"/>
          <w:szCs w:val="20"/>
        </w:rPr>
        <w:t>-3</w:t>
      </w:r>
      <w:r w:rsidRPr="00183635">
        <w:rPr>
          <w:rFonts w:ascii="仿宋" w:eastAsia="仿宋" w:hAnsi="仿宋" w:hint="eastAsia"/>
          <w:b/>
          <w:color w:val="000000" w:themeColor="text1"/>
          <w:kern w:val="0"/>
          <w:sz w:val="24"/>
          <w:szCs w:val="20"/>
        </w:rPr>
        <w:t>▲</w:t>
      </w:r>
      <w:r w:rsidRPr="00183635">
        <w:rPr>
          <w:rFonts w:ascii="仿宋" w:eastAsia="仿宋" w:hAnsi="仿宋"/>
          <w:b/>
          <w:color w:val="000000" w:themeColor="text1"/>
          <w:kern w:val="0"/>
          <w:sz w:val="24"/>
          <w:szCs w:val="20"/>
        </w:rPr>
        <w:t>投标函</w:t>
      </w:r>
      <w:r w:rsidRPr="00183635">
        <w:rPr>
          <w:rFonts w:ascii="仿宋" w:eastAsia="仿宋" w:hAnsi="仿宋" w:hint="eastAsia"/>
          <w:b/>
          <w:color w:val="000000" w:themeColor="text1"/>
          <w:kern w:val="0"/>
          <w:sz w:val="24"/>
          <w:szCs w:val="20"/>
        </w:rPr>
        <w:t>（格式见第六章）</w:t>
      </w:r>
    </w:p>
    <w:p w14:paraId="3D976970"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2</w:t>
      </w:r>
      <w:r w:rsidRPr="00183635">
        <w:rPr>
          <w:rFonts w:ascii="仿宋" w:eastAsia="仿宋" w:hAnsi="仿宋"/>
          <w:b/>
          <w:color w:val="000000" w:themeColor="text1"/>
          <w:kern w:val="0"/>
          <w:sz w:val="24"/>
          <w:szCs w:val="20"/>
        </w:rPr>
        <w:t>-4</w:t>
      </w:r>
      <w:r w:rsidRPr="00183635">
        <w:rPr>
          <w:rFonts w:ascii="仿宋" w:eastAsia="仿宋" w:hAnsi="仿宋" w:hint="eastAsia"/>
          <w:b/>
          <w:color w:val="000000" w:themeColor="text1"/>
          <w:kern w:val="0"/>
          <w:sz w:val="24"/>
          <w:szCs w:val="20"/>
        </w:rPr>
        <w:t>▲《法人（或单位）授权委托书》（投标供应商授权其单位正式职工全权代表其处理投标事项或签署相关文件时须提供，格式见第六章）</w:t>
      </w:r>
    </w:p>
    <w:p w14:paraId="74B4B624"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2</w:t>
      </w:r>
      <w:r w:rsidRPr="00183635">
        <w:rPr>
          <w:rFonts w:ascii="仿宋" w:eastAsia="仿宋" w:hAnsi="仿宋"/>
          <w:b/>
          <w:color w:val="000000" w:themeColor="text1"/>
          <w:kern w:val="0"/>
          <w:sz w:val="24"/>
          <w:szCs w:val="20"/>
        </w:rPr>
        <w:t>-5</w:t>
      </w:r>
      <w:r w:rsidRPr="00183635">
        <w:rPr>
          <w:rFonts w:ascii="仿宋" w:eastAsia="仿宋" w:hAnsi="仿宋" w:hint="eastAsia"/>
          <w:b/>
          <w:color w:val="000000" w:themeColor="text1"/>
          <w:kern w:val="0"/>
          <w:sz w:val="24"/>
          <w:szCs w:val="20"/>
        </w:rPr>
        <w:t>投标供应商履约能力评价材料（对照评分要求提供）</w:t>
      </w:r>
    </w:p>
    <w:p w14:paraId="53BC75B8"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lastRenderedPageBreak/>
        <w:t>（1）投标供应商履约能力评价证明材料</w:t>
      </w:r>
    </w:p>
    <w:p w14:paraId="7FFCEA62" w14:textId="77777777" w:rsid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（2）投标供应商类似项目业绩汇总表及证明材料</w:t>
      </w:r>
      <w:r w:rsidRPr="00183635">
        <w:rPr>
          <w:rFonts w:ascii="仿宋" w:eastAsia="仿宋" w:hAnsi="仿宋" w:hint="eastAsia"/>
          <w:color w:val="000000" w:themeColor="text1"/>
          <w:kern w:val="0"/>
          <w:sz w:val="24"/>
          <w:szCs w:val="20"/>
        </w:rPr>
        <w:t>（格式见第六章）</w:t>
      </w:r>
    </w:p>
    <w:p w14:paraId="24B8A9F0" w14:textId="77777777" w:rsidR="00183635" w:rsidRPr="00183635" w:rsidRDefault="00643DD8" w:rsidP="00183635">
      <w:pPr>
        <w:adjustRightInd w:val="0"/>
        <w:snapToGrid w:val="0"/>
        <w:spacing w:line="360" w:lineRule="auto"/>
        <w:ind w:firstLineChars="200" w:firstLine="482"/>
        <w:rPr>
          <w:rFonts w:ascii="仿宋" w:eastAsia="仿宋" w:hAnsi="仿宋"/>
          <w:color w:val="000000" w:themeColor="text1"/>
          <w:kern w:val="0"/>
          <w:sz w:val="24"/>
          <w:szCs w:val="20"/>
        </w:rPr>
      </w:pPr>
      <w:r w:rsidRPr="00183635">
        <w:rPr>
          <w:rFonts w:ascii="仿宋" w:eastAsia="仿宋" w:hAnsi="仿宋" w:hint="eastAsia"/>
          <w:b/>
          <w:color w:val="000000" w:themeColor="text1"/>
          <w:kern w:val="0"/>
          <w:sz w:val="24"/>
          <w:szCs w:val="20"/>
        </w:rPr>
        <w:t>2</w:t>
      </w:r>
      <w:r w:rsidRPr="00183635">
        <w:rPr>
          <w:rFonts w:ascii="仿宋" w:eastAsia="仿宋" w:hAnsi="仿宋"/>
          <w:b/>
          <w:color w:val="000000" w:themeColor="text1"/>
          <w:kern w:val="0"/>
          <w:sz w:val="24"/>
          <w:szCs w:val="20"/>
        </w:rPr>
        <w:t>-6</w:t>
      </w:r>
      <w:r w:rsidRPr="00183635">
        <w:rPr>
          <w:rFonts w:ascii="仿宋" w:eastAsia="仿宋" w:hAnsi="仿宋" w:hint="eastAsia"/>
          <w:b/>
          <w:color w:val="000000" w:themeColor="text1"/>
          <w:kern w:val="0"/>
          <w:sz w:val="24"/>
          <w:szCs w:val="20"/>
        </w:rPr>
        <w:t>▲商务技术（服务）响应表</w:t>
      </w:r>
      <w:r w:rsidRPr="00183635">
        <w:rPr>
          <w:rFonts w:ascii="仿宋" w:eastAsia="仿宋" w:hAnsi="仿宋" w:hint="eastAsia"/>
          <w:color w:val="000000" w:themeColor="text1"/>
          <w:kern w:val="0"/>
          <w:sz w:val="24"/>
          <w:szCs w:val="20"/>
        </w:rPr>
        <w:t>（格式见第六章）</w:t>
      </w:r>
    </w:p>
    <w:p w14:paraId="5B5C2B3C" w14:textId="77777777" w:rsidR="00643DD8" w:rsidRP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2</w:t>
      </w:r>
      <w:r w:rsidRPr="00183635">
        <w:rPr>
          <w:rFonts w:ascii="仿宋" w:eastAsia="仿宋" w:hAnsi="仿宋"/>
          <w:b/>
          <w:color w:val="000000" w:themeColor="text1"/>
          <w:kern w:val="0"/>
          <w:sz w:val="24"/>
          <w:szCs w:val="20"/>
        </w:rPr>
        <w:t>-7</w:t>
      </w:r>
      <w:r w:rsidRPr="00183635">
        <w:rPr>
          <w:rFonts w:ascii="仿宋" w:eastAsia="仿宋" w:hAnsi="仿宋" w:hint="eastAsia"/>
          <w:b/>
          <w:color w:val="000000" w:themeColor="text1"/>
          <w:kern w:val="0"/>
          <w:sz w:val="24"/>
          <w:szCs w:val="20"/>
        </w:rPr>
        <w:t>技术服务实施方案（依据评分细则但不仅限于）</w:t>
      </w:r>
    </w:p>
    <w:p w14:paraId="79F38ED6" w14:textId="77777777" w:rsid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2</w:t>
      </w:r>
      <w:r w:rsidRPr="00183635">
        <w:rPr>
          <w:rFonts w:ascii="仿宋" w:eastAsia="仿宋" w:hAnsi="仿宋"/>
          <w:b/>
          <w:color w:val="000000" w:themeColor="text1"/>
          <w:kern w:val="0"/>
          <w:sz w:val="24"/>
          <w:szCs w:val="20"/>
        </w:rPr>
        <w:t>-8</w:t>
      </w:r>
      <w:r w:rsidRPr="00183635">
        <w:rPr>
          <w:rFonts w:ascii="仿宋" w:eastAsia="仿宋" w:hAnsi="仿宋" w:hint="eastAsia"/>
          <w:b/>
          <w:color w:val="000000" w:themeColor="text1"/>
          <w:kern w:val="0"/>
          <w:sz w:val="24"/>
          <w:szCs w:val="20"/>
        </w:rPr>
        <w:t>拟派项目团队人员情况</w:t>
      </w:r>
    </w:p>
    <w:p w14:paraId="0FBB931E" w14:textId="77777777" w:rsidR="00C451E6" w:rsidRPr="00C451E6" w:rsidRDefault="00C451E6" w:rsidP="00C451E6">
      <w:pPr>
        <w:pStyle w:val="afffff7"/>
        <w:adjustRightInd w:val="0"/>
        <w:snapToGrid w:val="0"/>
        <w:spacing w:line="360" w:lineRule="auto"/>
        <w:ind w:firstLine="482"/>
        <w:rPr>
          <w:rFonts w:ascii="仿宋" w:eastAsia="仿宋" w:hAnsi="仿宋"/>
          <w:b/>
          <w:color w:val="000000" w:themeColor="text1"/>
          <w:kern w:val="0"/>
          <w:sz w:val="24"/>
          <w:szCs w:val="20"/>
        </w:rPr>
      </w:pPr>
      <w:r>
        <w:rPr>
          <w:rFonts w:ascii="仿宋" w:eastAsia="仿宋" w:hAnsi="仿宋" w:hint="eastAsia"/>
          <w:b/>
          <w:color w:val="000000" w:themeColor="text1"/>
          <w:kern w:val="0"/>
          <w:sz w:val="24"/>
          <w:szCs w:val="20"/>
        </w:rPr>
        <w:t>（1）</w:t>
      </w:r>
      <w:r w:rsidR="00643DD8" w:rsidRPr="00183635">
        <w:rPr>
          <w:rFonts w:ascii="仿宋" w:eastAsia="仿宋" w:hAnsi="仿宋" w:hint="eastAsia"/>
          <w:b/>
          <w:color w:val="000000" w:themeColor="text1"/>
          <w:kern w:val="0"/>
          <w:sz w:val="24"/>
          <w:szCs w:val="20"/>
        </w:rPr>
        <w:t>关于对采购文件中有关条款的拒绝声明</w:t>
      </w:r>
      <w:r w:rsidR="00643DD8" w:rsidRPr="00183635">
        <w:rPr>
          <w:rFonts w:ascii="仿宋" w:eastAsia="仿宋" w:hAnsi="仿宋" w:hint="eastAsia"/>
          <w:color w:val="000000" w:themeColor="text1"/>
          <w:kern w:val="0"/>
          <w:sz w:val="24"/>
          <w:szCs w:val="20"/>
        </w:rPr>
        <w:t>（如有，格式见第六章）</w:t>
      </w:r>
    </w:p>
    <w:p w14:paraId="2A07A49D" w14:textId="77777777" w:rsidR="00643DD8" w:rsidRPr="00C451E6" w:rsidRDefault="00C451E6" w:rsidP="00C451E6">
      <w:pPr>
        <w:pStyle w:val="afffff7"/>
        <w:adjustRightInd w:val="0"/>
        <w:snapToGrid w:val="0"/>
        <w:spacing w:line="360" w:lineRule="auto"/>
        <w:ind w:firstLine="482"/>
        <w:rPr>
          <w:rFonts w:ascii="仿宋" w:eastAsia="仿宋" w:hAnsi="仿宋"/>
          <w:b/>
          <w:color w:val="000000" w:themeColor="text1"/>
          <w:kern w:val="0"/>
          <w:sz w:val="24"/>
          <w:szCs w:val="20"/>
        </w:rPr>
      </w:pPr>
      <w:r>
        <w:rPr>
          <w:rFonts w:ascii="仿宋" w:eastAsia="仿宋" w:hAnsi="仿宋" w:hint="eastAsia"/>
          <w:b/>
          <w:bCs/>
          <w:color w:val="000000" w:themeColor="text1"/>
          <w:kern w:val="0"/>
          <w:sz w:val="24"/>
          <w:szCs w:val="20"/>
        </w:rPr>
        <w:t>（2）</w:t>
      </w:r>
      <w:r w:rsidR="00643DD8" w:rsidRPr="00C451E6">
        <w:rPr>
          <w:rFonts w:ascii="仿宋" w:eastAsia="仿宋" w:hAnsi="仿宋"/>
          <w:b/>
          <w:bCs/>
          <w:color w:val="000000" w:themeColor="text1"/>
          <w:kern w:val="0"/>
          <w:sz w:val="24"/>
          <w:szCs w:val="20"/>
        </w:rPr>
        <w:t>供应商认为有必要提供的其他</w:t>
      </w:r>
      <w:r w:rsidR="00643DD8" w:rsidRPr="00C451E6">
        <w:rPr>
          <w:rFonts w:ascii="仿宋" w:eastAsia="仿宋" w:hAnsi="仿宋" w:hint="eastAsia"/>
          <w:b/>
          <w:bCs/>
          <w:color w:val="000000" w:themeColor="text1"/>
          <w:kern w:val="0"/>
          <w:sz w:val="24"/>
          <w:szCs w:val="20"/>
        </w:rPr>
        <w:t>与技术服务有关的资料</w:t>
      </w:r>
      <w:r w:rsidR="00643DD8" w:rsidRPr="00C451E6">
        <w:rPr>
          <w:rFonts w:ascii="仿宋" w:eastAsia="仿宋" w:hAnsi="仿宋"/>
          <w:b/>
          <w:bCs/>
          <w:color w:val="000000" w:themeColor="text1"/>
          <w:kern w:val="0"/>
          <w:sz w:val="24"/>
          <w:szCs w:val="20"/>
        </w:rPr>
        <w:t>或说明</w:t>
      </w:r>
      <w:r w:rsidR="00643DD8" w:rsidRPr="00C451E6">
        <w:rPr>
          <w:rFonts w:ascii="仿宋" w:eastAsia="仿宋" w:hAnsi="仿宋" w:hint="eastAsia"/>
          <w:bCs/>
          <w:color w:val="000000" w:themeColor="text1"/>
          <w:kern w:val="0"/>
          <w:sz w:val="24"/>
          <w:szCs w:val="20"/>
        </w:rPr>
        <w:t>（如有，格式见第六章）</w:t>
      </w:r>
    </w:p>
    <w:p w14:paraId="0242F627" w14:textId="77777777" w:rsidR="00183635" w:rsidRDefault="00643DD8" w:rsidP="00183635">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hint="eastAsia"/>
          <w:b/>
          <w:color w:val="000000" w:themeColor="text1"/>
          <w:kern w:val="0"/>
          <w:sz w:val="24"/>
          <w:szCs w:val="20"/>
        </w:rPr>
        <w:t>第三部分:《报价文件》组成内容及要求</w:t>
      </w:r>
      <w:r w:rsidR="00A066BE">
        <w:rPr>
          <w:rFonts w:ascii="仿宋" w:eastAsia="仿宋" w:hAnsi="仿宋" w:hint="eastAsia"/>
          <w:b/>
          <w:color w:val="000000" w:themeColor="text1"/>
          <w:kern w:val="0"/>
          <w:sz w:val="24"/>
          <w:szCs w:val="20"/>
        </w:rPr>
        <w:t>[</w:t>
      </w:r>
      <w:r w:rsidRPr="00183635">
        <w:rPr>
          <w:rFonts w:ascii="仿宋" w:eastAsia="仿宋" w:hAnsi="仿宋" w:hint="eastAsia"/>
          <w:b/>
          <w:color w:val="000000" w:themeColor="text1"/>
          <w:kern w:val="0"/>
          <w:sz w:val="24"/>
          <w:szCs w:val="20"/>
        </w:rPr>
        <w:t>依序编制</w:t>
      </w:r>
      <w:r w:rsidR="00A066BE">
        <w:rPr>
          <w:rFonts w:ascii="仿宋" w:eastAsia="仿宋" w:hAnsi="仿宋" w:hint="eastAsia"/>
          <w:b/>
          <w:color w:val="000000" w:themeColor="text1"/>
          <w:kern w:val="0"/>
          <w:sz w:val="24"/>
          <w:szCs w:val="20"/>
        </w:rPr>
        <w:t>]</w:t>
      </w:r>
    </w:p>
    <w:p w14:paraId="5DE9E4D9" w14:textId="77777777" w:rsidR="00A066BE" w:rsidRPr="00A066BE" w:rsidRDefault="00643DD8" w:rsidP="00A066BE">
      <w:pPr>
        <w:adjustRightInd w:val="0"/>
        <w:snapToGrid w:val="0"/>
        <w:spacing w:line="360" w:lineRule="auto"/>
        <w:ind w:firstLineChars="200" w:firstLine="482"/>
        <w:rPr>
          <w:rFonts w:ascii="仿宋" w:eastAsia="仿宋" w:hAnsi="仿宋"/>
          <w:b/>
          <w:color w:val="000000" w:themeColor="text1"/>
          <w:kern w:val="0"/>
          <w:sz w:val="24"/>
          <w:szCs w:val="20"/>
        </w:rPr>
      </w:pPr>
      <w:r w:rsidRPr="00183635">
        <w:rPr>
          <w:rFonts w:ascii="仿宋" w:eastAsia="仿宋" w:hAnsi="仿宋"/>
          <w:b/>
          <w:bCs/>
          <w:color w:val="000000" w:themeColor="text1"/>
          <w:sz w:val="24"/>
          <w:szCs w:val="20"/>
        </w:rPr>
        <w:t>3-1</w:t>
      </w:r>
      <w:r w:rsidR="00A066BE" w:rsidRPr="00183635">
        <w:rPr>
          <w:rFonts w:ascii="仿宋" w:eastAsia="仿宋" w:hAnsi="仿宋" w:hint="eastAsia"/>
          <w:b/>
          <w:color w:val="000000" w:themeColor="text1"/>
          <w:kern w:val="0"/>
          <w:sz w:val="24"/>
          <w:szCs w:val="20"/>
        </w:rPr>
        <w:t>《</w:t>
      </w:r>
      <w:r w:rsidR="00A066BE">
        <w:rPr>
          <w:rFonts w:ascii="仿宋" w:eastAsia="仿宋" w:hAnsi="仿宋" w:hint="eastAsia"/>
          <w:b/>
          <w:color w:val="000000" w:themeColor="text1"/>
          <w:kern w:val="0"/>
          <w:sz w:val="24"/>
          <w:szCs w:val="20"/>
        </w:rPr>
        <w:t>报价</w:t>
      </w:r>
      <w:r w:rsidR="00A066BE" w:rsidRPr="00183635">
        <w:rPr>
          <w:rFonts w:ascii="仿宋" w:eastAsia="仿宋" w:hAnsi="仿宋" w:hint="eastAsia"/>
          <w:b/>
          <w:color w:val="000000" w:themeColor="text1"/>
          <w:kern w:val="0"/>
          <w:sz w:val="24"/>
          <w:szCs w:val="20"/>
        </w:rPr>
        <w:t>文件》封面（格式见第六章）</w:t>
      </w:r>
    </w:p>
    <w:p w14:paraId="70FD38E4" w14:textId="77777777" w:rsidR="00643DD8" w:rsidRPr="00183635" w:rsidRDefault="00A066BE" w:rsidP="00183635">
      <w:pPr>
        <w:adjustRightInd w:val="0"/>
        <w:snapToGrid w:val="0"/>
        <w:spacing w:line="360" w:lineRule="auto"/>
        <w:ind w:firstLineChars="200" w:firstLine="482"/>
        <w:rPr>
          <w:rFonts w:ascii="仿宋" w:eastAsia="仿宋" w:hAnsi="仿宋"/>
          <w:b/>
          <w:color w:val="000000" w:themeColor="text1"/>
          <w:kern w:val="0"/>
          <w:sz w:val="24"/>
          <w:szCs w:val="20"/>
        </w:rPr>
      </w:pPr>
      <w:r>
        <w:rPr>
          <w:rFonts w:ascii="仿宋" w:eastAsia="仿宋" w:hAnsi="仿宋" w:hint="eastAsia"/>
          <w:b/>
          <w:bCs/>
          <w:color w:val="000000" w:themeColor="text1"/>
          <w:sz w:val="24"/>
          <w:szCs w:val="20"/>
        </w:rPr>
        <w:t>3</w:t>
      </w:r>
      <w:r>
        <w:rPr>
          <w:rFonts w:ascii="仿宋" w:eastAsia="仿宋" w:hAnsi="仿宋"/>
          <w:b/>
          <w:bCs/>
          <w:color w:val="000000" w:themeColor="text1"/>
          <w:sz w:val="24"/>
          <w:szCs w:val="20"/>
        </w:rPr>
        <w:t>-2</w:t>
      </w:r>
      <w:r w:rsidR="00643DD8" w:rsidRPr="00183635">
        <w:rPr>
          <w:rFonts w:ascii="仿宋" w:eastAsia="仿宋" w:hAnsi="仿宋" w:hint="eastAsia"/>
          <w:b/>
          <w:bCs/>
          <w:color w:val="000000" w:themeColor="text1"/>
          <w:sz w:val="24"/>
          <w:szCs w:val="20"/>
        </w:rPr>
        <w:t>▲开标一览表</w:t>
      </w:r>
      <w:r w:rsidR="00643DD8" w:rsidRPr="00183635">
        <w:rPr>
          <w:rFonts w:ascii="仿宋" w:eastAsia="仿宋" w:hAnsi="仿宋" w:hint="eastAsia"/>
          <w:bCs/>
          <w:color w:val="000000" w:themeColor="text1"/>
          <w:sz w:val="24"/>
          <w:szCs w:val="20"/>
        </w:rPr>
        <w:t>（格式见第六章）</w:t>
      </w:r>
    </w:p>
    <w:p w14:paraId="3D7C6E6D" w14:textId="77777777" w:rsidR="00643DD8" w:rsidRPr="00183635" w:rsidRDefault="00643DD8" w:rsidP="00183635">
      <w:pPr>
        <w:adjustRightInd w:val="0"/>
        <w:snapToGrid w:val="0"/>
        <w:spacing w:line="360" w:lineRule="auto"/>
        <w:ind w:firstLineChars="200" w:firstLine="482"/>
        <w:rPr>
          <w:rFonts w:ascii="仿宋" w:eastAsia="仿宋" w:hAnsi="仿宋"/>
          <w:color w:val="000000" w:themeColor="text1"/>
          <w:kern w:val="0"/>
          <w:sz w:val="24"/>
          <w:szCs w:val="20"/>
        </w:rPr>
      </w:pPr>
      <w:r w:rsidRPr="00183635">
        <w:rPr>
          <w:rFonts w:ascii="仿宋" w:eastAsia="仿宋" w:hAnsi="仿宋" w:hint="eastAsia"/>
          <w:b/>
          <w:color w:val="000000" w:themeColor="text1"/>
          <w:kern w:val="0"/>
          <w:sz w:val="24"/>
          <w:szCs w:val="20"/>
        </w:rPr>
        <w:t>3</w:t>
      </w:r>
      <w:r w:rsidRPr="00183635">
        <w:rPr>
          <w:rFonts w:ascii="仿宋" w:eastAsia="仿宋" w:hAnsi="仿宋"/>
          <w:b/>
          <w:color w:val="000000" w:themeColor="text1"/>
          <w:kern w:val="0"/>
          <w:sz w:val="24"/>
          <w:szCs w:val="20"/>
        </w:rPr>
        <w:t>-</w:t>
      </w:r>
      <w:r w:rsidR="00A066BE">
        <w:rPr>
          <w:rFonts w:ascii="仿宋" w:eastAsia="仿宋" w:hAnsi="仿宋"/>
          <w:b/>
          <w:color w:val="000000" w:themeColor="text1"/>
          <w:kern w:val="0"/>
          <w:sz w:val="24"/>
          <w:szCs w:val="20"/>
        </w:rPr>
        <w:t>3</w:t>
      </w:r>
      <w:r w:rsidRPr="00183635">
        <w:rPr>
          <w:rFonts w:ascii="仿宋" w:eastAsia="仿宋" w:hAnsi="仿宋" w:hint="eastAsia"/>
          <w:b/>
          <w:color w:val="000000" w:themeColor="text1"/>
          <w:kern w:val="0"/>
          <w:sz w:val="24"/>
          <w:szCs w:val="20"/>
        </w:rPr>
        <w:t>供应商认为有必要提供的其他与报价有关的资料或说明</w:t>
      </w:r>
      <w:r w:rsidRPr="00183635">
        <w:rPr>
          <w:rFonts w:ascii="仿宋" w:eastAsia="仿宋" w:hAnsi="仿宋" w:hint="eastAsia"/>
          <w:color w:val="000000" w:themeColor="text1"/>
          <w:kern w:val="0"/>
          <w:sz w:val="24"/>
          <w:szCs w:val="20"/>
        </w:rPr>
        <w:t>（如有，格式见第六章）</w:t>
      </w:r>
    </w:p>
    <w:p w14:paraId="69A51F24" w14:textId="77777777" w:rsidR="001E20EB" w:rsidRPr="00183635" w:rsidRDefault="00865090" w:rsidP="00183635">
      <w:pPr>
        <w:adjustRightInd w:val="0"/>
        <w:snapToGrid w:val="0"/>
        <w:spacing w:line="360" w:lineRule="auto"/>
        <w:ind w:firstLineChars="200" w:firstLine="482"/>
        <w:jc w:val="left"/>
        <w:rPr>
          <w:rFonts w:ascii="仿宋" w:eastAsia="仿宋" w:hAnsi="仿宋"/>
          <w:b/>
          <w:color w:val="000000" w:themeColor="text1"/>
          <w:kern w:val="0"/>
          <w:sz w:val="24"/>
          <w:szCs w:val="20"/>
        </w:rPr>
      </w:pPr>
      <w:r>
        <w:rPr>
          <w:rFonts w:ascii="仿宋" w:eastAsia="仿宋" w:hAnsi="仿宋" w:hint="eastAsia"/>
          <w:b/>
          <w:color w:val="000000" w:themeColor="text1"/>
          <w:kern w:val="0"/>
          <w:sz w:val="24"/>
          <w:szCs w:val="20"/>
        </w:rPr>
        <w:t>重点提醒：</w:t>
      </w:r>
      <w:r w:rsidR="00643DD8" w:rsidRPr="00183635">
        <w:rPr>
          <w:rFonts w:ascii="仿宋" w:eastAsia="仿宋" w:hAnsi="仿宋" w:hint="eastAsia"/>
          <w:b/>
          <w:color w:val="000000" w:themeColor="text1"/>
          <w:kern w:val="0"/>
          <w:sz w:val="24"/>
          <w:szCs w:val="20"/>
        </w:rPr>
        <w:t>以上清单中标注“▲”的内容为必须提供的内容，未提供或提供不齐全的投标无效。</w:t>
      </w:r>
    </w:p>
    <w:p w14:paraId="7EA89638"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4.3 投标文件的编制</w:t>
      </w:r>
    </w:p>
    <w:p w14:paraId="2497E2FF" w14:textId="77777777" w:rsidR="001E20EB" w:rsidRPr="00471223" w:rsidRDefault="006D01F9">
      <w:pPr>
        <w:spacing w:line="360" w:lineRule="auto"/>
        <w:ind w:firstLineChars="175" w:firstLine="422"/>
        <w:rPr>
          <w:rFonts w:ascii="仿宋" w:eastAsia="仿宋" w:hAnsi="仿宋" w:cs="Arial"/>
          <w:b/>
          <w:color w:val="000000" w:themeColor="text1"/>
          <w:sz w:val="24"/>
        </w:rPr>
      </w:pPr>
      <w:r w:rsidRPr="00471223">
        <w:rPr>
          <w:rFonts w:ascii="仿宋" w:eastAsia="仿宋" w:hAnsi="仿宋" w:cs="Arial" w:hint="eastAsia"/>
          <w:b/>
          <w:color w:val="000000" w:themeColor="text1"/>
          <w:kern w:val="0"/>
          <w:sz w:val="24"/>
        </w:rPr>
        <w:t>4.3.1</w:t>
      </w:r>
      <w:r w:rsidRPr="00471223">
        <w:rPr>
          <w:rFonts w:ascii="仿宋" w:eastAsia="仿宋" w:hAnsi="仿宋" w:cs="Arial" w:hint="eastAsia"/>
          <w:b/>
          <w:color w:val="000000" w:themeColor="text1"/>
          <w:sz w:val="24"/>
        </w:rPr>
        <w:t>依据《浙江省政府采购项目电子交易管理暂行办法》，本项目通过“政府采购云平台”（网址：</w:t>
      </w:r>
      <w:hyperlink r:id="rId28" w:history="1">
        <w:r w:rsidRPr="00471223">
          <w:rPr>
            <w:rStyle w:val="affd"/>
            <w:rFonts w:ascii="仿宋" w:eastAsia="仿宋" w:hAnsi="仿宋" w:cs="Arial"/>
            <w:b/>
            <w:color w:val="000000" w:themeColor="text1"/>
            <w:sz w:val="24"/>
            <w:u w:val="none"/>
          </w:rPr>
          <w:t>www.zcygov.cn</w:t>
        </w:r>
      </w:hyperlink>
      <w:r w:rsidRPr="00471223">
        <w:rPr>
          <w:rFonts w:ascii="仿宋" w:eastAsia="仿宋" w:hAnsi="仿宋" w:cs="Arial" w:hint="eastAsia"/>
          <w:b/>
          <w:color w:val="000000" w:themeColor="text1"/>
          <w:sz w:val="24"/>
        </w:rPr>
        <w:t>）实行电子交易（在线投标响应）。供应商参加本项目电子交易应当安装“政采云电子交易客户端”，并按照本采购文件和“政府采购云平台”的要求编制并加密投标文件。</w:t>
      </w:r>
      <w:r w:rsidRPr="00471223">
        <w:rPr>
          <w:rFonts w:ascii="仿宋" w:eastAsia="仿宋" w:hAnsi="仿宋" w:cs="Arial" w:hint="eastAsia"/>
          <w:b/>
          <w:color w:val="000000" w:themeColor="text1"/>
          <w:sz w:val="24"/>
          <w:u w:val="single"/>
        </w:rPr>
        <w:t>供应商未按规定加密的投标文件，“政府采购云平台”将予以拒收</w:t>
      </w:r>
      <w:r w:rsidRPr="00471223">
        <w:rPr>
          <w:rFonts w:ascii="仿宋" w:eastAsia="仿宋" w:hAnsi="仿宋" w:cs="Arial" w:hint="eastAsia"/>
          <w:b/>
          <w:color w:val="000000" w:themeColor="text1"/>
          <w:sz w:val="24"/>
        </w:rPr>
        <w:t>。</w:t>
      </w:r>
    </w:p>
    <w:p w14:paraId="71EC25D4" w14:textId="77777777" w:rsidR="001E20EB" w:rsidRPr="00471223" w:rsidRDefault="006D01F9">
      <w:pPr>
        <w:spacing w:line="360" w:lineRule="auto"/>
        <w:ind w:firstLineChars="175" w:firstLine="422"/>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4.3.2供应商应当按照</w:t>
      </w:r>
      <w:r w:rsidRPr="00471223">
        <w:rPr>
          <w:rFonts w:ascii="仿宋" w:eastAsia="仿宋" w:hAnsi="仿宋" w:cs="Arial"/>
          <w:b/>
          <w:color w:val="000000" w:themeColor="text1"/>
          <w:kern w:val="0"/>
          <w:sz w:val="24"/>
        </w:rPr>
        <w:t>本章</w:t>
      </w:r>
      <w:r w:rsidRPr="00471223">
        <w:rPr>
          <w:rFonts w:ascii="仿宋" w:eastAsia="仿宋" w:hAnsi="仿宋" w:cs="Arial" w:hint="eastAsia"/>
          <w:b/>
          <w:color w:val="000000" w:themeColor="text1"/>
          <w:kern w:val="0"/>
          <w:sz w:val="24"/>
        </w:rPr>
        <w:t>第4.2.2款“</w:t>
      </w:r>
      <w:r w:rsidRPr="00471223">
        <w:rPr>
          <w:rFonts w:ascii="仿宋" w:eastAsia="仿宋" w:hAnsi="仿宋" w:cs="Arial" w:hint="eastAsia"/>
          <w:b/>
          <w:color w:val="000000" w:themeColor="text1"/>
          <w:kern w:val="0"/>
          <w:sz w:val="24"/>
          <w:szCs w:val="22"/>
        </w:rPr>
        <w:t>投标文件内容组成表</w:t>
      </w:r>
      <w:r w:rsidRPr="00471223">
        <w:rPr>
          <w:rFonts w:ascii="仿宋" w:eastAsia="仿宋" w:hAnsi="仿宋" w:cs="Arial" w:hint="eastAsia"/>
          <w:b/>
          <w:color w:val="000000" w:themeColor="text1"/>
          <w:kern w:val="0"/>
          <w:sz w:val="24"/>
        </w:rPr>
        <w:t>”规定的内容及顺序在“政采云电子交易客户端”编制投标文件。</w:t>
      </w:r>
      <w:r w:rsidRPr="00471223">
        <w:rPr>
          <w:rFonts w:ascii="仿宋" w:eastAsia="仿宋" w:hAnsi="仿宋" w:cs="Arial" w:hint="eastAsia"/>
          <w:b/>
          <w:color w:val="000000" w:themeColor="text1"/>
          <w:kern w:val="0"/>
          <w:sz w:val="24"/>
          <w:u w:val="single"/>
        </w:rPr>
        <w:t>其中《资格文件》和《商务技术文件》中不得出现本项目投标报价，否则投标无效。</w:t>
      </w:r>
    </w:p>
    <w:p w14:paraId="0B742404" w14:textId="77777777" w:rsidR="001E20EB" w:rsidRPr="00471223" w:rsidRDefault="006D01F9">
      <w:pPr>
        <w:spacing w:line="360" w:lineRule="auto"/>
        <w:ind w:firstLineChars="175" w:firstLine="422"/>
        <w:rPr>
          <w:rFonts w:ascii="仿宋" w:eastAsia="仿宋" w:hAnsi="仿宋"/>
          <w:b/>
          <w:color w:val="000000" w:themeColor="text1"/>
          <w:sz w:val="24"/>
        </w:rPr>
      </w:pPr>
      <w:r w:rsidRPr="00471223">
        <w:rPr>
          <w:rFonts w:ascii="仿宋" w:eastAsia="仿宋" w:hAnsi="仿宋" w:cs="Arial" w:hint="eastAsia"/>
          <w:b/>
          <w:color w:val="000000" w:themeColor="text1"/>
          <w:kern w:val="0"/>
          <w:sz w:val="24"/>
        </w:rPr>
        <w:t>4.3.3</w:t>
      </w:r>
      <w:r w:rsidRPr="00471223">
        <w:rPr>
          <w:rFonts w:ascii="仿宋" w:eastAsia="仿宋" w:hAnsi="仿宋" w:hint="eastAsia"/>
          <w:b/>
          <w:color w:val="000000" w:themeColor="text1"/>
          <w:sz w:val="24"/>
        </w:rPr>
        <w:t>本文件《第六章 投标文件格式》中有</w:t>
      </w:r>
      <w:r w:rsidRPr="00471223">
        <w:rPr>
          <w:rFonts w:ascii="仿宋" w:eastAsia="仿宋" w:hAnsi="仿宋"/>
          <w:b/>
          <w:color w:val="000000" w:themeColor="text1"/>
          <w:sz w:val="24"/>
        </w:rPr>
        <w:t>提供格式的，</w:t>
      </w:r>
      <w:r w:rsidRPr="00471223">
        <w:rPr>
          <w:rFonts w:ascii="仿宋" w:eastAsia="仿宋" w:hAnsi="仿宋" w:hint="eastAsia"/>
          <w:b/>
          <w:color w:val="000000" w:themeColor="text1"/>
          <w:sz w:val="24"/>
        </w:rPr>
        <w:t>供应商应按</w:t>
      </w:r>
      <w:r w:rsidRPr="00471223">
        <w:rPr>
          <w:rFonts w:ascii="仿宋" w:eastAsia="仿宋" w:hAnsi="仿宋"/>
          <w:b/>
          <w:color w:val="000000" w:themeColor="text1"/>
          <w:sz w:val="24"/>
        </w:rPr>
        <w:t>照格式</w:t>
      </w:r>
      <w:r w:rsidRPr="00471223">
        <w:rPr>
          <w:rFonts w:ascii="仿宋" w:eastAsia="仿宋" w:hAnsi="仿宋" w:hint="eastAsia"/>
          <w:b/>
          <w:color w:val="000000" w:themeColor="text1"/>
          <w:sz w:val="24"/>
        </w:rPr>
        <w:t>进行编制（格式中要求提供相关证明材料的还需后附相关证明材料），并按格式要求在指定位置根据要求进行签章，否则视为未提供；本文件《第六章投标文件格式》</w:t>
      </w:r>
      <w:r w:rsidRPr="00471223">
        <w:rPr>
          <w:rFonts w:ascii="仿宋" w:eastAsia="仿宋" w:hAnsi="仿宋"/>
          <w:b/>
          <w:color w:val="000000" w:themeColor="text1"/>
          <w:sz w:val="24"/>
        </w:rPr>
        <w:t>未提供格式的，请</w:t>
      </w:r>
      <w:r w:rsidRPr="00471223">
        <w:rPr>
          <w:rFonts w:ascii="仿宋" w:eastAsia="仿宋" w:hAnsi="仿宋" w:hint="eastAsia"/>
          <w:b/>
          <w:color w:val="000000" w:themeColor="text1"/>
          <w:sz w:val="24"/>
        </w:rPr>
        <w:t>供应商自</w:t>
      </w:r>
      <w:r w:rsidRPr="00471223">
        <w:rPr>
          <w:rFonts w:ascii="仿宋" w:eastAsia="仿宋" w:hAnsi="仿宋"/>
          <w:b/>
          <w:color w:val="000000" w:themeColor="text1"/>
          <w:sz w:val="24"/>
        </w:rPr>
        <w:t>行拟定格式</w:t>
      </w:r>
      <w:r w:rsidRPr="00471223">
        <w:rPr>
          <w:rFonts w:ascii="仿宋" w:eastAsia="仿宋" w:hAnsi="仿宋" w:hint="eastAsia"/>
          <w:b/>
          <w:color w:val="000000" w:themeColor="text1"/>
          <w:sz w:val="24"/>
        </w:rPr>
        <w:t>，并加盖单位公章，否则视为未提供。</w:t>
      </w:r>
    </w:p>
    <w:p w14:paraId="01965372" w14:textId="77777777" w:rsidR="001E20EB" w:rsidRPr="00471223" w:rsidRDefault="006D01F9">
      <w:pPr>
        <w:spacing w:line="360" w:lineRule="auto"/>
        <w:ind w:firstLineChars="175" w:firstLine="422"/>
        <w:rPr>
          <w:rFonts w:ascii="仿宋" w:eastAsia="仿宋" w:hAnsi="仿宋"/>
          <w:color w:val="000000" w:themeColor="text1"/>
          <w:sz w:val="24"/>
        </w:rPr>
      </w:pPr>
      <w:r w:rsidRPr="00471223">
        <w:rPr>
          <w:rFonts w:ascii="仿宋" w:eastAsia="仿宋" w:hAnsi="仿宋" w:hint="eastAsia"/>
          <w:b/>
          <w:color w:val="000000" w:themeColor="text1"/>
          <w:sz w:val="24"/>
        </w:rPr>
        <w:t>4.3.4</w:t>
      </w:r>
      <w:r w:rsidRPr="00471223">
        <w:rPr>
          <w:rFonts w:ascii="仿宋" w:eastAsia="仿宋" w:hAnsi="仿宋" w:cs="Arial"/>
          <w:b/>
          <w:color w:val="000000" w:themeColor="text1"/>
          <w:kern w:val="0"/>
          <w:sz w:val="24"/>
        </w:rPr>
        <w:t>本章</w:t>
      </w:r>
      <w:r w:rsidRPr="00471223">
        <w:rPr>
          <w:rFonts w:ascii="仿宋" w:eastAsia="仿宋" w:hAnsi="仿宋" w:cs="Arial" w:hint="eastAsia"/>
          <w:b/>
          <w:color w:val="000000" w:themeColor="text1"/>
          <w:kern w:val="0"/>
          <w:sz w:val="24"/>
        </w:rPr>
        <w:t>第4.2.2款“</w:t>
      </w:r>
      <w:r w:rsidRPr="00471223">
        <w:rPr>
          <w:rFonts w:ascii="仿宋" w:eastAsia="仿宋" w:hAnsi="仿宋" w:cs="Arial" w:hint="eastAsia"/>
          <w:b/>
          <w:color w:val="000000" w:themeColor="text1"/>
          <w:kern w:val="0"/>
          <w:sz w:val="24"/>
          <w:szCs w:val="22"/>
        </w:rPr>
        <w:t>投标文件内容组成表</w:t>
      </w:r>
      <w:r w:rsidRPr="00471223">
        <w:rPr>
          <w:rFonts w:ascii="仿宋" w:eastAsia="仿宋" w:hAnsi="仿宋" w:cs="Arial" w:hint="eastAsia"/>
          <w:b/>
          <w:color w:val="000000" w:themeColor="text1"/>
          <w:kern w:val="0"/>
          <w:sz w:val="24"/>
        </w:rPr>
        <w:t>”内容中约定</w:t>
      </w:r>
      <w:r w:rsidRPr="00471223">
        <w:rPr>
          <w:rFonts w:ascii="仿宋" w:eastAsia="仿宋" w:hAnsi="仿宋" w:hint="eastAsia"/>
          <w:b/>
          <w:color w:val="000000" w:themeColor="text1"/>
          <w:sz w:val="24"/>
        </w:rPr>
        <w:t>可以提供复印件（或复</w:t>
      </w:r>
      <w:r w:rsidRPr="00471223">
        <w:rPr>
          <w:rFonts w:ascii="仿宋" w:eastAsia="仿宋" w:hAnsi="仿宋" w:hint="eastAsia"/>
          <w:b/>
          <w:color w:val="000000" w:themeColor="text1"/>
          <w:sz w:val="24"/>
        </w:rPr>
        <w:lastRenderedPageBreak/>
        <w:t>制件）的相关证明材料必须加盖供应商公章，否则视为未提供</w:t>
      </w:r>
      <w:r w:rsidRPr="00471223">
        <w:rPr>
          <w:rFonts w:ascii="仿宋" w:eastAsia="仿宋" w:hAnsi="仿宋" w:hint="eastAsia"/>
          <w:color w:val="000000" w:themeColor="text1"/>
          <w:sz w:val="24"/>
        </w:rPr>
        <w:t>（例如：各类资格资质证书、业绩材料、许可材料、荣誉证书、产品注册登记材料、产品检测材料、验收材料等）。</w:t>
      </w:r>
    </w:p>
    <w:p w14:paraId="7F0BF368" w14:textId="77777777" w:rsidR="001E20EB" w:rsidRPr="00471223" w:rsidRDefault="006D01F9">
      <w:pPr>
        <w:spacing w:line="360" w:lineRule="auto"/>
        <w:ind w:firstLineChars="175" w:firstLine="422"/>
        <w:rPr>
          <w:rFonts w:ascii="仿宋" w:eastAsia="仿宋" w:hAnsi="仿宋" w:cs="Arial"/>
          <w:b/>
          <w:color w:val="000000" w:themeColor="text1"/>
          <w:kern w:val="0"/>
          <w:sz w:val="24"/>
        </w:rPr>
      </w:pPr>
      <w:r w:rsidRPr="00471223">
        <w:rPr>
          <w:rFonts w:ascii="仿宋" w:eastAsia="仿宋" w:hAnsi="仿宋" w:hint="eastAsia"/>
          <w:b/>
          <w:color w:val="000000" w:themeColor="text1"/>
          <w:sz w:val="24"/>
        </w:rPr>
        <w:t>4.3.5</w:t>
      </w:r>
      <w:r w:rsidRPr="00471223">
        <w:rPr>
          <w:rFonts w:ascii="仿宋" w:eastAsia="仿宋" w:hAnsi="仿宋" w:cs="Arial"/>
          <w:b/>
          <w:color w:val="000000" w:themeColor="text1"/>
          <w:kern w:val="0"/>
          <w:sz w:val="24"/>
          <w:u w:val="single"/>
        </w:rPr>
        <w:t>本</w:t>
      </w:r>
      <w:r w:rsidRPr="00471223">
        <w:rPr>
          <w:rFonts w:ascii="仿宋" w:eastAsia="仿宋" w:hAnsi="仿宋" w:cs="Arial" w:hint="eastAsia"/>
          <w:b/>
          <w:color w:val="000000" w:themeColor="text1"/>
          <w:kern w:val="0"/>
          <w:sz w:val="24"/>
          <w:u w:val="single"/>
        </w:rPr>
        <w:t>章第4.2.2款“</w:t>
      </w:r>
      <w:r w:rsidRPr="00471223">
        <w:rPr>
          <w:rFonts w:ascii="仿宋" w:eastAsia="仿宋" w:hAnsi="仿宋" w:cs="Arial" w:hint="eastAsia"/>
          <w:b/>
          <w:color w:val="000000" w:themeColor="text1"/>
          <w:kern w:val="0"/>
          <w:sz w:val="24"/>
          <w:szCs w:val="22"/>
          <w:u w:val="single"/>
        </w:rPr>
        <w:t>投标文件内容组成表</w:t>
      </w:r>
      <w:r w:rsidRPr="00471223">
        <w:rPr>
          <w:rFonts w:ascii="仿宋" w:eastAsia="仿宋" w:hAnsi="仿宋" w:cs="Arial" w:hint="eastAsia"/>
          <w:b/>
          <w:color w:val="000000" w:themeColor="text1"/>
          <w:kern w:val="0"/>
          <w:sz w:val="24"/>
          <w:u w:val="single"/>
        </w:rPr>
        <w:t>”内容中标注“▲”的内容为必须提供的内容，未提供的投标无效</w:t>
      </w:r>
      <w:r w:rsidRPr="00471223">
        <w:rPr>
          <w:rFonts w:ascii="仿宋" w:eastAsia="仿宋" w:hAnsi="仿宋" w:cs="Arial" w:hint="eastAsia"/>
          <w:b/>
          <w:color w:val="000000" w:themeColor="text1"/>
          <w:kern w:val="0"/>
          <w:sz w:val="24"/>
        </w:rPr>
        <w:t>。</w:t>
      </w:r>
    </w:p>
    <w:p w14:paraId="0885E96D" w14:textId="77777777" w:rsidR="001E20EB" w:rsidRPr="00471223" w:rsidRDefault="006D01F9">
      <w:pPr>
        <w:spacing w:line="360" w:lineRule="auto"/>
        <w:ind w:firstLineChars="175" w:firstLine="42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4.3.6</w:t>
      </w:r>
      <w:r w:rsidRPr="00471223">
        <w:rPr>
          <w:rFonts w:ascii="仿宋" w:eastAsia="仿宋" w:hAnsi="仿宋" w:cs="Arial"/>
          <w:color w:val="000000" w:themeColor="text1"/>
          <w:kern w:val="0"/>
          <w:sz w:val="24"/>
        </w:rPr>
        <w:t>《投标文件》内容不完整、编排混乱导致《投标文件》被误读、漏读或者查找不到相关内容的，是投标供应商的责任。</w:t>
      </w:r>
    </w:p>
    <w:p w14:paraId="1458B75E" w14:textId="77777777" w:rsidR="001E20EB" w:rsidRPr="00471223" w:rsidRDefault="006D01F9">
      <w:pPr>
        <w:spacing w:line="360" w:lineRule="auto"/>
        <w:ind w:firstLineChars="175" w:firstLine="42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4.3.7《</w:t>
      </w:r>
      <w:r w:rsidRPr="00471223">
        <w:rPr>
          <w:rFonts w:ascii="仿宋" w:eastAsia="仿宋" w:hAnsi="仿宋" w:cs="Arial"/>
          <w:color w:val="000000" w:themeColor="text1"/>
          <w:kern w:val="0"/>
          <w:sz w:val="24"/>
        </w:rPr>
        <w:t>投标文件</w:t>
      </w:r>
      <w:r w:rsidRPr="00471223">
        <w:rPr>
          <w:rFonts w:ascii="仿宋" w:eastAsia="仿宋" w:hAnsi="仿宋" w:cs="Arial" w:hint="eastAsia"/>
          <w:color w:val="000000" w:themeColor="text1"/>
          <w:kern w:val="0"/>
          <w:sz w:val="24"/>
        </w:rPr>
        <w:t>》</w:t>
      </w:r>
      <w:r w:rsidRPr="00471223">
        <w:rPr>
          <w:rFonts w:ascii="仿宋" w:eastAsia="仿宋" w:hAnsi="仿宋" w:cs="Arial"/>
          <w:color w:val="000000" w:themeColor="text1"/>
          <w:kern w:val="0"/>
          <w:sz w:val="24"/>
        </w:rPr>
        <w:t>因字迹潦草或表达不清所引起的后果由投标供应商负责。</w:t>
      </w:r>
    </w:p>
    <w:p w14:paraId="2A7F508A" w14:textId="77777777" w:rsidR="001E20EB" w:rsidRPr="00471223" w:rsidRDefault="006D01F9">
      <w:pPr>
        <w:spacing w:after="240" w:line="360" w:lineRule="auto"/>
        <w:ind w:firstLineChars="175" w:firstLine="42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4.3.8</w:t>
      </w:r>
      <w:r w:rsidRPr="00471223">
        <w:rPr>
          <w:rFonts w:ascii="仿宋" w:eastAsia="仿宋" w:hAnsi="仿宋" w:cs="Arial"/>
          <w:color w:val="000000" w:themeColor="text1"/>
          <w:kern w:val="0"/>
          <w:sz w:val="24"/>
          <w:szCs w:val="22"/>
        </w:rPr>
        <w:t>投标供应商没有按照</w:t>
      </w:r>
      <w:r w:rsidRPr="00471223">
        <w:rPr>
          <w:rFonts w:ascii="仿宋" w:eastAsia="仿宋" w:hAnsi="仿宋" w:cs="Arial"/>
          <w:color w:val="000000" w:themeColor="text1"/>
          <w:kern w:val="0"/>
          <w:sz w:val="24"/>
        </w:rPr>
        <w:t>本章</w:t>
      </w:r>
      <w:r w:rsidRPr="00471223">
        <w:rPr>
          <w:rFonts w:ascii="仿宋" w:eastAsia="仿宋" w:hAnsi="仿宋" w:cs="Arial" w:hint="eastAsia"/>
          <w:color w:val="000000" w:themeColor="text1"/>
          <w:kern w:val="0"/>
          <w:sz w:val="24"/>
        </w:rPr>
        <w:t>第4.2.2款“</w:t>
      </w:r>
      <w:r w:rsidRPr="00471223">
        <w:rPr>
          <w:rFonts w:ascii="仿宋" w:eastAsia="仿宋" w:hAnsi="仿宋" w:cs="Arial" w:hint="eastAsia"/>
          <w:color w:val="000000" w:themeColor="text1"/>
          <w:kern w:val="0"/>
          <w:sz w:val="24"/>
          <w:szCs w:val="22"/>
        </w:rPr>
        <w:t>投标文件内容组成表</w:t>
      </w:r>
      <w:r w:rsidRPr="00471223">
        <w:rPr>
          <w:rFonts w:ascii="仿宋" w:eastAsia="仿宋" w:hAnsi="仿宋" w:cs="Arial" w:hint="eastAsia"/>
          <w:color w:val="000000" w:themeColor="text1"/>
          <w:kern w:val="0"/>
          <w:sz w:val="24"/>
        </w:rPr>
        <w:t>”</w:t>
      </w:r>
      <w:r w:rsidRPr="00471223">
        <w:rPr>
          <w:rFonts w:ascii="仿宋" w:eastAsia="仿宋" w:hAnsi="仿宋" w:cs="Arial"/>
          <w:color w:val="000000" w:themeColor="text1"/>
          <w:kern w:val="0"/>
          <w:sz w:val="24"/>
          <w:szCs w:val="22"/>
        </w:rPr>
        <w:t>要求提供全部资料，</w:t>
      </w:r>
      <w:r w:rsidRPr="00471223">
        <w:rPr>
          <w:rFonts w:ascii="仿宋" w:eastAsia="仿宋" w:hAnsi="仿宋" w:cs="Arial" w:hint="eastAsia"/>
          <w:color w:val="000000" w:themeColor="text1"/>
          <w:kern w:val="0"/>
          <w:sz w:val="24"/>
          <w:szCs w:val="22"/>
        </w:rPr>
        <w:t>或者没有仔细阅读采购文件，</w:t>
      </w:r>
      <w:r w:rsidRPr="00471223">
        <w:rPr>
          <w:rFonts w:ascii="仿宋" w:eastAsia="仿宋" w:hAnsi="仿宋" w:cs="Arial"/>
          <w:color w:val="000000" w:themeColor="text1"/>
          <w:kern w:val="0"/>
          <w:sz w:val="24"/>
          <w:szCs w:val="22"/>
        </w:rPr>
        <w:t>或者没有对采购文件在各方面的要求作出实质性响应是投标供应商的风险</w:t>
      </w:r>
      <w:r w:rsidRPr="00471223">
        <w:rPr>
          <w:rFonts w:ascii="仿宋" w:eastAsia="仿宋" w:hAnsi="仿宋" w:cs="Arial" w:hint="eastAsia"/>
          <w:color w:val="000000" w:themeColor="text1"/>
          <w:kern w:val="0"/>
          <w:sz w:val="24"/>
          <w:szCs w:val="22"/>
        </w:rPr>
        <w:t>，由此造成的一切后果由投标供应商自行承担。</w:t>
      </w:r>
    </w:p>
    <w:p w14:paraId="71418B3B"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4.4 投标文件的签章</w:t>
      </w:r>
    </w:p>
    <w:p w14:paraId="7A87531C"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4.4.1投标文件的签章形式：</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sz w:val="24"/>
        </w:rPr>
        <w:t>。</w:t>
      </w:r>
    </w:p>
    <w:p w14:paraId="348C62F7" w14:textId="77777777" w:rsidR="001E20EB" w:rsidRPr="00471223" w:rsidRDefault="006D01F9">
      <w:pPr>
        <w:spacing w:after="240" w:line="360" w:lineRule="auto"/>
        <w:ind w:firstLineChars="177" w:firstLine="426"/>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rPr>
        <w:t>4.4.2《</w:t>
      </w:r>
      <w:r w:rsidRPr="00471223">
        <w:rPr>
          <w:rFonts w:ascii="仿宋" w:eastAsia="仿宋" w:hAnsi="仿宋" w:cs="Arial"/>
          <w:b/>
          <w:color w:val="000000" w:themeColor="text1"/>
          <w:kern w:val="0"/>
          <w:sz w:val="24"/>
        </w:rPr>
        <w:t>投标文件</w:t>
      </w:r>
      <w:r w:rsidRPr="00471223">
        <w:rPr>
          <w:rFonts w:ascii="仿宋" w:eastAsia="仿宋" w:hAnsi="仿宋" w:cs="Arial" w:hint="eastAsia"/>
          <w:b/>
          <w:color w:val="000000" w:themeColor="text1"/>
          <w:kern w:val="0"/>
          <w:sz w:val="24"/>
        </w:rPr>
        <w:t>》内容应按</w:t>
      </w:r>
      <w:r w:rsidRPr="00471223">
        <w:rPr>
          <w:rFonts w:ascii="仿宋" w:eastAsia="仿宋" w:hAnsi="仿宋" w:cs="Arial" w:hint="eastAsia"/>
          <w:b/>
          <w:color w:val="000000" w:themeColor="text1"/>
          <w:sz w:val="24"/>
        </w:rPr>
        <w:t>《第三章 投标须知》规定和</w:t>
      </w:r>
      <w:r w:rsidRPr="00471223">
        <w:rPr>
          <w:rFonts w:ascii="仿宋" w:eastAsia="仿宋" w:hAnsi="仿宋" w:cs="Arial" w:hint="eastAsia"/>
          <w:b/>
          <w:color w:val="000000" w:themeColor="text1"/>
          <w:kern w:val="0"/>
          <w:sz w:val="24"/>
        </w:rPr>
        <w:t>《第六章 投标文件格式》</w:t>
      </w:r>
      <w:r w:rsidRPr="00471223">
        <w:rPr>
          <w:rFonts w:ascii="仿宋" w:eastAsia="仿宋" w:hAnsi="仿宋" w:cs="Arial" w:hint="eastAsia"/>
          <w:b/>
          <w:color w:val="000000" w:themeColor="text1"/>
          <w:sz w:val="24"/>
        </w:rPr>
        <w:t>标注的要求进行盖章、签署</w:t>
      </w:r>
      <w:r w:rsidRPr="00471223">
        <w:rPr>
          <w:rFonts w:ascii="仿宋" w:eastAsia="仿宋" w:hAnsi="仿宋" w:cs="Arial" w:hint="eastAsia"/>
          <w:b/>
          <w:color w:val="000000" w:themeColor="text1"/>
          <w:kern w:val="0"/>
          <w:sz w:val="24"/>
        </w:rPr>
        <w:t>，应签章而未签章的材料视为未提供。请各供应商详细查阅本章第4.3款“投标文件的编制”规定（投标供应商为自然人的，须由自然人本人签字（或盖章），同时提供自然人本人有效身份证明材料，否则视为未提供）。</w:t>
      </w:r>
    </w:p>
    <w:p w14:paraId="08BD7912"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4.5 </w:t>
      </w:r>
      <w:r w:rsidRPr="00471223">
        <w:rPr>
          <w:rFonts w:ascii="仿宋" w:eastAsia="仿宋" w:hAnsi="仿宋"/>
          <w:color w:val="000000" w:themeColor="text1"/>
        </w:rPr>
        <w:t>投标报价</w:t>
      </w:r>
    </w:p>
    <w:p w14:paraId="67DA6B1F"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4.5</w:t>
      </w:r>
      <w:r w:rsidRPr="00471223">
        <w:rPr>
          <w:rFonts w:ascii="仿宋" w:eastAsia="仿宋" w:hAnsi="仿宋" w:cs="Arial"/>
          <w:b/>
          <w:color w:val="000000" w:themeColor="text1"/>
          <w:kern w:val="0"/>
          <w:sz w:val="24"/>
        </w:rPr>
        <w:t>.1投标报价应按</w:t>
      </w:r>
      <w:r w:rsidRPr="00471223">
        <w:rPr>
          <w:rFonts w:ascii="仿宋" w:eastAsia="仿宋" w:hAnsi="仿宋" w:cs="Arial" w:hint="eastAsia"/>
          <w:b/>
          <w:color w:val="000000" w:themeColor="text1"/>
          <w:kern w:val="0"/>
          <w:sz w:val="24"/>
        </w:rPr>
        <w:t>《第六章 投标文件格式》</w:t>
      </w:r>
      <w:r w:rsidRPr="00471223">
        <w:rPr>
          <w:rFonts w:ascii="仿宋" w:eastAsia="仿宋" w:hAnsi="仿宋" w:cs="Arial"/>
          <w:b/>
          <w:color w:val="000000" w:themeColor="text1"/>
          <w:kern w:val="0"/>
          <w:sz w:val="24"/>
        </w:rPr>
        <w:t>中</w:t>
      </w:r>
      <w:r w:rsidRPr="00471223">
        <w:rPr>
          <w:rFonts w:ascii="仿宋" w:eastAsia="仿宋" w:hAnsi="仿宋" w:cs="Arial" w:hint="eastAsia"/>
          <w:b/>
          <w:color w:val="000000" w:themeColor="text1"/>
          <w:kern w:val="0"/>
          <w:sz w:val="24"/>
        </w:rPr>
        <w:t>提供的</w:t>
      </w:r>
      <w:r w:rsidRPr="00471223">
        <w:rPr>
          <w:rFonts w:ascii="仿宋" w:eastAsia="仿宋" w:hAnsi="仿宋" w:cs="Arial"/>
          <w:b/>
          <w:color w:val="000000" w:themeColor="text1"/>
          <w:kern w:val="0"/>
          <w:sz w:val="24"/>
        </w:rPr>
        <w:t>相关</w:t>
      </w:r>
      <w:r w:rsidRPr="00471223">
        <w:rPr>
          <w:rFonts w:ascii="仿宋" w:eastAsia="仿宋" w:hAnsi="仿宋" w:cs="Arial" w:hint="eastAsia"/>
          <w:b/>
          <w:color w:val="000000" w:themeColor="text1"/>
          <w:kern w:val="0"/>
          <w:sz w:val="24"/>
        </w:rPr>
        <w:t>报价</w:t>
      </w:r>
      <w:r w:rsidRPr="00471223">
        <w:rPr>
          <w:rFonts w:ascii="仿宋" w:eastAsia="仿宋" w:hAnsi="仿宋" w:cs="Arial"/>
          <w:b/>
          <w:color w:val="000000" w:themeColor="text1"/>
          <w:kern w:val="0"/>
          <w:sz w:val="24"/>
        </w:rPr>
        <w:t>格式填写</w:t>
      </w:r>
      <w:r w:rsidRPr="00471223">
        <w:rPr>
          <w:rFonts w:ascii="仿宋" w:eastAsia="仿宋" w:hAnsi="仿宋" w:cs="Arial" w:hint="eastAsia"/>
          <w:b/>
          <w:color w:val="000000" w:themeColor="text1"/>
          <w:kern w:val="0"/>
          <w:sz w:val="24"/>
        </w:rPr>
        <w:t>。</w:t>
      </w:r>
    </w:p>
    <w:p w14:paraId="414C7E52"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sz w:val="24"/>
        </w:rPr>
        <w:t>4.5.2本项目合同形式：</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b/>
          <w:color w:val="000000" w:themeColor="text1"/>
          <w:kern w:val="0"/>
          <w:sz w:val="24"/>
        </w:rPr>
        <w:t>。</w:t>
      </w:r>
    </w:p>
    <w:p w14:paraId="2E96E582" w14:textId="77777777" w:rsidR="001E20EB" w:rsidRPr="00471223" w:rsidRDefault="006D01F9">
      <w:pPr>
        <w:spacing w:line="360" w:lineRule="auto"/>
        <w:ind w:firstLineChars="176" w:firstLine="424"/>
        <w:rPr>
          <w:rFonts w:ascii="仿宋" w:eastAsia="仿宋" w:hAnsi="仿宋" w:cs="Arial"/>
          <w:b/>
          <w:color w:val="000000" w:themeColor="text1"/>
          <w:sz w:val="24"/>
        </w:rPr>
      </w:pPr>
      <w:r w:rsidRPr="00471223">
        <w:rPr>
          <w:rFonts w:ascii="仿宋" w:eastAsia="仿宋" w:hAnsi="仿宋" w:cs="Arial" w:hint="eastAsia"/>
          <w:b/>
          <w:color w:val="000000" w:themeColor="text1"/>
          <w:sz w:val="24"/>
        </w:rPr>
        <w:t>4.5.3本项目投标报价涵盖范围：</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b/>
          <w:color w:val="000000" w:themeColor="text1"/>
          <w:sz w:val="24"/>
        </w:rPr>
        <w:t>。</w:t>
      </w:r>
    </w:p>
    <w:p w14:paraId="6DEF7E45" w14:textId="77777777" w:rsidR="001E20EB" w:rsidRPr="00471223" w:rsidRDefault="006D01F9">
      <w:pPr>
        <w:spacing w:line="360" w:lineRule="auto"/>
        <w:ind w:firstLineChars="176" w:firstLine="424"/>
        <w:rPr>
          <w:rFonts w:ascii="仿宋" w:eastAsia="仿宋" w:hAnsi="仿宋" w:cs="Arial"/>
          <w:b/>
          <w:color w:val="000000" w:themeColor="text1"/>
          <w:kern w:val="0"/>
          <w:sz w:val="24"/>
          <w:u w:val="single"/>
        </w:rPr>
      </w:pPr>
      <w:r w:rsidRPr="00471223">
        <w:rPr>
          <w:rFonts w:ascii="仿宋" w:eastAsia="仿宋" w:hAnsi="仿宋" w:cs="Arial" w:hint="eastAsia"/>
          <w:b/>
          <w:color w:val="000000" w:themeColor="text1"/>
          <w:kern w:val="0"/>
          <w:sz w:val="24"/>
          <w:u w:val="single"/>
        </w:rPr>
        <w:t>4.5</w:t>
      </w:r>
      <w:r w:rsidRPr="00471223">
        <w:rPr>
          <w:rFonts w:ascii="仿宋" w:eastAsia="仿宋" w:hAnsi="仿宋" w:cs="Arial"/>
          <w:b/>
          <w:color w:val="000000" w:themeColor="text1"/>
          <w:kern w:val="0"/>
          <w:sz w:val="24"/>
          <w:u w:val="single"/>
        </w:rPr>
        <w:t>.</w:t>
      </w:r>
      <w:r w:rsidRPr="00471223">
        <w:rPr>
          <w:rFonts w:ascii="仿宋" w:eastAsia="仿宋" w:hAnsi="仿宋" w:cs="Arial" w:hint="eastAsia"/>
          <w:b/>
          <w:color w:val="000000" w:themeColor="text1"/>
          <w:kern w:val="0"/>
          <w:sz w:val="24"/>
          <w:u w:val="single"/>
        </w:rPr>
        <w:t>4</w:t>
      </w:r>
      <w:r w:rsidRPr="00471223">
        <w:rPr>
          <w:rFonts w:ascii="仿宋" w:eastAsia="仿宋" w:hAnsi="仿宋" w:cs="Arial"/>
          <w:b/>
          <w:color w:val="000000" w:themeColor="text1"/>
          <w:kern w:val="0"/>
          <w:sz w:val="24"/>
          <w:u w:val="single"/>
        </w:rPr>
        <w:t>《投标文件》</w:t>
      </w:r>
      <w:r w:rsidRPr="00471223">
        <w:rPr>
          <w:rFonts w:ascii="仿宋" w:eastAsia="仿宋" w:hAnsi="仿宋" w:cs="Arial" w:hint="eastAsia"/>
          <w:b/>
          <w:color w:val="000000" w:themeColor="text1"/>
          <w:kern w:val="0"/>
          <w:sz w:val="24"/>
          <w:u w:val="single"/>
        </w:rPr>
        <w:t>针对每个标项</w:t>
      </w:r>
      <w:r w:rsidRPr="00471223">
        <w:rPr>
          <w:rFonts w:ascii="仿宋" w:eastAsia="仿宋" w:hAnsi="仿宋" w:cs="Arial"/>
          <w:b/>
          <w:color w:val="000000" w:themeColor="text1"/>
          <w:kern w:val="0"/>
          <w:sz w:val="24"/>
          <w:u w:val="single"/>
        </w:rPr>
        <w:t>只允许有一个报价，不接受有选择报价</w:t>
      </w:r>
      <w:r w:rsidRPr="00471223">
        <w:rPr>
          <w:rFonts w:ascii="仿宋" w:eastAsia="仿宋" w:hAnsi="仿宋" w:cs="Arial" w:hint="eastAsia"/>
          <w:b/>
          <w:color w:val="000000" w:themeColor="text1"/>
          <w:kern w:val="0"/>
          <w:sz w:val="24"/>
          <w:u w:val="single"/>
        </w:rPr>
        <w:t>的投标（作无效标处理）</w:t>
      </w:r>
      <w:r w:rsidRPr="00471223">
        <w:rPr>
          <w:rFonts w:ascii="仿宋" w:eastAsia="仿宋" w:hAnsi="仿宋" w:cs="Arial" w:hint="eastAsia"/>
          <w:b/>
          <w:color w:val="000000" w:themeColor="text1"/>
          <w:kern w:val="0"/>
          <w:sz w:val="24"/>
        </w:rPr>
        <w:t>。</w:t>
      </w:r>
    </w:p>
    <w:p w14:paraId="17CC194D" w14:textId="77777777" w:rsidR="001E20EB" w:rsidRPr="00471223" w:rsidRDefault="006D01F9">
      <w:pPr>
        <w:spacing w:after="240" w:line="360" w:lineRule="auto"/>
        <w:ind w:firstLineChars="176" w:firstLine="422"/>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4.5</w:t>
      </w:r>
      <w:r w:rsidRPr="00471223">
        <w:rPr>
          <w:rFonts w:ascii="仿宋" w:eastAsia="仿宋" w:hAnsi="仿宋" w:cs="Arial"/>
          <w:color w:val="000000" w:themeColor="text1"/>
          <w:kern w:val="0"/>
          <w:sz w:val="24"/>
        </w:rPr>
        <w:t>.</w:t>
      </w:r>
      <w:r w:rsidRPr="00471223">
        <w:rPr>
          <w:rFonts w:ascii="仿宋" w:eastAsia="仿宋" w:hAnsi="仿宋" w:cs="Arial" w:hint="eastAsia"/>
          <w:color w:val="000000" w:themeColor="text1"/>
          <w:kern w:val="0"/>
          <w:sz w:val="24"/>
        </w:rPr>
        <w:t>5</w:t>
      </w:r>
      <w:r w:rsidRPr="00471223">
        <w:rPr>
          <w:rFonts w:ascii="仿宋" w:eastAsia="仿宋" w:hAnsi="仿宋" w:cs="Arial"/>
          <w:color w:val="000000" w:themeColor="text1"/>
          <w:kern w:val="0"/>
          <w:sz w:val="24"/>
        </w:rPr>
        <w:t>最低报价不是中标的保证，</w:t>
      </w:r>
      <w:r w:rsidRPr="00471223">
        <w:rPr>
          <w:rFonts w:ascii="仿宋" w:eastAsia="仿宋" w:hAnsi="仿宋" w:cs="Arial" w:hint="eastAsia"/>
          <w:color w:val="000000" w:themeColor="text1"/>
          <w:kern w:val="0"/>
          <w:sz w:val="24"/>
        </w:rPr>
        <w:t>采购人及采购代理机构</w:t>
      </w:r>
      <w:r w:rsidRPr="00471223">
        <w:rPr>
          <w:rFonts w:ascii="仿宋" w:eastAsia="仿宋" w:hAnsi="仿宋" w:cs="Arial"/>
          <w:color w:val="000000" w:themeColor="text1"/>
          <w:kern w:val="0"/>
          <w:sz w:val="24"/>
        </w:rPr>
        <w:t>不作任何落标解释。</w:t>
      </w:r>
    </w:p>
    <w:p w14:paraId="0BF358BF"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4.6 </w:t>
      </w:r>
      <w:r w:rsidRPr="00471223">
        <w:rPr>
          <w:rFonts w:ascii="仿宋" w:eastAsia="仿宋" w:hAnsi="仿宋"/>
          <w:color w:val="000000" w:themeColor="text1"/>
        </w:rPr>
        <w:t>投标文件的有效期</w:t>
      </w:r>
    </w:p>
    <w:p w14:paraId="11A04C97" w14:textId="77777777" w:rsidR="001E20EB" w:rsidRPr="00471223" w:rsidRDefault="006D01F9">
      <w:pPr>
        <w:spacing w:line="360" w:lineRule="auto"/>
        <w:ind w:firstLineChars="175" w:firstLine="422"/>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4.6</w:t>
      </w:r>
      <w:r w:rsidRPr="00471223">
        <w:rPr>
          <w:rFonts w:ascii="仿宋" w:eastAsia="仿宋" w:hAnsi="仿宋" w:cs="Arial"/>
          <w:b/>
          <w:color w:val="000000" w:themeColor="text1"/>
          <w:kern w:val="0"/>
          <w:sz w:val="24"/>
        </w:rPr>
        <w:t>.1</w:t>
      </w:r>
      <w:r w:rsidRPr="00471223">
        <w:rPr>
          <w:rFonts w:ascii="仿宋" w:eastAsia="仿宋" w:hAnsi="仿宋" w:cs="Arial" w:hint="eastAsia"/>
          <w:b/>
          <w:color w:val="000000" w:themeColor="text1"/>
          <w:kern w:val="0"/>
          <w:sz w:val="24"/>
        </w:rPr>
        <w:t>《投标文件》有效期：</w:t>
      </w:r>
      <w:r w:rsidRPr="00471223">
        <w:rPr>
          <w:rFonts w:ascii="仿宋" w:eastAsia="仿宋" w:hAnsi="仿宋" w:cs="Arial" w:hint="eastAsia"/>
          <w:b/>
          <w:color w:val="000000" w:themeColor="text1"/>
          <w:kern w:val="0"/>
          <w:sz w:val="24"/>
          <w:u w:val="single"/>
        </w:rPr>
        <w:t>见《投标须知前附表》</w:t>
      </w:r>
      <w:r w:rsidRPr="00471223">
        <w:rPr>
          <w:rFonts w:ascii="仿宋" w:eastAsia="仿宋" w:hAnsi="仿宋" w:cs="Arial" w:hint="eastAsia"/>
          <w:b/>
          <w:color w:val="000000" w:themeColor="text1"/>
          <w:kern w:val="0"/>
          <w:sz w:val="24"/>
        </w:rPr>
        <w:t>，《投标文件》</w:t>
      </w:r>
      <w:r w:rsidRPr="00471223">
        <w:rPr>
          <w:rFonts w:ascii="仿宋" w:eastAsia="仿宋" w:hAnsi="仿宋" w:cs="Arial"/>
          <w:b/>
          <w:color w:val="000000" w:themeColor="text1"/>
          <w:kern w:val="0"/>
          <w:sz w:val="24"/>
        </w:rPr>
        <w:t>有效期</w:t>
      </w:r>
      <w:r w:rsidRPr="00471223">
        <w:rPr>
          <w:rFonts w:ascii="仿宋" w:eastAsia="仿宋" w:hAnsi="仿宋" w:cs="Arial" w:hint="eastAsia"/>
          <w:b/>
          <w:color w:val="000000" w:themeColor="text1"/>
          <w:kern w:val="0"/>
          <w:sz w:val="24"/>
        </w:rPr>
        <w:t>少</w:t>
      </w:r>
      <w:r w:rsidRPr="00471223">
        <w:rPr>
          <w:rFonts w:ascii="仿宋" w:eastAsia="仿宋" w:hAnsi="仿宋" w:cs="Arial"/>
          <w:b/>
          <w:color w:val="000000" w:themeColor="text1"/>
          <w:kern w:val="0"/>
          <w:sz w:val="24"/>
        </w:rPr>
        <w:t>于这个规定期限的投标将</w:t>
      </w:r>
      <w:r w:rsidRPr="00471223">
        <w:rPr>
          <w:rFonts w:ascii="仿宋" w:eastAsia="仿宋" w:hAnsi="仿宋" w:cs="Arial" w:hint="eastAsia"/>
          <w:b/>
          <w:color w:val="000000" w:themeColor="text1"/>
          <w:kern w:val="0"/>
          <w:sz w:val="24"/>
        </w:rPr>
        <w:t>作无效标处理。</w:t>
      </w:r>
    </w:p>
    <w:p w14:paraId="4DA6EEFB" w14:textId="77777777" w:rsidR="001E20EB" w:rsidRPr="00471223" w:rsidRDefault="006D01F9">
      <w:pPr>
        <w:spacing w:line="360" w:lineRule="auto"/>
        <w:ind w:firstLineChars="175" w:firstLine="42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lastRenderedPageBreak/>
        <w:t>4.6</w:t>
      </w:r>
      <w:r w:rsidRPr="00471223">
        <w:rPr>
          <w:rFonts w:ascii="仿宋" w:eastAsia="仿宋" w:hAnsi="仿宋" w:cs="Arial"/>
          <w:color w:val="000000" w:themeColor="text1"/>
          <w:kern w:val="0"/>
          <w:sz w:val="24"/>
        </w:rPr>
        <w:t>.2在特殊情况下，</w:t>
      </w:r>
      <w:r w:rsidRPr="00471223">
        <w:rPr>
          <w:rFonts w:ascii="仿宋" w:eastAsia="仿宋" w:hAnsi="仿宋" w:cs="Arial" w:hint="eastAsia"/>
          <w:color w:val="000000" w:themeColor="text1"/>
          <w:kern w:val="0"/>
          <w:sz w:val="24"/>
        </w:rPr>
        <w:t>采购</w:t>
      </w:r>
      <w:r w:rsidRPr="00471223">
        <w:rPr>
          <w:rFonts w:ascii="仿宋" w:eastAsia="仿宋" w:hAnsi="仿宋" w:cs="Arial"/>
          <w:color w:val="000000" w:themeColor="text1"/>
          <w:kern w:val="0"/>
          <w:sz w:val="24"/>
        </w:rPr>
        <w:t>人可与投标供应商协商延长《投标文件》的有效期，</w:t>
      </w:r>
      <w:r w:rsidRPr="00471223">
        <w:rPr>
          <w:rFonts w:ascii="仿宋" w:eastAsia="仿宋" w:hAnsi="仿宋" w:cs="Arial" w:hint="eastAsia"/>
          <w:color w:val="000000" w:themeColor="text1"/>
          <w:kern w:val="0"/>
          <w:sz w:val="24"/>
        </w:rPr>
        <w:t>协商过程</w:t>
      </w:r>
      <w:r w:rsidRPr="00471223">
        <w:rPr>
          <w:rFonts w:ascii="仿宋" w:eastAsia="仿宋" w:hAnsi="仿宋" w:cs="Arial"/>
          <w:color w:val="000000" w:themeColor="text1"/>
          <w:kern w:val="0"/>
          <w:sz w:val="24"/>
        </w:rPr>
        <w:t>以书面形式进行</w:t>
      </w:r>
      <w:r w:rsidRPr="00471223">
        <w:rPr>
          <w:rFonts w:ascii="仿宋" w:eastAsia="仿宋" w:hAnsi="仿宋" w:cs="Arial" w:hint="eastAsia"/>
          <w:color w:val="000000" w:themeColor="text1"/>
          <w:kern w:val="0"/>
          <w:sz w:val="24"/>
        </w:rPr>
        <w:t>。</w:t>
      </w:r>
    </w:p>
    <w:p w14:paraId="182B00E2" w14:textId="77777777" w:rsidR="001E20EB" w:rsidRPr="00471223" w:rsidRDefault="006D01F9">
      <w:pPr>
        <w:spacing w:line="360" w:lineRule="auto"/>
        <w:ind w:firstLineChars="175" w:firstLine="42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4.6</w:t>
      </w:r>
      <w:r w:rsidRPr="00471223">
        <w:rPr>
          <w:rFonts w:ascii="仿宋" w:eastAsia="仿宋" w:hAnsi="仿宋" w:cs="Arial"/>
          <w:color w:val="000000" w:themeColor="text1"/>
          <w:kern w:val="0"/>
          <w:sz w:val="24"/>
        </w:rPr>
        <w:t>.3投标供应商可拒绝接受延期要求</w:t>
      </w:r>
      <w:r w:rsidRPr="00471223">
        <w:rPr>
          <w:rFonts w:ascii="仿宋" w:eastAsia="仿宋" w:hAnsi="仿宋" w:cs="Arial" w:hint="eastAsia"/>
          <w:color w:val="000000" w:themeColor="text1"/>
          <w:kern w:val="0"/>
          <w:sz w:val="24"/>
        </w:rPr>
        <w:t>，</w:t>
      </w:r>
      <w:r w:rsidRPr="00471223">
        <w:rPr>
          <w:rFonts w:ascii="仿宋" w:eastAsia="仿宋" w:hAnsi="仿宋" w:cs="Arial"/>
          <w:color w:val="000000" w:themeColor="text1"/>
          <w:kern w:val="0"/>
          <w:sz w:val="24"/>
        </w:rPr>
        <w:t>同意延长有效期的投标供应商不能修改《投标文件》</w:t>
      </w:r>
      <w:r w:rsidRPr="00471223">
        <w:rPr>
          <w:rFonts w:ascii="仿宋" w:eastAsia="仿宋" w:hAnsi="仿宋" w:cs="Arial" w:hint="eastAsia"/>
          <w:color w:val="000000" w:themeColor="text1"/>
          <w:kern w:val="0"/>
          <w:sz w:val="24"/>
        </w:rPr>
        <w:t>。</w:t>
      </w:r>
    </w:p>
    <w:p w14:paraId="44CD8E95" w14:textId="77777777" w:rsidR="001E20EB" w:rsidRPr="00471223" w:rsidRDefault="006D01F9">
      <w:pPr>
        <w:spacing w:line="360" w:lineRule="auto"/>
        <w:ind w:firstLineChars="175" w:firstLine="42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4.6</w:t>
      </w:r>
      <w:r w:rsidRPr="00471223">
        <w:rPr>
          <w:rFonts w:ascii="仿宋" w:eastAsia="仿宋" w:hAnsi="仿宋" w:cs="Arial"/>
          <w:color w:val="000000" w:themeColor="text1"/>
          <w:kern w:val="0"/>
          <w:sz w:val="24"/>
        </w:rPr>
        <w:t>.4中标供应商</w:t>
      </w:r>
      <w:r w:rsidRPr="00471223">
        <w:rPr>
          <w:rFonts w:ascii="仿宋" w:eastAsia="仿宋" w:hAnsi="仿宋" w:cs="Arial" w:hint="eastAsia"/>
          <w:color w:val="000000" w:themeColor="text1"/>
          <w:kern w:val="0"/>
          <w:sz w:val="24"/>
        </w:rPr>
        <w:t>的</w:t>
      </w:r>
      <w:r w:rsidRPr="00471223">
        <w:rPr>
          <w:rFonts w:ascii="仿宋" w:eastAsia="仿宋" w:hAnsi="仿宋" w:cs="Arial"/>
          <w:color w:val="000000" w:themeColor="text1"/>
          <w:kern w:val="0"/>
          <w:sz w:val="24"/>
        </w:rPr>
        <w:t>《投标文件》</w:t>
      </w:r>
      <w:r w:rsidRPr="00471223">
        <w:rPr>
          <w:rFonts w:ascii="仿宋" w:eastAsia="仿宋" w:hAnsi="仿宋" w:cs="Arial" w:hint="eastAsia"/>
          <w:color w:val="000000" w:themeColor="text1"/>
          <w:kern w:val="0"/>
          <w:sz w:val="24"/>
        </w:rPr>
        <w:t>作为合同组成部分，其有效期自动延长至</w:t>
      </w:r>
      <w:r w:rsidRPr="00471223">
        <w:rPr>
          <w:rFonts w:ascii="仿宋" w:eastAsia="仿宋" w:hAnsi="仿宋" w:cs="Arial"/>
          <w:color w:val="000000" w:themeColor="text1"/>
          <w:kern w:val="0"/>
          <w:sz w:val="24"/>
        </w:rPr>
        <w:t>合同履行完毕止</w:t>
      </w:r>
      <w:r w:rsidRPr="00471223">
        <w:rPr>
          <w:rFonts w:ascii="仿宋" w:eastAsia="仿宋" w:hAnsi="仿宋" w:cs="Arial" w:hint="eastAsia"/>
          <w:color w:val="000000" w:themeColor="text1"/>
          <w:kern w:val="0"/>
          <w:sz w:val="24"/>
        </w:rPr>
        <w:t>。</w:t>
      </w:r>
    </w:p>
    <w:p w14:paraId="1CE3B19D" w14:textId="77777777" w:rsidR="001E20EB" w:rsidRPr="00471223" w:rsidRDefault="006D01F9">
      <w:pPr>
        <w:spacing w:after="240" w:line="360" w:lineRule="auto"/>
        <w:ind w:firstLineChars="175" w:firstLine="422"/>
        <w:rPr>
          <w:rFonts w:ascii="仿宋" w:eastAsia="仿宋" w:hAnsi="仿宋" w:cs="Arial"/>
          <w:color w:val="000000" w:themeColor="text1"/>
          <w:kern w:val="0"/>
          <w:sz w:val="24"/>
        </w:rPr>
      </w:pPr>
      <w:r w:rsidRPr="00471223">
        <w:rPr>
          <w:rFonts w:ascii="仿宋" w:eastAsia="仿宋" w:hAnsi="仿宋" w:cs="Arial" w:hint="eastAsia"/>
          <w:b/>
          <w:color w:val="000000" w:themeColor="text1"/>
          <w:kern w:val="0"/>
          <w:sz w:val="24"/>
        </w:rPr>
        <w:t>4.6.5投标供应商在《投标文件》有效期内强行撤回（撤销）其投标文件的，须</w:t>
      </w:r>
      <w:r w:rsidRPr="00471223">
        <w:rPr>
          <w:rFonts w:ascii="仿宋" w:eastAsia="仿宋" w:hAnsi="仿宋" w:hint="eastAsia"/>
          <w:b/>
          <w:color w:val="000000" w:themeColor="text1"/>
          <w:sz w:val="24"/>
        </w:rPr>
        <w:t>按采购预算金额的</w:t>
      </w:r>
      <w:r w:rsidRPr="00471223">
        <w:rPr>
          <w:rFonts w:ascii="仿宋" w:eastAsia="仿宋" w:hAnsi="仿宋"/>
          <w:b/>
          <w:color w:val="000000" w:themeColor="text1"/>
          <w:sz w:val="24"/>
          <w:u w:val="single"/>
        </w:rPr>
        <w:t>2</w:t>
      </w:r>
      <w:r w:rsidRPr="00471223">
        <w:rPr>
          <w:rFonts w:ascii="仿宋" w:eastAsia="仿宋" w:hAnsi="仿宋" w:hint="eastAsia"/>
          <w:b/>
          <w:color w:val="000000" w:themeColor="text1"/>
          <w:sz w:val="24"/>
        </w:rPr>
        <w:t>%进行赔偿（赔偿金额不足叁万的按叁万计），以弥补因其</w:t>
      </w:r>
      <w:r w:rsidRPr="00471223">
        <w:rPr>
          <w:rFonts w:ascii="仿宋" w:eastAsia="仿宋" w:hAnsi="仿宋" w:cs="Arial" w:hint="eastAsia"/>
          <w:b/>
          <w:color w:val="000000" w:themeColor="text1"/>
          <w:kern w:val="0"/>
          <w:sz w:val="24"/>
        </w:rPr>
        <w:t>撤回（撤销）</w:t>
      </w:r>
      <w:r w:rsidRPr="00471223">
        <w:rPr>
          <w:rFonts w:ascii="仿宋" w:eastAsia="仿宋" w:hAnsi="仿宋" w:hint="eastAsia"/>
          <w:b/>
          <w:color w:val="000000" w:themeColor="text1"/>
          <w:sz w:val="24"/>
        </w:rPr>
        <w:t>投标文件给采购人、采购代理机构造成的损失，同时采购组织机构将视情对其失信行为上报至同级政府采购监督管理部门依法处理。</w:t>
      </w:r>
    </w:p>
    <w:p w14:paraId="66219273"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4.7 备份投标文件</w:t>
      </w:r>
    </w:p>
    <w:p w14:paraId="30FC2B62" w14:textId="77777777" w:rsidR="001E20EB" w:rsidRPr="00471223" w:rsidRDefault="006D01F9">
      <w:pPr>
        <w:spacing w:line="360" w:lineRule="auto"/>
        <w:ind w:firstLineChars="176" w:firstLine="424"/>
        <w:rPr>
          <w:rFonts w:ascii="仿宋" w:eastAsia="仿宋" w:hAnsi="仿宋" w:cs="Arial"/>
          <w:b/>
          <w:color w:val="000000" w:themeColor="text1"/>
          <w:sz w:val="24"/>
        </w:rPr>
      </w:pPr>
      <w:r w:rsidRPr="00471223">
        <w:rPr>
          <w:rFonts w:ascii="仿宋" w:eastAsia="仿宋" w:hAnsi="仿宋" w:cs="Arial" w:hint="eastAsia"/>
          <w:b/>
          <w:color w:val="000000" w:themeColor="text1"/>
          <w:sz w:val="24"/>
        </w:rPr>
        <w:t>4.7.1备份投标文件的约定：</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kern w:val="0"/>
          <w:sz w:val="24"/>
        </w:rPr>
        <w:t>。</w:t>
      </w:r>
    </w:p>
    <w:p w14:paraId="55190DC4" w14:textId="77777777" w:rsidR="001E20EB" w:rsidRPr="00471223" w:rsidRDefault="006D01F9">
      <w:pPr>
        <w:spacing w:line="360" w:lineRule="auto"/>
        <w:ind w:firstLineChars="176" w:firstLine="424"/>
        <w:rPr>
          <w:rFonts w:ascii="仿宋" w:eastAsia="仿宋" w:hAnsi="仿宋" w:cs="Arial"/>
          <w:b/>
          <w:color w:val="000000" w:themeColor="text1"/>
          <w:sz w:val="24"/>
        </w:rPr>
      </w:pPr>
      <w:r w:rsidRPr="00471223">
        <w:rPr>
          <w:rFonts w:ascii="仿宋" w:eastAsia="仿宋" w:hAnsi="仿宋" w:cs="Arial" w:hint="eastAsia"/>
          <w:b/>
          <w:color w:val="000000" w:themeColor="text1"/>
          <w:sz w:val="24"/>
        </w:rPr>
        <w:t>4.7.2备份投标文件的编制：</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kern w:val="0"/>
          <w:sz w:val="24"/>
        </w:rPr>
        <w:t>。</w:t>
      </w:r>
    </w:p>
    <w:p w14:paraId="3D31F6C3" w14:textId="77777777" w:rsidR="001E20EB" w:rsidRPr="00471223" w:rsidRDefault="006D01F9">
      <w:pPr>
        <w:spacing w:line="360" w:lineRule="auto"/>
        <w:ind w:firstLineChars="176" w:firstLine="424"/>
        <w:rPr>
          <w:rFonts w:ascii="仿宋" w:eastAsia="仿宋" w:hAnsi="仿宋" w:cs="Arial"/>
          <w:b/>
          <w:color w:val="000000" w:themeColor="text1"/>
          <w:sz w:val="24"/>
        </w:rPr>
      </w:pPr>
      <w:r w:rsidRPr="00471223">
        <w:rPr>
          <w:rFonts w:ascii="仿宋" w:eastAsia="仿宋" w:hAnsi="仿宋" w:cs="Arial" w:hint="eastAsia"/>
          <w:b/>
          <w:color w:val="000000" w:themeColor="text1"/>
          <w:sz w:val="24"/>
        </w:rPr>
        <w:t>4.7.3备份投标文件的存储、份数、密封包装、标识、递交与接收</w:t>
      </w:r>
    </w:p>
    <w:p w14:paraId="40D47985" w14:textId="77777777" w:rsidR="001E20EB" w:rsidRPr="00471223" w:rsidRDefault="006D01F9">
      <w:pPr>
        <w:spacing w:line="360" w:lineRule="auto"/>
        <w:ind w:firstLineChars="176" w:firstLine="424"/>
        <w:rPr>
          <w:rFonts w:ascii="仿宋" w:eastAsia="仿宋" w:hAnsi="仿宋" w:cs="Arial"/>
          <w:color w:val="000000" w:themeColor="text1"/>
          <w:sz w:val="24"/>
        </w:rPr>
      </w:pPr>
      <w:r w:rsidRPr="00471223">
        <w:rPr>
          <w:rFonts w:ascii="仿宋" w:eastAsia="仿宋" w:hAnsi="仿宋" w:cs="Arial" w:hint="eastAsia"/>
          <w:b/>
          <w:color w:val="000000" w:themeColor="text1"/>
          <w:sz w:val="24"/>
        </w:rPr>
        <w:t>（1）存储：</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color w:val="000000" w:themeColor="text1"/>
          <w:sz w:val="24"/>
        </w:rPr>
        <w:t>。</w:t>
      </w:r>
    </w:p>
    <w:p w14:paraId="3246C5A0" w14:textId="77777777" w:rsidR="001E20EB" w:rsidRPr="00471223" w:rsidRDefault="006D01F9">
      <w:pPr>
        <w:spacing w:line="360" w:lineRule="auto"/>
        <w:ind w:firstLineChars="176" w:firstLine="424"/>
        <w:rPr>
          <w:rFonts w:ascii="仿宋" w:eastAsia="仿宋" w:hAnsi="仿宋" w:cs="Arial"/>
          <w:color w:val="000000" w:themeColor="text1"/>
          <w:sz w:val="24"/>
        </w:rPr>
      </w:pPr>
      <w:r w:rsidRPr="00471223">
        <w:rPr>
          <w:rFonts w:ascii="仿宋" w:eastAsia="仿宋" w:hAnsi="仿宋" w:cs="Arial" w:hint="eastAsia"/>
          <w:b/>
          <w:color w:val="000000" w:themeColor="text1"/>
          <w:sz w:val="24"/>
        </w:rPr>
        <w:t>（2）份数：</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color w:val="000000" w:themeColor="text1"/>
          <w:sz w:val="24"/>
        </w:rPr>
        <w:t>。</w:t>
      </w:r>
    </w:p>
    <w:p w14:paraId="60184A96" w14:textId="77777777" w:rsidR="001E20EB" w:rsidRPr="00471223" w:rsidRDefault="006D01F9">
      <w:pPr>
        <w:spacing w:line="360" w:lineRule="auto"/>
        <w:ind w:firstLineChars="176" w:firstLine="424"/>
        <w:rPr>
          <w:rFonts w:ascii="仿宋" w:eastAsia="仿宋" w:hAnsi="仿宋"/>
          <w:b/>
          <w:color w:val="000000" w:themeColor="text1"/>
          <w:sz w:val="24"/>
        </w:rPr>
      </w:pPr>
      <w:r w:rsidRPr="00471223">
        <w:rPr>
          <w:rFonts w:ascii="仿宋" w:eastAsia="仿宋" w:hAnsi="仿宋" w:cs="Arial" w:hint="eastAsia"/>
          <w:b/>
          <w:color w:val="000000" w:themeColor="text1"/>
          <w:sz w:val="24"/>
        </w:rPr>
        <w:t>（3）密封包装、标识：</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sz w:val="24"/>
          <w:u w:val="single"/>
        </w:rPr>
        <w:t>备份投标文件没有密封包装或</w:t>
      </w:r>
      <w:r w:rsidRPr="00471223">
        <w:rPr>
          <w:rFonts w:ascii="仿宋" w:eastAsia="仿宋" w:hAnsi="仿宋" w:cs="Arial" w:hint="eastAsia"/>
          <w:b/>
          <w:color w:val="000000" w:themeColor="text1"/>
          <w:sz w:val="24"/>
          <w:u w:val="single"/>
        </w:rPr>
        <w:t>标识或盖章</w:t>
      </w:r>
      <w:r w:rsidRPr="00471223">
        <w:rPr>
          <w:rFonts w:ascii="仿宋" w:eastAsia="仿宋" w:hAnsi="仿宋" w:hint="eastAsia"/>
          <w:b/>
          <w:color w:val="000000" w:themeColor="text1"/>
          <w:sz w:val="24"/>
          <w:u w:val="single"/>
        </w:rPr>
        <w:t>的</w:t>
      </w:r>
      <w:r w:rsidRPr="00471223">
        <w:rPr>
          <w:rFonts w:ascii="仿宋" w:eastAsia="仿宋" w:hAnsi="仿宋" w:cs="Arial" w:hint="eastAsia"/>
          <w:b/>
          <w:color w:val="000000" w:themeColor="text1"/>
          <w:sz w:val="24"/>
          <w:u w:val="single"/>
        </w:rPr>
        <w:t>视为未递交</w:t>
      </w:r>
      <w:r w:rsidRPr="00471223">
        <w:rPr>
          <w:rFonts w:ascii="仿宋" w:eastAsia="仿宋" w:hAnsi="仿宋" w:hint="eastAsia"/>
          <w:b/>
          <w:color w:val="000000" w:themeColor="text1"/>
          <w:sz w:val="24"/>
        </w:rPr>
        <w:t>。</w:t>
      </w:r>
    </w:p>
    <w:p w14:paraId="1EF256ED" w14:textId="77777777" w:rsidR="001E20EB" w:rsidRPr="00471223" w:rsidRDefault="006D01F9">
      <w:pPr>
        <w:spacing w:line="360" w:lineRule="auto"/>
        <w:ind w:firstLineChars="176" w:firstLine="424"/>
        <w:rPr>
          <w:rFonts w:ascii="仿宋" w:eastAsia="仿宋" w:hAnsi="仿宋"/>
          <w:color w:val="000000" w:themeColor="text1"/>
          <w:sz w:val="24"/>
        </w:rPr>
      </w:pPr>
      <w:r w:rsidRPr="00471223">
        <w:rPr>
          <w:rFonts w:ascii="仿宋" w:eastAsia="仿宋" w:hAnsi="仿宋" w:hint="eastAsia"/>
          <w:b/>
          <w:color w:val="000000" w:themeColor="text1"/>
          <w:sz w:val="24"/>
        </w:rPr>
        <w:t>（4）</w:t>
      </w:r>
      <w:r w:rsidRPr="00471223">
        <w:rPr>
          <w:rFonts w:ascii="仿宋" w:eastAsia="仿宋" w:hAnsi="仿宋" w:cs="Arial" w:hint="eastAsia"/>
          <w:b/>
          <w:color w:val="000000" w:themeColor="text1"/>
          <w:sz w:val="24"/>
        </w:rPr>
        <w:t>递交与接收：</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b/>
          <w:color w:val="000000" w:themeColor="text1"/>
          <w:sz w:val="24"/>
          <w:u w:val="single"/>
        </w:rPr>
        <w:t>备份投标文件逾期送达的视为未递交</w:t>
      </w:r>
      <w:r w:rsidRPr="00471223">
        <w:rPr>
          <w:rFonts w:ascii="仿宋" w:eastAsia="仿宋" w:hAnsi="仿宋" w:cs="Arial" w:hint="eastAsia"/>
          <w:b/>
          <w:color w:val="000000" w:themeColor="text1"/>
          <w:sz w:val="24"/>
        </w:rPr>
        <w:t>。</w:t>
      </w:r>
    </w:p>
    <w:p w14:paraId="51FD944B" w14:textId="77777777" w:rsidR="001E20EB" w:rsidRPr="00471223" w:rsidRDefault="006D01F9">
      <w:pPr>
        <w:spacing w:line="360" w:lineRule="auto"/>
        <w:ind w:firstLineChars="175" w:firstLine="422"/>
        <w:rPr>
          <w:rFonts w:ascii="仿宋" w:eastAsia="仿宋" w:hAnsi="仿宋"/>
          <w:b/>
          <w:color w:val="000000" w:themeColor="text1"/>
          <w:sz w:val="24"/>
        </w:rPr>
      </w:pPr>
      <w:r w:rsidRPr="00471223">
        <w:rPr>
          <w:rFonts w:ascii="仿宋" w:eastAsia="仿宋" w:hAnsi="仿宋" w:hint="eastAsia"/>
          <w:b/>
          <w:color w:val="000000" w:themeColor="text1"/>
          <w:sz w:val="24"/>
        </w:rPr>
        <w:t>4.7.4备份投标文件的使用与失效</w:t>
      </w:r>
    </w:p>
    <w:p w14:paraId="082EE50E" w14:textId="77777777" w:rsidR="001E20EB" w:rsidRPr="00471223" w:rsidRDefault="006D01F9">
      <w:pPr>
        <w:spacing w:line="360" w:lineRule="auto"/>
        <w:ind w:firstLineChars="175" w:firstLine="420"/>
        <w:rPr>
          <w:rFonts w:ascii="仿宋" w:eastAsia="仿宋" w:hAnsi="仿宋"/>
          <w:color w:val="000000" w:themeColor="text1"/>
          <w:sz w:val="24"/>
        </w:rPr>
      </w:pPr>
      <w:r w:rsidRPr="00471223">
        <w:rPr>
          <w:rFonts w:ascii="仿宋" w:eastAsia="仿宋" w:hAnsi="仿宋" w:hint="eastAsia"/>
          <w:color w:val="000000" w:themeColor="text1"/>
          <w:sz w:val="24"/>
        </w:rPr>
        <w:t>合格的备份投标文件在电子加密“投标文件”解密异常时拆封、使用，电子加密“投标文件”正常解密的备份投标文件自动失效，不再拆封、使用。</w:t>
      </w:r>
      <w:r w:rsidRPr="00471223">
        <w:rPr>
          <w:rFonts w:ascii="仿宋" w:eastAsia="仿宋" w:hAnsi="仿宋" w:hint="eastAsia"/>
          <w:b/>
          <w:color w:val="000000" w:themeColor="text1"/>
          <w:sz w:val="24"/>
        </w:rPr>
        <w:t>“投标文件解密异常情况处理”办法见《投标须知前附表》。</w:t>
      </w:r>
    </w:p>
    <w:p w14:paraId="0A15FB78" w14:textId="77777777" w:rsidR="001E20EB" w:rsidRPr="00471223" w:rsidRDefault="006D01F9">
      <w:pPr>
        <w:spacing w:after="240"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4.7.5“备份投标文件”与电子加密的“投标文件”同时生成，不属于投标备选（替代）方案。</w:t>
      </w:r>
    </w:p>
    <w:p w14:paraId="085CD29C"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4.8 投标样品</w:t>
      </w:r>
    </w:p>
    <w:p w14:paraId="6C085DFF" w14:textId="77777777" w:rsidR="001E20EB" w:rsidRPr="00471223" w:rsidRDefault="006D01F9">
      <w:pPr>
        <w:pStyle w:val="a0"/>
        <w:ind w:firstLine="426"/>
        <w:rPr>
          <w:b/>
          <w:color w:val="000000" w:themeColor="text1"/>
        </w:rPr>
      </w:pPr>
      <w:r w:rsidRPr="00471223">
        <w:rPr>
          <w:rFonts w:hint="eastAsia"/>
          <w:b/>
          <w:color w:val="000000" w:themeColor="text1"/>
        </w:rPr>
        <w:t>4.8.1投标样品名称、数量、制作标准、检测报告：</w:t>
      </w:r>
      <w:r w:rsidRPr="00471223">
        <w:rPr>
          <w:rFonts w:hint="eastAsia"/>
          <w:b/>
          <w:color w:val="000000" w:themeColor="text1"/>
          <w:kern w:val="0"/>
          <w:u w:val="single"/>
        </w:rPr>
        <w:t>见《投标须知前附表》</w:t>
      </w:r>
      <w:r w:rsidRPr="00471223">
        <w:rPr>
          <w:rFonts w:hint="eastAsia"/>
          <w:b/>
          <w:color w:val="000000" w:themeColor="text1"/>
        </w:rPr>
        <w:t>。</w:t>
      </w:r>
    </w:p>
    <w:p w14:paraId="180AE9BD" w14:textId="77777777" w:rsidR="001E20EB" w:rsidRPr="00471223" w:rsidRDefault="006D01F9">
      <w:pPr>
        <w:pStyle w:val="a0"/>
        <w:ind w:firstLine="426"/>
        <w:rPr>
          <w:b/>
          <w:color w:val="000000" w:themeColor="text1"/>
        </w:rPr>
      </w:pPr>
      <w:r w:rsidRPr="00471223">
        <w:rPr>
          <w:rFonts w:hint="eastAsia"/>
          <w:b/>
          <w:color w:val="000000" w:themeColor="text1"/>
        </w:rPr>
        <w:t>4.8.2《投标须知前附表》规定提交投标样品的，补充说明如下：</w:t>
      </w:r>
    </w:p>
    <w:p w14:paraId="75B5B2ED" w14:textId="77777777" w:rsidR="001E20EB" w:rsidRPr="00471223" w:rsidRDefault="006D01F9">
      <w:pPr>
        <w:spacing w:line="360" w:lineRule="auto"/>
        <w:ind w:firstLineChars="176" w:firstLine="424"/>
        <w:rPr>
          <w:rFonts w:ascii="仿宋" w:eastAsia="仿宋" w:hAnsi="仿宋" w:cs="Arial"/>
          <w:b/>
          <w:color w:val="000000" w:themeColor="text1"/>
          <w:sz w:val="24"/>
          <w:szCs w:val="22"/>
        </w:rPr>
      </w:pPr>
      <w:r w:rsidRPr="00471223">
        <w:rPr>
          <w:rFonts w:ascii="仿宋" w:eastAsia="仿宋" w:hAnsi="仿宋" w:cs="Arial" w:hint="eastAsia"/>
          <w:b/>
          <w:color w:val="000000" w:themeColor="text1"/>
          <w:sz w:val="24"/>
          <w:szCs w:val="22"/>
        </w:rPr>
        <w:lastRenderedPageBreak/>
        <w:t>（1）样品用途：</w:t>
      </w:r>
      <w:r w:rsidRPr="00471223">
        <w:rPr>
          <w:rFonts w:ascii="仿宋" w:eastAsia="仿宋" w:hAnsi="仿宋" w:hint="eastAsia"/>
          <w:b/>
          <w:color w:val="000000" w:themeColor="text1"/>
          <w:sz w:val="24"/>
        </w:rPr>
        <w:t>更加直观、准确的评价各供应商所投产品技术指标、功能与采购需求的符合性；</w:t>
      </w:r>
    </w:p>
    <w:p w14:paraId="569E21F0" w14:textId="406AD609" w:rsidR="001E20EB" w:rsidRPr="00471223" w:rsidRDefault="006D01F9">
      <w:pPr>
        <w:spacing w:line="360" w:lineRule="auto"/>
        <w:ind w:firstLineChars="176" w:firstLine="424"/>
        <w:rPr>
          <w:rFonts w:ascii="仿宋" w:eastAsia="仿宋" w:hAnsi="仿宋" w:cs="Arial"/>
          <w:color w:val="000000" w:themeColor="text1"/>
          <w:sz w:val="24"/>
          <w:szCs w:val="22"/>
        </w:rPr>
      </w:pPr>
      <w:r w:rsidRPr="00471223">
        <w:rPr>
          <w:rFonts w:ascii="仿宋" w:eastAsia="仿宋" w:hAnsi="仿宋" w:cs="Arial" w:hint="eastAsia"/>
          <w:b/>
          <w:color w:val="000000" w:themeColor="text1"/>
          <w:sz w:val="24"/>
          <w:szCs w:val="22"/>
        </w:rPr>
        <w:t>（2）</w:t>
      </w:r>
      <w:r w:rsidRPr="00471223">
        <w:rPr>
          <w:rFonts w:ascii="仿宋" w:eastAsia="仿宋" w:hAnsi="仿宋" w:cs="Arial"/>
          <w:b/>
          <w:color w:val="000000" w:themeColor="text1"/>
          <w:sz w:val="24"/>
          <w:szCs w:val="22"/>
        </w:rPr>
        <w:t>投标样品的</w:t>
      </w:r>
      <w:r w:rsidRPr="00471223">
        <w:rPr>
          <w:rFonts w:ascii="仿宋" w:eastAsia="仿宋" w:hAnsi="仿宋" w:cs="Arial" w:hint="eastAsia"/>
          <w:b/>
          <w:color w:val="000000" w:themeColor="text1"/>
          <w:sz w:val="24"/>
          <w:szCs w:val="22"/>
        </w:rPr>
        <w:t>递交</w:t>
      </w:r>
      <w:r w:rsidRPr="00471223">
        <w:rPr>
          <w:rFonts w:ascii="仿宋" w:eastAsia="仿宋" w:hAnsi="仿宋" w:cs="Arial"/>
          <w:b/>
          <w:color w:val="000000" w:themeColor="text1"/>
          <w:sz w:val="24"/>
          <w:szCs w:val="22"/>
        </w:rPr>
        <w:t>：</w:t>
      </w:r>
      <w:r w:rsidR="00B04929">
        <w:rPr>
          <w:rFonts w:ascii="仿宋" w:eastAsia="仿宋" w:hAnsi="仿宋" w:cs="Arial" w:hint="eastAsia"/>
          <w:color w:val="000000" w:themeColor="text1"/>
          <w:sz w:val="24"/>
          <w:szCs w:val="22"/>
        </w:rPr>
        <w:t>/</w:t>
      </w:r>
      <w:r w:rsidRPr="00471223">
        <w:rPr>
          <w:rFonts w:ascii="仿宋" w:eastAsia="仿宋" w:hAnsi="仿宋" w:cs="Arial"/>
          <w:color w:val="000000" w:themeColor="text1"/>
          <w:sz w:val="24"/>
          <w:szCs w:val="22"/>
        </w:rPr>
        <w:t>；</w:t>
      </w:r>
    </w:p>
    <w:p w14:paraId="0B88C723" w14:textId="77777777" w:rsidR="001E20EB" w:rsidRPr="00471223" w:rsidRDefault="006D01F9">
      <w:pPr>
        <w:spacing w:line="360" w:lineRule="auto"/>
        <w:ind w:firstLineChars="176" w:firstLine="424"/>
        <w:rPr>
          <w:rFonts w:ascii="仿宋" w:eastAsia="仿宋" w:hAnsi="仿宋" w:cs="Arial"/>
          <w:color w:val="000000" w:themeColor="text1"/>
          <w:sz w:val="24"/>
          <w:szCs w:val="22"/>
        </w:rPr>
      </w:pPr>
      <w:r w:rsidRPr="00471223">
        <w:rPr>
          <w:rFonts w:ascii="仿宋" w:eastAsia="仿宋" w:hAnsi="仿宋" w:cs="Arial" w:hint="eastAsia"/>
          <w:b/>
          <w:color w:val="000000" w:themeColor="text1"/>
          <w:sz w:val="24"/>
          <w:szCs w:val="22"/>
        </w:rPr>
        <w:t>（3）</w:t>
      </w:r>
      <w:r w:rsidRPr="00471223">
        <w:rPr>
          <w:rFonts w:ascii="仿宋" w:eastAsia="仿宋" w:hAnsi="仿宋" w:cs="Arial"/>
          <w:b/>
          <w:color w:val="000000" w:themeColor="text1"/>
          <w:sz w:val="24"/>
          <w:szCs w:val="22"/>
        </w:rPr>
        <w:t>投标样品的标识：</w:t>
      </w:r>
      <w:r w:rsidRPr="00471223">
        <w:rPr>
          <w:rFonts w:ascii="仿宋" w:eastAsia="仿宋" w:hAnsi="仿宋" w:cs="Arial"/>
          <w:color w:val="000000" w:themeColor="text1"/>
          <w:sz w:val="24"/>
          <w:szCs w:val="22"/>
        </w:rPr>
        <w:t>投标</w:t>
      </w:r>
      <w:r w:rsidRPr="00471223">
        <w:rPr>
          <w:rFonts w:ascii="仿宋" w:eastAsia="仿宋" w:hAnsi="仿宋" w:cs="Arial" w:hint="eastAsia"/>
          <w:color w:val="000000" w:themeColor="text1"/>
          <w:sz w:val="24"/>
          <w:szCs w:val="22"/>
        </w:rPr>
        <w:t>供应商</w:t>
      </w:r>
      <w:r w:rsidRPr="00471223">
        <w:rPr>
          <w:rFonts w:ascii="仿宋" w:eastAsia="仿宋" w:hAnsi="仿宋" w:cs="Arial"/>
          <w:color w:val="000000" w:themeColor="text1"/>
          <w:sz w:val="24"/>
          <w:szCs w:val="22"/>
        </w:rPr>
        <w:t>应在投标样品上标注投标</w:t>
      </w:r>
      <w:r w:rsidRPr="00471223">
        <w:rPr>
          <w:rFonts w:ascii="仿宋" w:eastAsia="仿宋" w:hAnsi="仿宋" w:cs="Arial" w:hint="eastAsia"/>
          <w:color w:val="000000" w:themeColor="text1"/>
          <w:sz w:val="24"/>
          <w:szCs w:val="22"/>
        </w:rPr>
        <w:t>供应商</w:t>
      </w:r>
      <w:r w:rsidRPr="00471223">
        <w:rPr>
          <w:rFonts w:ascii="仿宋" w:eastAsia="仿宋" w:hAnsi="仿宋" w:cs="Arial"/>
          <w:color w:val="000000" w:themeColor="text1"/>
          <w:sz w:val="24"/>
          <w:szCs w:val="22"/>
        </w:rPr>
        <w:t>名称、</w:t>
      </w:r>
      <w:r w:rsidRPr="00471223">
        <w:rPr>
          <w:rFonts w:ascii="仿宋" w:eastAsia="仿宋" w:hAnsi="仿宋" w:cs="Arial" w:hint="eastAsia"/>
          <w:color w:val="000000" w:themeColor="text1"/>
          <w:sz w:val="24"/>
          <w:szCs w:val="22"/>
        </w:rPr>
        <w:t>产品</w:t>
      </w:r>
      <w:r w:rsidRPr="00471223">
        <w:rPr>
          <w:rFonts w:ascii="仿宋" w:eastAsia="仿宋" w:hAnsi="仿宋" w:cs="Arial"/>
          <w:color w:val="000000" w:themeColor="text1"/>
          <w:sz w:val="24"/>
          <w:szCs w:val="22"/>
        </w:rPr>
        <w:t>规格型号等信息</w:t>
      </w:r>
      <w:r w:rsidRPr="00471223">
        <w:rPr>
          <w:rFonts w:ascii="仿宋" w:eastAsia="仿宋" w:hAnsi="仿宋" w:cs="Arial" w:hint="eastAsia"/>
          <w:color w:val="000000" w:themeColor="text1"/>
          <w:sz w:val="24"/>
          <w:szCs w:val="22"/>
        </w:rPr>
        <w:t>，否则因此导致漏评、错评而产生的后果由投标供应商自行负责。</w:t>
      </w:r>
      <w:r w:rsidRPr="00471223">
        <w:rPr>
          <w:rFonts w:ascii="仿宋" w:eastAsia="仿宋" w:hAnsi="仿宋" w:cs="Arial"/>
          <w:color w:val="000000" w:themeColor="text1"/>
          <w:sz w:val="24"/>
          <w:szCs w:val="22"/>
        </w:rPr>
        <w:t>投标</w:t>
      </w:r>
      <w:r w:rsidRPr="00471223">
        <w:rPr>
          <w:rFonts w:ascii="仿宋" w:eastAsia="仿宋" w:hAnsi="仿宋" w:cs="Arial" w:hint="eastAsia"/>
          <w:color w:val="000000" w:themeColor="text1"/>
          <w:sz w:val="24"/>
          <w:szCs w:val="22"/>
        </w:rPr>
        <w:t>供应商应将投标样品妥善包装，否则一切损失由投标供应商自行承担。</w:t>
      </w:r>
    </w:p>
    <w:p w14:paraId="194C401E" w14:textId="77777777" w:rsidR="001E20EB" w:rsidRPr="00471223" w:rsidRDefault="006D01F9">
      <w:pPr>
        <w:pStyle w:val="a0"/>
        <w:ind w:firstLine="426"/>
        <w:rPr>
          <w:b/>
          <w:color w:val="000000" w:themeColor="text1"/>
        </w:rPr>
      </w:pPr>
      <w:r w:rsidRPr="00471223">
        <w:rPr>
          <w:rFonts w:cs="Arial" w:hint="eastAsia"/>
          <w:b/>
          <w:color w:val="000000" w:themeColor="text1"/>
          <w:szCs w:val="22"/>
        </w:rPr>
        <w:t>（4）</w:t>
      </w:r>
      <w:r w:rsidRPr="00471223">
        <w:rPr>
          <w:rFonts w:hint="eastAsia"/>
          <w:b/>
          <w:color w:val="000000" w:themeColor="text1"/>
        </w:rPr>
        <w:t>中标供应商的投标样品由采购人封存，作为合同验收的依据之一，未中标的供应商的投标样品在评审结束后24小时内由各供应商自行取回，否则采购组织机构有权自行处理。</w:t>
      </w:r>
    </w:p>
    <w:p w14:paraId="1D446D6E" w14:textId="77777777" w:rsidR="001E20EB" w:rsidRPr="00471223" w:rsidRDefault="006D01F9">
      <w:pPr>
        <w:pStyle w:val="2"/>
        <w:rPr>
          <w:rFonts w:ascii="仿宋" w:eastAsia="仿宋" w:hAnsi="仿宋"/>
          <w:color w:val="000000" w:themeColor="text1"/>
        </w:rPr>
      </w:pPr>
      <w:bookmarkStart w:id="25" w:name="_Toc101167547"/>
      <w:r w:rsidRPr="00471223">
        <w:rPr>
          <w:rFonts w:ascii="仿宋" w:eastAsia="仿宋" w:hAnsi="仿宋" w:hint="eastAsia"/>
          <w:color w:val="000000" w:themeColor="text1"/>
        </w:rPr>
        <w:t>五、投标</w:t>
      </w:r>
      <w:bookmarkEnd w:id="25"/>
    </w:p>
    <w:p w14:paraId="6526E715"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5.1 投标截止时间</w:t>
      </w:r>
    </w:p>
    <w:p w14:paraId="207BED78" w14:textId="77777777" w:rsidR="001E20EB" w:rsidRPr="00471223" w:rsidRDefault="006D01F9">
      <w:pPr>
        <w:spacing w:after="240" w:line="360" w:lineRule="auto"/>
        <w:ind w:firstLineChars="177" w:firstLine="426"/>
        <w:rPr>
          <w:rFonts w:ascii="仿宋" w:eastAsia="仿宋" w:hAnsi="仿宋"/>
          <w:b/>
          <w:color w:val="000000" w:themeColor="text1"/>
          <w:sz w:val="24"/>
        </w:rPr>
      </w:pPr>
      <w:r w:rsidRPr="00471223">
        <w:rPr>
          <w:rFonts w:ascii="仿宋" w:eastAsia="仿宋" w:hAnsi="仿宋" w:hint="eastAsia"/>
          <w:b/>
          <w:color w:val="000000" w:themeColor="text1"/>
          <w:sz w:val="24"/>
        </w:rPr>
        <w:t>5.1.1投标截止时间：</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sz w:val="24"/>
        </w:rPr>
        <w:t>。</w:t>
      </w:r>
    </w:p>
    <w:p w14:paraId="4D51CA18"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5.2 投标地点</w:t>
      </w:r>
    </w:p>
    <w:p w14:paraId="55C2C8B8" w14:textId="77777777" w:rsidR="001E20EB" w:rsidRPr="00471223" w:rsidRDefault="006D01F9">
      <w:pPr>
        <w:spacing w:after="240" w:line="360" w:lineRule="auto"/>
        <w:ind w:firstLineChars="177" w:firstLine="426"/>
        <w:rPr>
          <w:rFonts w:ascii="仿宋" w:eastAsia="仿宋" w:hAnsi="仿宋"/>
          <w:color w:val="000000" w:themeColor="text1"/>
        </w:rPr>
      </w:pPr>
      <w:r w:rsidRPr="00471223">
        <w:rPr>
          <w:rFonts w:ascii="仿宋" w:eastAsia="仿宋" w:hAnsi="仿宋" w:hint="eastAsia"/>
          <w:b/>
          <w:color w:val="000000" w:themeColor="text1"/>
          <w:sz w:val="24"/>
        </w:rPr>
        <w:t>5.2.1投标地点（投标文件递交地点）：</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sz w:val="24"/>
        </w:rPr>
        <w:t>。</w:t>
      </w:r>
    </w:p>
    <w:p w14:paraId="2C9B180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5.3 投标文件的传输递交</w:t>
      </w:r>
    </w:p>
    <w:p w14:paraId="54F6A96D" w14:textId="77777777" w:rsidR="001E20EB" w:rsidRPr="00471223" w:rsidRDefault="006D01F9">
      <w:pPr>
        <w:spacing w:after="240" w:line="360" w:lineRule="auto"/>
        <w:ind w:firstLineChars="176" w:firstLine="424"/>
        <w:rPr>
          <w:rFonts w:ascii="仿宋" w:eastAsia="仿宋" w:hAnsi="仿宋" w:cs="Arial"/>
          <w:b/>
          <w:color w:val="000000" w:themeColor="text1"/>
          <w:sz w:val="24"/>
        </w:rPr>
      </w:pPr>
      <w:r w:rsidRPr="00471223">
        <w:rPr>
          <w:rFonts w:ascii="仿宋" w:eastAsia="仿宋" w:hAnsi="仿宋" w:cs="Arial" w:hint="eastAsia"/>
          <w:b/>
          <w:color w:val="000000" w:themeColor="text1"/>
          <w:kern w:val="0"/>
          <w:sz w:val="24"/>
        </w:rPr>
        <w:t>5.3.1电子加密“投标文件”的传输递交：</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sz w:val="24"/>
        </w:rPr>
        <w:t>。</w:t>
      </w:r>
    </w:p>
    <w:p w14:paraId="15CE9A5C"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5.4 投标文件的补充、修改或撤回</w:t>
      </w:r>
    </w:p>
    <w:p w14:paraId="32047425" w14:textId="77777777" w:rsidR="001E20EB" w:rsidRPr="00471223" w:rsidRDefault="006D01F9">
      <w:pPr>
        <w:spacing w:line="360" w:lineRule="auto"/>
        <w:ind w:firstLineChars="177" w:firstLine="426"/>
        <w:rPr>
          <w:rFonts w:ascii="仿宋" w:eastAsia="仿宋" w:hAnsi="仿宋" w:cs="Arial"/>
          <w:color w:val="000000" w:themeColor="text1"/>
          <w:kern w:val="0"/>
          <w:sz w:val="24"/>
        </w:rPr>
      </w:pPr>
      <w:r w:rsidRPr="00471223">
        <w:rPr>
          <w:rFonts w:ascii="仿宋" w:eastAsia="仿宋" w:hAnsi="仿宋" w:cs="Arial" w:hint="eastAsia"/>
          <w:b/>
          <w:color w:val="000000" w:themeColor="text1"/>
          <w:kern w:val="0"/>
          <w:sz w:val="24"/>
        </w:rPr>
        <w:t>5.4.1投标截止时间前，供应商可以补充、修改或者撤回投标文件。供应商补充或者修改投标文件的，应当先行撤回已传输递交的原文件，补充、修改后重新传输递交。投标截止时间前未重新完成传输的，视为撤回投标文件。</w:t>
      </w:r>
      <w:r w:rsidRPr="00471223">
        <w:rPr>
          <w:rFonts w:ascii="仿宋" w:eastAsia="仿宋" w:hAnsi="仿宋" w:cs="Arial" w:hint="eastAsia"/>
          <w:b/>
          <w:color w:val="000000" w:themeColor="text1"/>
          <w:kern w:val="0"/>
          <w:sz w:val="24"/>
          <w:u w:val="single"/>
        </w:rPr>
        <w:t>投标截止时间后传输递交的投标文件，“政府采购云平台”将予以拒收</w:t>
      </w:r>
      <w:r w:rsidRPr="00471223">
        <w:rPr>
          <w:rFonts w:ascii="仿宋" w:eastAsia="仿宋" w:hAnsi="仿宋" w:cs="Arial" w:hint="eastAsia"/>
          <w:b/>
          <w:color w:val="000000" w:themeColor="text1"/>
          <w:kern w:val="0"/>
          <w:sz w:val="24"/>
        </w:rPr>
        <w:t>。</w:t>
      </w:r>
    </w:p>
    <w:p w14:paraId="6FE8762C" w14:textId="77777777" w:rsidR="001E20EB" w:rsidRPr="00471223" w:rsidRDefault="006D01F9">
      <w:pPr>
        <w:spacing w:after="240" w:line="360" w:lineRule="auto"/>
        <w:ind w:firstLineChars="177" w:firstLine="426"/>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5.4.2</w:t>
      </w:r>
      <w:r w:rsidRPr="00471223">
        <w:rPr>
          <w:rFonts w:ascii="仿宋" w:eastAsia="仿宋" w:hAnsi="仿宋" w:cs="Arial"/>
          <w:b/>
          <w:color w:val="000000" w:themeColor="text1"/>
          <w:kern w:val="0"/>
          <w:sz w:val="24"/>
        </w:rPr>
        <w:t>投标截止时间后，供应商不得</w:t>
      </w:r>
      <w:r w:rsidRPr="00471223">
        <w:rPr>
          <w:rFonts w:ascii="仿宋" w:eastAsia="仿宋" w:hAnsi="仿宋" w:cs="Arial" w:hint="eastAsia"/>
          <w:b/>
          <w:color w:val="000000" w:themeColor="text1"/>
          <w:kern w:val="0"/>
          <w:sz w:val="24"/>
        </w:rPr>
        <w:t>对投标文件进行补充、修改或撤回。</w:t>
      </w:r>
    </w:p>
    <w:p w14:paraId="440A61C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5.5 投标文件的备选方案</w:t>
      </w:r>
    </w:p>
    <w:p w14:paraId="5D57045C" w14:textId="77777777" w:rsidR="001E20EB" w:rsidRPr="00471223" w:rsidRDefault="006D01F9">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5.5.1</w:t>
      </w:r>
      <w:r w:rsidRPr="00471223">
        <w:rPr>
          <w:rFonts w:ascii="仿宋" w:eastAsia="仿宋" w:hAnsi="仿宋" w:hint="eastAsia"/>
          <w:b/>
          <w:color w:val="000000" w:themeColor="text1"/>
          <w:sz w:val="24"/>
          <w:u w:val="single"/>
        </w:rPr>
        <w:t>投标供应商不得递交任何的</w:t>
      </w:r>
      <w:r w:rsidRPr="00471223">
        <w:rPr>
          <w:rFonts w:ascii="仿宋" w:eastAsia="仿宋" w:hAnsi="仿宋" w:cs="Arial"/>
          <w:b/>
          <w:color w:val="000000" w:themeColor="text1"/>
          <w:kern w:val="0"/>
          <w:sz w:val="24"/>
          <w:u w:val="single"/>
        </w:rPr>
        <w:t>投标备选（替代）方案</w:t>
      </w:r>
      <w:r w:rsidRPr="00471223">
        <w:rPr>
          <w:rFonts w:ascii="仿宋" w:eastAsia="仿宋" w:hAnsi="仿宋" w:hint="eastAsia"/>
          <w:b/>
          <w:color w:val="000000" w:themeColor="text1"/>
          <w:sz w:val="24"/>
          <w:u w:val="single"/>
        </w:rPr>
        <w:t>，否则作无效标处理</w:t>
      </w:r>
      <w:r w:rsidRPr="00471223">
        <w:rPr>
          <w:rFonts w:ascii="仿宋" w:eastAsia="仿宋" w:hAnsi="仿宋" w:hint="eastAsia"/>
          <w:b/>
          <w:color w:val="000000" w:themeColor="text1"/>
          <w:sz w:val="24"/>
        </w:rPr>
        <w:t>。</w:t>
      </w:r>
    </w:p>
    <w:p w14:paraId="6E4F262B" w14:textId="77777777" w:rsidR="001E20EB" w:rsidRPr="00471223" w:rsidRDefault="006D01F9">
      <w:pPr>
        <w:spacing w:after="240"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5.5.2与“电子加密投标文件”同时生成的“备份投标文件”不是投标备选（替代）方案。</w:t>
      </w:r>
    </w:p>
    <w:p w14:paraId="6D783D4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5.6 投标供应商不足法定数量的处理</w:t>
      </w:r>
    </w:p>
    <w:p w14:paraId="38D397CC" w14:textId="77777777" w:rsidR="001E20EB" w:rsidRPr="00471223" w:rsidRDefault="006D01F9">
      <w:pPr>
        <w:pStyle w:val="14"/>
        <w:spacing w:line="360" w:lineRule="auto"/>
        <w:ind w:firstLineChars="176" w:firstLine="424"/>
        <w:rPr>
          <w:rFonts w:ascii="仿宋" w:eastAsia="仿宋" w:hAnsi="仿宋" w:cs="Arial"/>
          <w:color w:val="000000" w:themeColor="text1"/>
        </w:rPr>
      </w:pPr>
      <w:r w:rsidRPr="00471223">
        <w:rPr>
          <w:rFonts w:ascii="仿宋" w:eastAsia="仿宋" w:hAnsi="仿宋" w:cs="Arial" w:hint="eastAsia"/>
          <w:b/>
          <w:color w:val="000000" w:themeColor="text1"/>
          <w:kern w:val="0"/>
          <w:sz w:val="24"/>
          <w:szCs w:val="22"/>
        </w:rPr>
        <w:t>5.6.1公开招标数额标准以上的采购项目，到投标截止时间止，若某个标项成功解密（备份投标文件成功上传的视为成功解密）《投标文件》的供应商少于三家的，</w:t>
      </w:r>
      <w:r w:rsidRPr="00471223">
        <w:rPr>
          <w:rFonts w:ascii="仿宋" w:eastAsia="仿宋" w:hAnsi="仿宋" w:cs="Arial"/>
          <w:b/>
          <w:color w:val="000000" w:themeColor="text1"/>
          <w:kern w:val="0"/>
          <w:sz w:val="24"/>
          <w:szCs w:val="22"/>
        </w:rPr>
        <w:t>除采购任务取消情形外，采购人可选择以下方式之一处理：</w:t>
      </w:r>
    </w:p>
    <w:p w14:paraId="28734035" w14:textId="77777777" w:rsidR="001E20EB" w:rsidRPr="00471223" w:rsidRDefault="006D01F9">
      <w:pPr>
        <w:pStyle w:val="14"/>
        <w:spacing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（1）不再进行开标，</w:t>
      </w:r>
      <w:r w:rsidRPr="00471223">
        <w:rPr>
          <w:rFonts w:ascii="仿宋" w:eastAsia="仿宋" w:hAnsi="仿宋" w:cs="Arial"/>
          <w:color w:val="000000" w:themeColor="text1"/>
          <w:kern w:val="0"/>
          <w:sz w:val="24"/>
          <w:szCs w:val="22"/>
        </w:rPr>
        <w:t>将本标项作废标处理，重新组织采购；</w:t>
      </w:r>
    </w:p>
    <w:p w14:paraId="6872F596" w14:textId="77777777" w:rsidR="001E20EB" w:rsidRPr="00471223" w:rsidRDefault="006D01F9">
      <w:pPr>
        <w:spacing w:after="240" w:line="360" w:lineRule="auto"/>
        <w:ind w:firstLineChars="176" w:firstLine="422"/>
        <w:rPr>
          <w:rFonts w:ascii="仿宋" w:eastAsia="仿宋" w:hAnsi="仿宋"/>
          <w:color w:val="000000" w:themeColor="text1"/>
          <w:sz w:val="24"/>
        </w:rPr>
      </w:pPr>
      <w:r w:rsidRPr="00471223">
        <w:rPr>
          <w:rFonts w:ascii="仿宋" w:eastAsia="仿宋" w:hAnsi="仿宋" w:cs="Arial" w:hint="eastAsia"/>
          <w:color w:val="000000" w:themeColor="text1"/>
          <w:kern w:val="0"/>
          <w:sz w:val="24"/>
          <w:szCs w:val="22"/>
        </w:rPr>
        <w:t>（2）</w:t>
      </w:r>
      <w:r w:rsidRPr="00471223">
        <w:rPr>
          <w:rFonts w:ascii="仿宋" w:eastAsia="仿宋" w:hAnsi="仿宋" w:cs="Arial"/>
          <w:color w:val="000000" w:themeColor="text1"/>
          <w:kern w:val="0"/>
          <w:sz w:val="24"/>
          <w:szCs w:val="22"/>
        </w:rPr>
        <w:t>按同级政府采购监督管理部门的审批意见采用其他采购方式组织采购</w:t>
      </w:r>
      <w:r w:rsidRPr="00471223">
        <w:rPr>
          <w:rFonts w:ascii="仿宋" w:eastAsia="仿宋" w:hAnsi="仿宋" w:cs="Arial" w:hint="eastAsia"/>
          <w:color w:val="000000" w:themeColor="text1"/>
          <w:kern w:val="0"/>
          <w:sz w:val="24"/>
          <w:szCs w:val="22"/>
        </w:rPr>
        <w:t>。</w:t>
      </w:r>
    </w:p>
    <w:p w14:paraId="1D446E82" w14:textId="77777777" w:rsidR="001E20EB" w:rsidRPr="00471223" w:rsidRDefault="006D01F9">
      <w:pPr>
        <w:pStyle w:val="2"/>
        <w:rPr>
          <w:rFonts w:ascii="仿宋" w:eastAsia="仿宋" w:hAnsi="仿宋"/>
          <w:color w:val="000000" w:themeColor="text1"/>
        </w:rPr>
      </w:pPr>
      <w:bookmarkStart w:id="26" w:name="_Toc101167548"/>
      <w:r w:rsidRPr="00471223">
        <w:rPr>
          <w:rFonts w:ascii="仿宋" w:eastAsia="仿宋" w:hAnsi="仿宋" w:hint="eastAsia"/>
          <w:color w:val="000000" w:themeColor="text1"/>
        </w:rPr>
        <w:t>六、开标</w:t>
      </w:r>
      <w:bookmarkEnd w:id="26"/>
    </w:p>
    <w:p w14:paraId="65504418"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6.1 开标时间、地点</w:t>
      </w:r>
    </w:p>
    <w:p w14:paraId="535148E0" w14:textId="77777777" w:rsidR="001E20EB" w:rsidRPr="00471223" w:rsidRDefault="006D01F9">
      <w:pPr>
        <w:spacing w:line="360" w:lineRule="auto"/>
        <w:ind w:firstLineChars="177" w:firstLine="426"/>
        <w:rPr>
          <w:rFonts w:ascii="仿宋" w:eastAsia="仿宋" w:hAnsi="仿宋"/>
          <w:b/>
          <w:color w:val="000000" w:themeColor="text1"/>
          <w:sz w:val="24"/>
        </w:rPr>
      </w:pPr>
      <w:r w:rsidRPr="00471223">
        <w:rPr>
          <w:rFonts w:ascii="仿宋" w:eastAsia="仿宋" w:hAnsi="仿宋" w:hint="eastAsia"/>
          <w:b/>
          <w:color w:val="000000" w:themeColor="text1"/>
          <w:sz w:val="24"/>
        </w:rPr>
        <w:t>6.1.1开标时间：</w:t>
      </w:r>
      <w:r w:rsidRPr="00471223">
        <w:rPr>
          <w:rFonts w:ascii="仿宋" w:eastAsia="仿宋" w:hAnsi="仿宋" w:hint="eastAsia"/>
          <w:color w:val="000000" w:themeColor="text1"/>
          <w:kern w:val="0"/>
          <w:sz w:val="24"/>
        </w:rPr>
        <w:t>见《投标须知前附表》</w:t>
      </w:r>
      <w:r w:rsidRPr="00471223">
        <w:rPr>
          <w:rFonts w:ascii="仿宋" w:eastAsia="仿宋" w:hAnsi="仿宋" w:hint="eastAsia"/>
          <w:color w:val="000000" w:themeColor="text1"/>
          <w:sz w:val="24"/>
        </w:rPr>
        <w:t>。</w:t>
      </w:r>
    </w:p>
    <w:p w14:paraId="70659263" w14:textId="77777777" w:rsidR="001E20EB" w:rsidRPr="00471223" w:rsidRDefault="006D01F9">
      <w:pPr>
        <w:spacing w:after="240" w:line="360" w:lineRule="auto"/>
        <w:ind w:firstLineChars="177" w:firstLine="426"/>
        <w:rPr>
          <w:rFonts w:ascii="仿宋" w:eastAsia="仿宋" w:hAnsi="仿宋"/>
          <w:color w:val="000000" w:themeColor="text1"/>
          <w:sz w:val="24"/>
        </w:rPr>
      </w:pPr>
      <w:r w:rsidRPr="00471223">
        <w:rPr>
          <w:rFonts w:ascii="仿宋" w:eastAsia="仿宋" w:hAnsi="仿宋" w:hint="eastAsia"/>
          <w:b/>
          <w:color w:val="000000" w:themeColor="text1"/>
          <w:sz w:val="24"/>
        </w:rPr>
        <w:t>6.1.2开标地点：</w:t>
      </w:r>
      <w:r w:rsidRPr="00471223">
        <w:rPr>
          <w:rFonts w:ascii="仿宋" w:eastAsia="仿宋" w:hAnsi="仿宋" w:hint="eastAsia"/>
          <w:color w:val="000000" w:themeColor="text1"/>
          <w:kern w:val="0"/>
          <w:sz w:val="24"/>
        </w:rPr>
        <w:t>见《投标须知前附表》</w:t>
      </w:r>
      <w:r w:rsidRPr="00471223">
        <w:rPr>
          <w:rFonts w:ascii="仿宋" w:eastAsia="仿宋" w:hAnsi="仿宋" w:hint="eastAsia"/>
          <w:color w:val="000000" w:themeColor="text1"/>
          <w:sz w:val="24"/>
        </w:rPr>
        <w:t>。</w:t>
      </w:r>
    </w:p>
    <w:p w14:paraId="03ADD814"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6.2 </w:t>
      </w:r>
      <w:r w:rsidRPr="00471223">
        <w:rPr>
          <w:rFonts w:ascii="仿宋" w:eastAsia="仿宋" w:hAnsi="仿宋"/>
          <w:color w:val="000000" w:themeColor="text1"/>
        </w:rPr>
        <w:t>开标</w:t>
      </w:r>
      <w:r w:rsidRPr="00471223">
        <w:rPr>
          <w:rFonts w:ascii="仿宋" w:eastAsia="仿宋" w:hAnsi="仿宋" w:hint="eastAsia"/>
          <w:color w:val="000000" w:themeColor="text1"/>
        </w:rPr>
        <w:t>组织与邀请</w:t>
      </w:r>
    </w:p>
    <w:p w14:paraId="3F473156" w14:textId="77777777" w:rsidR="001E20EB" w:rsidRPr="00471223" w:rsidRDefault="006D01F9">
      <w:pPr>
        <w:spacing w:line="360" w:lineRule="auto"/>
        <w:ind w:firstLineChars="176" w:firstLine="424"/>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6.2.1开标组织：</w:t>
      </w:r>
      <w:r w:rsidRPr="00471223">
        <w:rPr>
          <w:rFonts w:ascii="仿宋" w:eastAsia="仿宋" w:hAnsi="仿宋" w:cs="Arial" w:hint="eastAsia"/>
          <w:color w:val="000000" w:themeColor="text1"/>
          <w:kern w:val="0"/>
          <w:sz w:val="24"/>
          <w:szCs w:val="22"/>
        </w:rPr>
        <w:t>本项目开标现场活动由采购代理机构组织实施，准备工作由采购代理机构负责落实，开标过程由采购代理机构负责记录，开标现场由采购代理机构人员主持。</w:t>
      </w:r>
    </w:p>
    <w:p w14:paraId="293C8151" w14:textId="77777777" w:rsidR="001E20EB" w:rsidRPr="00471223" w:rsidRDefault="006D01F9">
      <w:pPr>
        <w:spacing w:line="360" w:lineRule="auto"/>
        <w:ind w:firstLineChars="176" w:firstLine="424"/>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6.2.2开标邀请：</w:t>
      </w:r>
      <w:r w:rsidRPr="00471223">
        <w:rPr>
          <w:rFonts w:ascii="仿宋" w:eastAsia="仿宋" w:hAnsi="仿宋" w:cs="Arial" w:hint="eastAsia"/>
          <w:color w:val="000000" w:themeColor="text1"/>
          <w:kern w:val="0"/>
          <w:sz w:val="24"/>
          <w:szCs w:val="22"/>
        </w:rPr>
        <w:t>本项目采用电子交易，采购代理机构将按照采购文件规定的开标时间在“政府采购云平台，网址：</w:t>
      </w:r>
      <w:hyperlink r:id="rId29" w:history="1">
        <w:r w:rsidRPr="00471223">
          <w:rPr>
            <w:rFonts w:ascii="仿宋" w:eastAsia="仿宋" w:hAnsi="仿宋"/>
            <w:color w:val="000000" w:themeColor="text1"/>
            <w:kern w:val="0"/>
            <w:szCs w:val="22"/>
          </w:rPr>
          <w:t>www.zcygov.cn</w:t>
        </w:r>
      </w:hyperlink>
      <w:r w:rsidRPr="00471223">
        <w:rPr>
          <w:rFonts w:ascii="仿宋" w:eastAsia="仿宋" w:hAnsi="仿宋" w:cs="Arial" w:hint="eastAsia"/>
          <w:color w:val="000000" w:themeColor="text1"/>
          <w:kern w:val="0"/>
          <w:sz w:val="24"/>
          <w:szCs w:val="22"/>
        </w:rPr>
        <w:t>”组织开标、开启投标文件，所有供应商均应当准时在线参加。</w:t>
      </w:r>
    </w:p>
    <w:p w14:paraId="1139C86F" w14:textId="77777777" w:rsidR="001E20EB" w:rsidRPr="00471223" w:rsidRDefault="006D01F9">
      <w:pPr>
        <w:spacing w:line="360" w:lineRule="auto"/>
        <w:ind w:firstLineChars="176" w:firstLine="424"/>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6.2.3投标文件开启顺序：</w:t>
      </w:r>
      <w:r w:rsidRPr="00471223">
        <w:rPr>
          <w:rFonts w:ascii="仿宋" w:eastAsia="仿宋" w:hAnsi="仿宋" w:hint="eastAsia"/>
          <w:color w:val="000000" w:themeColor="text1"/>
          <w:kern w:val="0"/>
          <w:sz w:val="24"/>
        </w:rPr>
        <w:t>见《投标须知前附表》</w:t>
      </w:r>
      <w:r w:rsidRPr="00471223">
        <w:rPr>
          <w:rFonts w:ascii="仿宋" w:eastAsia="仿宋" w:hAnsi="仿宋" w:cs="Arial" w:hint="eastAsia"/>
          <w:color w:val="000000" w:themeColor="text1"/>
          <w:kern w:val="0"/>
          <w:sz w:val="24"/>
          <w:szCs w:val="22"/>
        </w:rPr>
        <w:t>。</w:t>
      </w:r>
    </w:p>
    <w:p w14:paraId="70CB1327" w14:textId="77777777" w:rsidR="001E20EB" w:rsidRPr="00471223" w:rsidRDefault="006D01F9">
      <w:pPr>
        <w:spacing w:line="360" w:lineRule="auto"/>
        <w:ind w:firstLineChars="176" w:firstLine="424"/>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6.2.4供应商对开标过程和开标记录有疑义，以及认为采购人、采购代理机构相关工作人员有需要回避的情形的，应当场提出询问或回避申请。供应商未参加开标的视同认可开标结果</w:t>
      </w:r>
      <w:r w:rsidRPr="00471223">
        <w:rPr>
          <w:rFonts w:ascii="仿宋" w:eastAsia="仿宋" w:hAnsi="仿宋" w:cs="Arial"/>
          <w:b/>
          <w:color w:val="000000" w:themeColor="text1"/>
          <w:kern w:val="0"/>
          <w:sz w:val="24"/>
          <w:szCs w:val="22"/>
        </w:rPr>
        <w:t>。</w:t>
      </w:r>
    </w:p>
    <w:p w14:paraId="39AAAE4A" w14:textId="77777777" w:rsidR="001E20EB" w:rsidRPr="00471223" w:rsidRDefault="006D01F9">
      <w:pPr>
        <w:spacing w:after="240" w:line="360" w:lineRule="auto"/>
        <w:ind w:firstLineChars="176" w:firstLine="424"/>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6.2.5特别说明：</w:t>
      </w:r>
      <w:r w:rsidRPr="00471223">
        <w:rPr>
          <w:rFonts w:ascii="仿宋" w:eastAsia="仿宋" w:hAnsi="仿宋" w:cs="Arial" w:hint="eastAsia"/>
          <w:color w:val="000000" w:themeColor="text1"/>
          <w:kern w:val="0"/>
          <w:sz w:val="24"/>
          <w:szCs w:val="22"/>
        </w:rPr>
        <w:t>因“新冠肺炎”疫情防控需要，不建议供应商派代表到开标现场参加开标，敬请谅解。</w:t>
      </w:r>
    </w:p>
    <w:p w14:paraId="63ED0EB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6.3 </w:t>
      </w:r>
      <w:r w:rsidRPr="00471223">
        <w:rPr>
          <w:rFonts w:ascii="仿宋" w:eastAsia="仿宋" w:hAnsi="仿宋"/>
          <w:color w:val="000000" w:themeColor="text1"/>
        </w:rPr>
        <w:t>开标</w:t>
      </w:r>
      <w:r w:rsidRPr="00471223">
        <w:rPr>
          <w:rFonts w:ascii="仿宋" w:eastAsia="仿宋" w:hAnsi="仿宋" w:hint="eastAsia"/>
          <w:color w:val="000000" w:themeColor="text1"/>
        </w:rPr>
        <w:t>流程</w:t>
      </w:r>
    </w:p>
    <w:p w14:paraId="185B8244" w14:textId="77777777" w:rsidR="001E20EB" w:rsidRPr="00471223" w:rsidRDefault="006D01F9">
      <w:pPr>
        <w:spacing w:line="360" w:lineRule="auto"/>
        <w:ind w:firstLineChars="176" w:firstLine="424"/>
        <w:jc w:val="left"/>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6.3.1本项目由采购代理机构通过“政府采购云平台”按以下流程顺序组织实施开标：</w:t>
      </w:r>
    </w:p>
    <w:p w14:paraId="09A12C1F" w14:textId="77777777" w:rsidR="001E20EB" w:rsidRPr="00471223" w:rsidRDefault="006D01F9">
      <w:pPr>
        <w:spacing w:line="360" w:lineRule="auto"/>
        <w:ind w:firstLineChars="176" w:firstLine="424"/>
        <w:jc w:val="left"/>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lastRenderedPageBreak/>
        <w:t>（1）投标文件在线解密</w:t>
      </w:r>
      <w:r w:rsidRPr="00471223">
        <w:rPr>
          <w:rFonts w:ascii="仿宋" w:eastAsia="仿宋" w:hAnsi="仿宋" w:cs="Arial" w:hint="eastAsia"/>
          <w:color w:val="000000" w:themeColor="text1"/>
          <w:kern w:val="0"/>
          <w:sz w:val="24"/>
          <w:szCs w:val="22"/>
        </w:rPr>
        <w:t>（解密说明见《投标须知前附表》）；</w:t>
      </w:r>
    </w:p>
    <w:p w14:paraId="07264455" w14:textId="77777777" w:rsidR="001E20EB" w:rsidRPr="00471223" w:rsidRDefault="006D01F9">
      <w:pPr>
        <w:spacing w:line="360" w:lineRule="auto"/>
        <w:ind w:firstLineChars="176" w:firstLine="424"/>
        <w:jc w:val="left"/>
        <w:rPr>
          <w:rFonts w:ascii="仿宋" w:eastAsia="仿宋" w:hAnsi="仿宋"/>
          <w:b/>
          <w:color w:val="000000" w:themeColor="text1"/>
          <w:kern w:val="0"/>
          <w:sz w:val="24"/>
        </w:rPr>
      </w:pPr>
      <w:r w:rsidRPr="00471223">
        <w:rPr>
          <w:rFonts w:ascii="仿宋" w:eastAsia="仿宋" w:hAnsi="仿宋" w:cs="Arial" w:hint="eastAsia"/>
          <w:b/>
          <w:color w:val="000000" w:themeColor="text1"/>
          <w:kern w:val="0"/>
          <w:sz w:val="24"/>
          <w:szCs w:val="22"/>
        </w:rPr>
        <w:t>（2）</w:t>
      </w:r>
      <w:r w:rsidRPr="00471223">
        <w:rPr>
          <w:rFonts w:ascii="仿宋" w:eastAsia="仿宋" w:hAnsi="仿宋" w:hint="eastAsia"/>
          <w:b/>
          <w:color w:val="000000" w:themeColor="text1"/>
          <w:kern w:val="0"/>
          <w:sz w:val="24"/>
        </w:rPr>
        <w:t>投标文件在线解密异常情况处理</w:t>
      </w:r>
      <w:r w:rsidRPr="00471223">
        <w:rPr>
          <w:rFonts w:ascii="仿宋" w:eastAsia="仿宋" w:hAnsi="仿宋" w:hint="eastAsia"/>
          <w:color w:val="000000" w:themeColor="text1"/>
          <w:kern w:val="0"/>
          <w:sz w:val="24"/>
        </w:rPr>
        <w:t>（如需，处理办法见</w:t>
      </w:r>
      <w:r w:rsidRPr="00471223">
        <w:rPr>
          <w:rFonts w:ascii="仿宋" w:eastAsia="仿宋" w:hAnsi="仿宋" w:cs="Arial" w:hint="eastAsia"/>
          <w:color w:val="000000" w:themeColor="text1"/>
          <w:kern w:val="0"/>
          <w:sz w:val="24"/>
          <w:szCs w:val="22"/>
        </w:rPr>
        <w:t>《投标须知前附表》</w:t>
      </w:r>
      <w:r w:rsidRPr="00471223">
        <w:rPr>
          <w:rFonts w:ascii="仿宋" w:eastAsia="仿宋" w:hAnsi="仿宋" w:hint="eastAsia"/>
          <w:color w:val="000000" w:themeColor="text1"/>
          <w:kern w:val="0"/>
          <w:sz w:val="24"/>
        </w:rPr>
        <w:t>）；</w:t>
      </w:r>
    </w:p>
    <w:p w14:paraId="621824A7" w14:textId="77777777" w:rsidR="001E20EB" w:rsidRPr="00471223" w:rsidRDefault="006D01F9">
      <w:pPr>
        <w:spacing w:line="360" w:lineRule="auto"/>
        <w:ind w:firstLineChars="176" w:firstLine="424"/>
        <w:jc w:val="left"/>
        <w:rPr>
          <w:rFonts w:ascii="仿宋" w:eastAsia="仿宋" w:hAnsi="仿宋" w:cs="Arial"/>
          <w:color w:val="000000" w:themeColor="text1"/>
          <w:kern w:val="0"/>
          <w:sz w:val="24"/>
          <w:szCs w:val="22"/>
        </w:rPr>
      </w:pPr>
      <w:r w:rsidRPr="00471223">
        <w:rPr>
          <w:rFonts w:ascii="仿宋" w:eastAsia="仿宋" w:hAnsi="仿宋" w:hint="eastAsia"/>
          <w:b/>
          <w:color w:val="000000" w:themeColor="text1"/>
          <w:kern w:val="0"/>
          <w:sz w:val="24"/>
        </w:rPr>
        <w:t>（3）公布投标文件解密情况</w:t>
      </w:r>
      <w:r w:rsidRPr="00471223">
        <w:rPr>
          <w:rFonts w:ascii="仿宋" w:eastAsia="仿宋" w:hAnsi="仿宋" w:hint="eastAsia"/>
          <w:color w:val="000000" w:themeColor="text1"/>
          <w:kern w:val="0"/>
          <w:sz w:val="24"/>
        </w:rPr>
        <w:t>（包括成功解密投标文件的供应商名单等信息）；</w:t>
      </w:r>
    </w:p>
    <w:p w14:paraId="53430836" w14:textId="77777777" w:rsidR="001E20EB" w:rsidRPr="00471223" w:rsidRDefault="006D01F9">
      <w:pPr>
        <w:spacing w:line="360" w:lineRule="auto"/>
        <w:ind w:firstLineChars="176" w:firstLine="424"/>
        <w:jc w:val="left"/>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（4）组织投标供应商签署和提交《政府采购活动现场确认声明书》</w:t>
      </w:r>
      <w:r w:rsidRPr="00471223">
        <w:rPr>
          <w:rFonts w:ascii="仿宋" w:eastAsia="仿宋" w:hAnsi="仿宋" w:cs="Arial" w:hint="eastAsia"/>
          <w:color w:val="000000" w:themeColor="text1"/>
          <w:kern w:val="0"/>
          <w:sz w:val="24"/>
          <w:szCs w:val="22"/>
        </w:rPr>
        <w:t>（规定见《投标须知前附表》）；</w:t>
      </w:r>
    </w:p>
    <w:p w14:paraId="4D9EEEE3" w14:textId="77777777" w:rsidR="001E20EB" w:rsidRPr="00471223" w:rsidRDefault="006D01F9">
      <w:pPr>
        <w:spacing w:line="360" w:lineRule="auto"/>
        <w:ind w:firstLineChars="176" w:firstLine="424"/>
        <w:jc w:val="left"/>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（5）开启所有已成功解密投标文件的投标供应商的《资格文件》，进行资格审查。资格审查结束后，公布投标供应商资格审查结果，告知不合格名称及理由</w:t>
      </w:r>
      <w:r w:rsidRPr="00471223">
        <w:rPr>
          <w:rFonts w:ascii="仿宋" w:eastAsia="仿宋" w:hAnsi="仿宋" w:cs="Arial" w:hint="eastAsia"/>
          <w:color w:val="000000" w:themeColor="text1"/>
          <w:kern w:val="0"/>
          <w:sz w:val="24"/>
          <w:szCs w:val="22"/>
        </w:rPr>
        <w:t>；</w:t>
      </w:r>
    </w:p>
    <w:p w14:paraId="653F4A30" w14:textId="77777777" w:rsidR="001E20EB" w:rsidRPr="00471223" w:rsidRDefault="006D01F9">
      <w:pPr>
        <w:spacing w:line="360" w:lineRule="auto"/>
        <w:ind w:firstLineChars="176" w:firstLine="424"/>
        <w:jc w:val="left"/>
        <w:rPr>
          <w:rFonts w:ascii="仿宋" w:eastAsia="仿宋" w:hAnsi="仿宋" w:cs="Arial"/>
          <w:color w:val="000000" w:themeColor="text1"/>
          <w:kern w:val="0"/>
          <w:sz w:val="24"/>
        </w:rPr>
      </w:pPr>
      <w:r w:rsidRPr="00471223">
        <w:rPr>
          <w:rFonts w:ascii="仿宋" w:eastAsia="仿宋" w:hAnsi="仿宋" w:cs="Arial" w:hint="eastAsia"/>
          <w:b/>
          <w:color w:val="000000" w:themeColor="text1"/>
          <w:kern w:val="0"/>
          <w:sz w:val="24"/>
          <w:szCs w:val="22"/>
        </w:rPr>
        <w:t>（6）开启所有资格审查合格的投标供应商的《商务技术文件》，进入符合性审查和商务技术部分评审</w:t>
      </w:r>
      <w:r w:rsidRPr="00471223">
        <w:rPr>
          <w:rFonts w:ascii="仿宋" w:eastAsia="仿宋" w:hAnsi="仿宋" w:cs="Arial" w:hint="eastAsia"/>
          <w:color w:val="000000" w:themeColor="text1"/>
          <w:kern w:val="0"/>
          <w:sz w:val="24"/>
          <w:szCs w:val="22"/>
        </w:rPr>
        <w:t>；</w:t>
      </w:r>
    </w:p>
    <w:p w14:paraId="480DF777" w14:textId="77777777" w:rsidR="001E20EB" w:rsidRPr="00471223" w:rsidRDefault="006D01F9">
      <w:pPr>
        <w:spacing w:line="360" w:lineRule="auto"/>
        <w:ind w:firstLineChars="176" w:firstLine="424"/>
        <w:jc w:val="left"/>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（7）符合性审查和商务技术评审结束后，公布经评审的无效标供应商名称及理由</w:t>
      </w:r>
      <w:r w:rsidRPr="00471223">
        <w:rPr>
          <w:rFonts w:ascii="仿宋" w:eastAsia="仿宋" w:hAnsi="仿宋" w:cs="Arial"/>
          <w:b/>
          <w:color w:val="000000" w:themeColor="text1"/>
          <w:kern w:val="0"/>
          <w:sz w:val="24"/>
          <w:szCs w:val="22"/>
        </w:rPr>
        <w:t>；公布经评审</w:t>
      </w:r>
      <w:r w:rsidRPr="00471223">
        <w:rPr>
          <w:rFonts w:ascii="仿宋" w:eastAsia="仿宋" w:hAnsi="仿宋" w:cs="Arial" w:hint="eastAsia"/>
          <w:b/>
          <w:color w:val="000000" w:themeColor="text1"/>
          <w:kern w:val="0"/>
          <w:sz w:val="24"/>
          <w:szCs w:val="22"/>
        </w:rPr>
        <w:t>的有效</w:t>
      </w:r>
      <w:r w:rsidRPr="00471223">
        <w:rPr>
          <w:rFonts w:ascii="仿宋" w:eastAsia="仿宋" w:hAnsi="仿宋" w:cs="Arial"/>
          <w:b/>
          <w:color w:val="000000" w:themeColor="text1"/>
          <w:kern w:val="0"/>
          <w:sz w:val="24"/>
          <w:szCs w:val="22"/>
        </w:rPr>
        <w:t>供应商名单，同时公布</w:t>
      </w:r>
      <w:r w:rsidRPr="00471223">
        <w:rPr>
          <w:rFonts w:ascii="仿宋" w:eastAsia="仿宋" w:hAnsi="仿宋" w:cs="Arial" w:hint="eastAsia"/>
          <w:b/>
          <w:color w:val="000000" w:themeColor="text1"/>
          <w:kern w:val="0"/>
          <w:sz w:val="24"/>
          <w:szCs w:val="22"/>
        </w:rPr>
        <w:t>其</w:t>
      </w:r>
      <w:r w:rsidRPr="00471223">
        <w:rPr>
          <w:rFonts w:ascii="仿宋" w:eastAsia="仿宋" w:hAnsi="仿宋" w:cs="Arial"/>
          <w:b/>
          <w:color w:val="000000" w:themeColor="text1"/>
          <w:kern w:val="0"/>
          <w:sz w:val="24"/>
          <w:szCs w:val="22"/>
        </w:rPr>
        <w:t>商务技术得分情况</w:t>
      </w:r>
      <w:r w:rsidRPr="00471223">
        <w:rPr>
          <w:rFonts w:ascii="仿宋" w:eastAsia="仿宋" w:hAnsi="仿宋" w:cs="Arial" w:hint="eastAsia"/>
          <w:b/>
          <w:color w:val="000000" w:themeColor="text1"/>
          <w:kern w:val="0"/>
          <w:sz w:val="24"/>
          <w:szCs w:val="22"/>
        </w:rPr>
        <w:t>；</w:t>
      </w:r>
    </w:p>
    <w:p w14:paraId="5ADB7CE0" w14:textId="77777777" w:rsidR="001E20EB" w:rsidRPr="00471223" w:rsidRDefault="006D01F9">
      <w:pPr>
        <w:spacing w:line="360" w:lineRule="auto"/>
        <w:ind w:firstLineChars="176" w:firstLine="424"/>
        <w:jc w:val="left"/>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（8）开启有效投标供应商的《报价文件》，公布开标一览表有关内容，制作开标记录表，</w:t>
      </w:r>
      <w:r w:rsidRPr="00471223">
        <w:rPr>
          <w:rFonts w:ascii="仿宋" w:eastAsia="仿宋" w:hAnsi="仿宋" w:cs="Arial"/>
          <w:b/>
          <w:color w:val="000000" w:themeColor="text1"/>
          <w:kern w:val="0"/>
          <w:sz w:val="24"/>
          <w:szCs w:val="22"/>
        </w:rPr>
        <w:t>由供应商代表</w:t>
      </w:r>
      <w:r w:rsidRPr="00471223">
        <w:rPr>
          <w:rFonts w:ascii="仿宋" w:eastAsia="仿宋" w:hAnsi="仿宋" w:cs="Arial" w:hint="eastAsia"/>
          <w:b/>
          <w:color w:val="000000" w:themeColor="text1"/>
          <w:kern w:val="0"/>
          <w:sz w:val="24"/>
          <w:szCs w:val="22"/>
        </w:rPr>
        <w:t>及相关人员进行确认（通过“政府采购云平台在线确认”</w:t>
      </w:r>
      <w:r w:rsidRPr="00471223">
        <w:rPr>
          <w:rFonts w:ascii="仿宋" w:eastAsia="仿宋" w:hAnsi="仿宋" w:cs="Arial"/>
          <w:b/>
          <w:color w:val="000000" w:themeColor="text1"/>
          <w:kern w:val="0"/>
          <w:sz w:val="24"/>
          <w:szCs w:val="22"/>
        </w:rPr>
        <w:t>）</w:t>
      </w:r>
      <w:r w:rsidRPr="00471223">
        <w:rPr>
          <w:rFonts w:ascii="仿宋" w:eastAsia="仿宋" w:hAnsi="仿宋" w:cs="Arial" w:hint="eastAsia"/>
          <w:color w:val="000000" w:themeColor="text1"/>
          <w:kern w:val="0"/>
          <w:sz w:val="24"/>
          <w:szCs w:val="22"/>
        </w:rPr>
        <w:t>，</w:t>
      </w:r>
      <w:r w:rsidRPr="00471223">
        <w:rPr>
          <w:rFonts w:ascii="仿宋" w:eastAsia="仿宋" w:hAnsi="仿宋" w:cs="Arial" w:hint="eastAsia"/>
          <w:b/>
          <w:color w:val="000000" w:themeColor="text1"/>
          <w:kern w:val="0"/>
          <w:sz w:val="24"/>
          <w:szCs w:val="22"/>
        </w:rPr>
        <w:t>供应商</w:t>
      </w:r>
      <w:r w:rsidRPr="00471223">
        <w:rPr>
          <w:rFonts w:ascii="仿宋" w:eastAsia="仿宋" w:hAnsi="仿宋" w:cs="Arial"/>
          <w:b/>
          <w:color w:val="000000" w:themeColor="text1"/>
          <w:kern w:val="0"/>
          <w:sz w:val="24"/>
          <w:szCs w:val="22"/>
        </w:rPr>
        <w:t>不予确认的应说明理由，否则视为无异议</w:t>
      </w:r>
      <w:r w:rsidRPr="00471223">
        <w:rPr>
          <w:rFonts w:ascii="仿宋" w:eastAsia="仿宋" w:hAnsi="仿宋" w:cs="Arial" w:hint="eastAsia"/>
          <w:color w:val="000000" w:themeColor="text1"/>
          <w:kern w:val="0"/>
          <w:sz w:val="24"/>
          <w:szCs w:val="22"/>
        </w:rPr>
        <w:t>；</w:t>
      </w:r>
    </w:p>
    <w:p w14:paraId="315285C0" w14:textId="77777777" w:rsidR="001E20EB" w:rsidRPr="00471223" w:rsidRDefault="006D01F9">
      <w:pPr>
        <w:spacing w:line="360" w:lineRule="auto"/>
        <w:ind w:firstLineChars="176" w:firstLine="424"/>
        <w:jc w:val="left"/>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（9）公布报价文件无效供应商名称及理由，公布有效投标供应商的报价得分；</w:t>
      </w:r>
    </w:p>
    <w:p w14:paraId="45E1F190" w14:textId="77777777" w:rsidR="001E20EB" w:rsidRPr="00471223" w:rsidRDefault="006D01F9">
      <w:pPr>
        <w:spacing w:line="360" w:lineRule="auto"/>
        <w:ind w:firstLineChars="176" w:firstLine="424"/>
        <w:jc w:val="left"/>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（10）公布评审结果、中标候选供应商名单及采购人最终确定中标或成交供应商名单的时间和公告方式等。</w:t>
      </w:r>
    </w:p>
    <w:p w14:paraId="07FD00DA" w14:textId="77777777" w:rsidR="001E20EB" w:rsidRPr="00471223" w:rsidRDefault="006D01F9">
      <w:pPr>
        <w:spacing w:line="360" w:lineRule="auto"/>
        <w:ind w:firstLineChars="176" w:firstLine="424"/>
        <w:jc w:val="left"/>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6.3.2开标过程特殊情况说明</w:t>
      </w:r>
    </w:p>
    <w:p w14:paraId="10164F04" w14:textId="77777777" w:rsidR="001E20EB" w:rsidRPr="00471223" w:rsidRDefault="006D01F9">
      <w:pPr>
        <w:spacing w:line="360" w:lineRule="auto"/>
        <w:ind w:firstLineChars="176" w:firstLine="422"/>
        <w:jc w:val="left"/>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（1）如遇“政府采购云平台”电子化开标或评审程序调整的，按调整后程序执行。</w:t>
      </w:r>
    </w:p>
    <w:p w14:paraId="42E1F92F" w14:textId="77777777" w:rsidR="001E20EB" w:rsidRPr="00471223" w:rsidRDefault="006D01F9">
      <w:pPr>
        <w:spacing w:after="240" w:line="360" w:lineRule="auto"/>
        <w:ind w:firstLineChars="176" w:firstLine="422"/>
        <w:jc w:val="left"/>
        <w:rPr>
          <w:rFonts w:ascii="仿宋" w:eastAsia="仿宋" w:hAnsi="仿宋" w:cs="Arial"/>
          <w:color w:val="000000" w:themeColor="text1"/>
          <w:kern w:val="0"/>
          <w:sz w:val="22"/>
          <w:szCs w:val="22"/>
        </w:rPr>
      </w:pPr>
      <w:r w:rsidRPr="00471223">
        <w:rPr>
          <w:rFonts w:ascii="仿宋" w:eastAsia="仿宋" w:hAnsi="仿宋" w:cs="Arial" w:hint="eastAsia"/>
          <w:color w:val="000000" w:themeColor="text1"/>
          <w:kern w:val="0"/>
          <w:sz w:val="24"/>
          <w:szCs w:val="22"/>
        </w:rPr>
        <w:t>（2）开标过程中需要相关当事人进行签字或盖章确认的材料将通过“政府采购云平台”进行，若因“政府采购云平台”技术问题无法进行签字或盖章确认的，采购代理机构将通过邮件、传真等形式组织确认。</w:t>
      </w:r>
    </w:p>
    <w:p w14:paraId="72216AC5" w14:textId="77777777" w:rsidR="001E20EB" w:rsidRPr="00471223" w:rsidRDefault="006D01F9">
      <w:pPr>
        <w:pStyle w:val="2"/>
        <w:rPr>
          <w:rFonts w:ascii="仿宋" w:eastAsia="仿宋" w:hAnsi="仿宋"/>
          <w:color w:val="000000" w:themeColor="text1"/>
        </w:rPr>
      </w:pPr>
      <w:bookmarkStart w:id="27" w:name="_Toc101167549"/>
      <w:r w:rsidRPr="00471223">
        <w:rPr>
          <w:rFonts w:ascii="仿宋" w:eastAsia="仿宋" w:hAnsi="仿宋" w:hint="eastAsia"/>
          <w:color w:val="000000" w:themeColor="text1"/>
        </w:rPr>
        <w:t>七、投标供应商资格审查</w:t>
      </w:r>
      <w:bookmarkEnd w:id="27"/>
    </w:p>
    <w:p w14:paraId="0709FA96" w14:textId="77777777" w:rsidR="001E20EB" w:rsidRPr="00471223" w:rsidRDefault="006D01F9">
      <w:pPr>
        <w:spacing w:line="360" w:lineRule="auto"/>
        <w:ind w:firstLineChars="177" w:firstLine="426"/>
        <w:rPr>
          <w:rFonts w:ascii="仿宋" w:eastAsia="仿宋" w:hAnsi="仿宋"/>
          <w:color w:val="000000" w:themeColor="text1"/>
          <w:sz w:val="24"/>
        </w:rPr>
      </w:pPr>
      <w:r w:rsidRPr="00471223">
        <w:rPr>
          <w:rFonts w:ascii="仿宋" w:eastAsia="仿宋" w:hAnsi="仿宋" w:hint="eastAsia"/>
          <w:b/>
          <w:color w:val="000000" w:themeColor="text1"/>
          <w:sz w:val="24"/>
        </w:rPr>
        <w:t>7.1</w:t>
      </w:r>
      <w:r w:rsidRPr="00471223">
        <w:rPr>
          <w:rFonts w:ascii="仿宋" w:eastAsia="仿宋" w:hAnsi="仿宋" w:cs="Arial" w:hint="eastAsia"/>
          <w:b/>
          <w:color w:val="000000" w:themeColor="text1"/>
          <w:kern w:val="0"/>
          <w:sz w:val="24"/>
          <w:szCs w:val="22"/>
        </w:rPr>
        <w:t>开标（标书信息开启）后，采购人或采购代理机构首先依法对投标供应商的资格文件进行审查，审查各投标供应商的资格符合情况。</w:t>
      </w:r>
      <w:r w:rsidRPr="00471223">
        <w:rPr>
          <w:rFonts w:ascii="仿宋" w:eastAsia="仿宋" w:hAnsi="仿宋"/>
          <w:color w:val="000000" w:themeColor="text1"/>
          <w:sz w:val="24"/>
        </w:rPr>
        <w:t>采购人或采购代理机构</w:t>
      </w:r>
      <w:r w:rsidRPr="00471223">
        <w:rPr>
          <w:rFonts w:ascii="仿宋" w:eastAsia="仿宋" w:hAnsi="仿宋" w:hint="eastAsia"/>
          <w:color w:val="000000" w:themeColor="text1"/>
          <w:sz w:val="24"/>
        </w:rPr>
        <w:t>仅</w:t>
      </w:r>
      <w:r w:rsidRPr="00471223">
        <w:rPr>
          <w:rFonts w:ascii="仿宋" w:eastAsia="仿宋" w:hAnsi="仿宋"/>
          <w:color w:val="000000" w:themeColor="text1"/>
          <w:sz w:val="24"/>
        </w:rPr>
        <w:t>对投标</w:t>
      </w:r>
      <w:r w:rsidRPr="00471223">
        <w:rPr>
          <w:rFonts w:ascii="仿宋" w:eastAsia="仿宋" w:hAnsi="仿宋" w:hint="eastAsia"/>
          <w:color w:val="000000" w:themeColor="text1"/>
          <w:sz w:val="24"/>
        </w:rPr>
        <w:t>供应商</w:t>
      </w:r>
      <w:r w:rsidRPr="00471223">
        <w:rPr>
          <w:rFonts w:ascii="仿宋" w:eastAsia="仿宋" w:hAnsi="仿宋"/>
          <w:color w:val="000000" w:themeColor="text1"/>
          <w:sz w:val="24"/>
        </w:rPr>
        <w:t>所</w:t>
      </w:r>
      <w:r w:rsidRPr="00471223">
        <w:rPr>
          <w:rFonts w:ascii="仿宋" w:eastAsia="仿宋" w:hAnsi="仿宋" w:hint="eastAsia"/>
          <w:color w:val="000000" w:themeColor="text1"/>
          <w:sz w:val="24"/>
        </w:rPr>
        <w:t>提交</w:t>
      </w:r>
      <w:r w:rsidRPr="00471223">
        <w:rPr>
          <w:rFonts w:ascii="仿宋" w:eastAsia="仿宋" w:hAnsi="仿宋"/>
          <w:color w:val="000000" w:themeColor="text1"/>
          <w:sz w:val="24"/>
        </w:rPr>
        <w:t>的资格证明材料</w:t>
      </w:r>
      <w:r w:rsidRPr="00471223">
        <w:rPr>
          <w:rFonts w:ascii="仿宋" w:eastAsia="仿宋" w:hAnsi="仿宋" w:hint="eastAsia"/>
          <w:color w:val="000000" w:themeColor="text1"/>
          <w:sz w:val="24"/>
        </w:rPr>
        <w:t>内容</w:t>
      </w:r>
      <w:r w:rsidRPr="00471223">
        <w:rPr>
          <w:rFonts w:ascii="仿宋" w:eastAsia="仿宋" w:hAnsi="仿宋"/>
          <w:color w:val="000000" w:themeColor="text1"/>
          <w:sz w:val="24"/>
        </w:rPr>
        <w:t>负审核的责任</w:t>
      </w:r>
      <w:r w:rsidRPr="00471223">
        <w:rPr>
          <w:rFonts w:ascii="仿宋" w:eastAsia="仿宋" w:hAnsi="仿宋" w:hint="eastAsia"/>
          <w:color w:val="000000" w:themeColor="text1"/>
          <w:sz w:val="24"/>
        </w:rPr>
        <w:t>，不对</w:t>
      </w:r>
      <w:r w:rsidRPr="00471223">
        <w:rPr>
          <w:rFonts w:ascii="仿宋" w:eastAsia="仿宋" w:hAnsi="仿宋"/>
          <w:color w:val="000000" w:themeColor="text1"/>
          <w:sz w:val="24"/>
        </w:rPr>
        <w:t>资格证明材料</w:t>
      </w:r>
      <w:r w:rsidRPr="00471223">
        <w:rPr>
          <w:rFonts w:ascii="仿宋" w:eastAsia="仿宋" w:hAnsi="仿宋" w:hint="eastAsia"/>
          <w:color w:val="000000" w:themeColor="text1"/>
          <w:sz w:val="24"/>
        </w:rPr>
        <w:t>的真实性负责</w:t>
      </w:r>
      <w:r w:rsidRPr="00471223">
        <w:rPr>
          <w:rFonts w:ascii="仿宋" w:eastAsia="仿宋" w:hAnsi="仿宋"/>
          <w:color w:val="000000" w:themeColor="text1"/>
          <w:sz w:val="24"/>
        </w:rPr>
        <w:t>。</w:t>
      </w:r>
      <w:r w:rsidRPr="00471223">
        <w:rPr>
          <w:rFonts w:ascii="仿宋" w:eastAsia="仿宋" w:hAnsi="仿宋"/>
          <w:color w:val="000000" w:themeColor="text1"/>
          <w:sz w:val="24"/>
        </w:rPr>
        <w:lastRenderedPageBreak/>
        <w:t>如发现投标</w:t>
      </w:r>
      <w:r w:rsidRPr="00471223">
        <w:rPr>
          <w:rFonts w:ascii="仿宋" w:eastAsia="仿宋" w:hAnsi="仿宋" w:hint="eastAsia"/>
          <w:color w:val="000000" w:themeColor="text1"/>
          <w:sz w:val="24"/>
        </w:rPr>
        <w:t>供应商</w:t>
      </w:r>
      <w:r w:rsidRPr="00471223">
        <w:rPr>
          <w:rFonts w:ascii="仿宋" w:eastAsia="仿宋" w:hAnsi="仿宋"/>
          <w:color w:val="000000" w:themeColor="text1"/>
          <w:sz w:val="24"/>
        </w:rPr>
        <w:t>所提</w:t>
      </w:r>
      <w:r w:rsidRPr="00471223">
        <w:rPr>
          <w:rFonts w:ascii="仿宋" w:eastAsia="仿宋" w:hAnsi="仿宋" w:hint="eastAsia"/>
          <w:color w:val="000000" w:themeColor="text1"/>
          <w:sz w:val="24"/>
        </w:rPr>
        <w:t>交</w:t>
      </w:r>
      <w:r w:rsidRPr="00471223">
        <w:rPr>
          <w:rFonts w:ascii="仿宋" w:eastAsia="仿宋" w:hAnsi="仿宋"/>
          <w:color w:val="000000" w:themeColor="text1"/>
          <w:sz w:val="24"/>
        </w:rPr>
        <w:t>的资格证明材料</w:t>
      </w:r>
      <w:r w:rsidRPr="00471223">
        <w:rPr>
          <w:rFonts w:ascii="仿宋" w:eastAsia="仿宋" w:hAnsi="仿宋" w:hint="eastAsia"/>
          <w:color w:val="000000" w:themeColor="text1"/>
          <w:sz w:val="24"/>
        </w:rPr>
        <w:t>存在弄虚作假或其他与事实不符的情形</w:t>
      </w:r>
      <w:r w:rsidRPr="00471223">
        <w:rPr>
          <w:rFonts w:ascii="仿宋" w:eastAsia="仿宋" w:hAnsi="仿宋"/>
          <w:color w:val="000000" w:themeColor="text1"/>
          <w:sz w:val="24"/>
        </w:rPr>
        <w:t>，采购人可</w:t>
      </w:r>
      <w:r w:rsidRPr="00471223">
        <w:rPr>
          <w:rFonts w:ascii="仿宋" w:eastAsia="仿宋" w:hAnsi="仿宋" w:hint="eastAsia"/>
          <w:color w:val="000000" w:themeColor="text1"/>
          <w:sz w:val="24"/>
        </w:rPr>
        <w:t>依法</w:t>
      </w:r>
      <w:r w:rsidRPr="00471223">
        <w:rPr>
          <w:rFonts w:ascii="仿宋" w:eastAsia="仿宋" w:hAnsi="仿宋"/>
          <w:color w:val="000000" w:themeColor="text1"/>
          <w:sz w:val="24"/>
        </w:rPr>
        <w:t>取消</w:t>
      </w:r>
      <w:r w:rsidRPr="00471223">
        <w:rPr>
          <w:rFonts w:ascii="仿宋" w:eastAsia="仿宋" w:hAnsi="仿宋" w:hint="eastAsia"/>
          <w:color w:val="000000" w:themeColor="text1"/>
          <w:sz w:val="24"/>
        </w:rPr>
        <w:t>其</w:t>
      </w:r>
      <w:r w:rsidRPr="00471223">
        <w:rPr>
          <w:rFonts w:ascii="仿宋" w:eastAsia="仿宋" w:hAnsi="仿宋"/>
          <w:color w:val="000000" w:themeColor="text1"/>
          <w:sz w:val="24"/>
        </w:rPr>
        <w:t>中标资格并追究投标</w:t>
      </w:r>
      <w:r w:rsidRPr="00471223">
        <w:rPr>
          <w:rFonts w:ascii="仿宋" w:eastAsia="仿宋" w:hAnsi="仿宋" w:hint="eastAsia"/>
          <w:color w:val="000000" w:themeColor="text1"/>
          <w:sz w:val="24"/>
        </w:rPr>
        <w:t>供应商</w:t>
      </w:r>
      <w:r w:rsidRPr="00471223">
        <w:rPr>
          <w:rFonts w:ascii="仿宋" w:eastAsia="仿宋" w:hAnsi="仿宋"/>
          <w:color w:val="000000" w:themeColor="text1"/>
          <w:sz w:val="24"/>
        </w:rPr>
        <w:t>的法律责任。</w:t>
      </w:r>
    </w:p>
    <w:p w14:paraId="24DEF914" w14:textId="77777777" w:rsidR="001E20EB" w:rsidRPr="00471223" w:rsidRDefault="006D01F9">
      <w:pPr>
        <w:spacing w:line="360" w:lineRule="auto"/>
        <w:ind w:firstLineChars="177" w:firstLine="426"/>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7.2</w:t>
      </w:r>
      <w:r w:rsidRPr="00471223">
        <w:rPr>
          <w:rFonts w:ascii="仿宋" w:eastAsia="仿宋" w:hAnsi="仿宋" w:cs="Arial" w:hint="eastAsia"/>
          <w:b/>
          <w:color w:val="000000" w:themeColor="text1"/>
          <w:kern w:val="0"/>
          <w:sz w:val="24"/>
          <w:u w:val="single"/>
        </w:rPr>
        <w:t>投标供应商提交的资格文件内的资格证明材料无法证明其符合采购文件规定的“投标供应商资格要求（申请人的资格要求）”的，采购人或采购代理机构将对其作“资格审查不合格”处理，并不再将其商务技术文件、报价文件提交评标委员会进行后续评审</w:t>
      </w:r>
      <w:r w:rsidRPr="00471223">
        <w:rPr>
          <w:rFonts w:ascii="仿宋" w:eastAsia="仿宋" w:hAnsi="仿宋" w:cs="Arial" w:hint="eastAsia"/>
          <w:b/>
          <w:color w:val="000000" w:themeColor="text1"/>
          <w:kern w:val="0"/>
          <w:sz w:val="24"/>
        </w:rPr>
        <w:t>。</w:t>
      </w:r>
    </w:p>
    <w:p w14:paraId="19062AAB" w14:textId="77777777" w:rsidR="001E20EB" w:rsidRPr="00471223" w:rsidRDefault="006D01F9">
      <w:pPr>
        <w:spacing w:line="360" w:lineRule="auto"/>
        <w:ind w:firstLineChars="177" w:firstLine="426"/>
        <w:rPr>
          <w:rFonts w:ascii="仿宋" w:eastAsia="仿宋" w:hAnsi="仿宋" w:cs="Arial"/>
          <w:b/>
          <w:color w:val="000000" w:themeColor="text1"/>
          <w:kern w:val="0"/>
          <w:sz w:val="24"/>
          <w:u w:val="single"/>
        </w:rPr>
      </w:pPr>
      <w:r w:rsidRPr="00471223">
        <w:rPr>
          <w:rFonts w:ascii="仿宋" w:eastAsia="仿宋" w:hAnsi="仿宋" w:cs="Arial" w:hint="eastAsia"/>
          <w:b/>
          <w:color w:val="000000" w:themeColor="text1"/>
          <w:kern w:val="0"/>
          <w:sz w:val="24"/>
        </w:rPr>
        <w:t>7.3</w:t>
      </w:r>
      <w:r w:rsidRPr="00471223">
        <w:rPr>
          <w:rFonts w:ascii="仿宋" w:eastAsia="仿宋" w:hAnsi="仿宋" w:cs="Arial" w:hint="eastAsia"/>
          <w:b/>
          <w:color w:val="000000" w:themeColor="text1"/>
          <w:kern w:val="0"/>
          <w:sz w:val="24"/>
          <w:u w:val="single"/>
        </w:rPr>
        <w:t>单位负责人为同一人或者存在直接控股、管理关系的不同供应商，不得同时参加同一合同项下的政府采购活动，否则相关供应商的资格均作“不合格”处理。</w:t>
      </w:r>
    </w:p>
    <w:p w14:paraId="1C9F90A7" w14:textId="77777777" w:rsidR="001E20EB" w:rsidRPr="00471223" w:rsidRDefault="006D01F9">
      <w:pPr>
        <w:spacing w:line="360" w:lineRule="auto"/>
        <w:ind w:firstLineChars="177" w:firstLine="426"/>
        <w:rPr>
          <w:rFonts w:ascii="仿宋" w:eastAsia="仿宋" w:hAnsi="仿宋" w:cs="Arial"/>
          <w:b/>
          <w:color w:val="000000" w:themeColor="text1"/>
          <w:sz w:val="24"/>
        </w:rPr>
      </w:pPr>
      <w:r w:rsidRPr="00471223">
        <w:rPr>
          <w:rFonts w:ascii="仿宋" w:eastAsia="仿宋" w:hAnsi="仿宋" w:cs="Arial" w:hint="eastAsia"/>
          <w:b/>
          <w:color w:val="000000" w:themeColor="text1"/>
          <w:kern w:val="0"/>
          <w:sz w:val="24"/>
        </w:rPr>
        <w:t>7.4供应商</w:t>
      </w:r>
      <w:r w:rsidRPr="00471223">
        <w:rPr>
          <w:rFonts w:ascii="仿宋" w:eastAsia="仿宋" w:hAnsi="仿宋" w:cs="Arial"/>
          <w:b/>
          <w:color w:val="000000" w:themeColor="text1"/>
          <w:sz w:val="24"/>
        </w:rPr>
        <w:t>信用记录</w:t>
      </w:r>
      <w:r w:rsidRPr="00471223">
        <w:rPr>
          <w:rFonts w:ascii="仿宋" w:eastAsia="仿宋" w:hAnsi="仿宋" w:cs="Arial" w:hint="eastAsia"/>
          <w:b/>
          <w:color w:val="000000" w:themeColor="text1"/>
          <w:sz w:val="24"/>
        </w:rPr>
        <w:t>查询与使用：</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b/>
          <w:color w:val="000000" w:themeColor="text1"/>
          <w:sz w:val="24"/>
        </w:rPr>
        <w:t>。</w:t>
      </w:r>
    </w:p>
    <w:p w14:paraId="307D28CA" w14:textId="77777777" w:rsidR="001E20EB" w:rsidRPr="00471223" w:rsidRDefault="006D01F9">
      <w:pPr>
        <w:pStyle w:val="14"/>
        <w:spacing w:line="360" w:lineRule="auto"/>
        <w:ind w:firstLineChars="176" w:firstLine="424"/>
        <w:rPr>
          <w:rFonts w:ascii="仿宋" w:eastAsia="仿宋" w:hAnsi="仿宋" w:cs="Arial"/>
          <w:color w:val="000000" w:themeColor="text1"/>
        </w:rPr>
      </w:pPr>
      <w:r w:rsidRPr="00471223">
        <w:rPr>
          <w:rFonts w:ascii="仿宋" w:eastAsia="仿宋" w:hAnsi="仿宋" w:hint="eastAsia"/>
          <w:b/>
          <w:color w:val="000000" w:themeColor="text1"/>
          <w:sz w:val="24"/>
        </w:rPr>
        <w:t>7</w:t>
      </w:r>
      <w:r w:rsidRPr="00471223">
        <w:rPr>
          <w:rFonts w:ascii="仿宋" w:eastAsia="仿宋" w:hAnsi="仿宋" w:cs="Arial" w:hint="eastAsia"/>
          <w:b/>
          <w:color w:val="000000" w:themeColor="text1"/>
          <w:kern w:val="0"/>
          <w:sz w:val="24"/>
        </w:rPr>
        <w:t>.5资格审查合格的投标供应商不足三家的，项目不再进行评审。</w:t>
      </w:r>
      <w:r w:rsidRPr="00471223">
        <w:rPr>
          <w:rFonts w:ascii="仿宋" w:eastAsia="仿宋" w:hAnsi="仿宋" w:cs="Arial"/>
          <w:b/>
          <w:color w:val="000000" w:themeColor="text1"/>
          <w:kern w:val="0"/>
          <w:sz w:val="24"/>
          <w:szCs w:val="22"/>
        </w:rPr>
        <w:t>除采购任务取消情形外，采购人可选择以下方式之一处理：</w:t>
      </w:r>
    </w:p>
    <w:p w14:paraId="4C92AA38" w14:textId="77777777" w:rsidR="001E20EB" w:rsidRPr="00471223" w:rsidRDefault="006D01F9">
      <w:pPr>
        <w:pStyle w:val="14"/>
        <w:spacing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（1）</w:t>
      </w:r>
      <w:r w:rsidRPr="00471223">
        <w:rPr>
          <w:rFonts w:ascii="仿宋" w:eastAsia="仿宋" w:hAnsi="仿宋" w:cs="Arial"/>
          <w:color w:val="000000" w:themeColor="text1"/>
          <w:kern w:val="0"/>
          <w:sz w:val="24"/>
          <w:szCs w:val="22"/>
        </w:rPr>
        <w:t>将本标项作废标处理，重新组织采购；</w:t>
      </w:r>
    </w:p>
    <w:p w14:paraId="31990235" w14:textId="77777777" w:rsidR="001E20EB" w:rsidRPr="00471223" w:rsidRDefault="006D01F9">
      <w:pPr>
        <w:spacing w:after="240" w:line="360" w:lineRule="auto"/>
        <w:ind w:firstLineChars="177" w:firstLine="425"/>
        <w:rPr>
          <w:rFonts w:ascii="仿宋" w:eastAsia="仿宋" w:hAnsi="仿宋" w:cs="Arial"/>
          <w:b/>
          <w:color w:val="000000" w:themeColor="text1"/>
          <w:kern w:val="0"/>
          <w:sz w:val="24"/>
        </w:rPr>
      </w:pPr>
      <w:r w:rsidRPr="00471223">
        <w:rPr>
          <w:rFonts w:ascii="仿宋" w:eastAsia="仿宋" w:hAnsi="仿宋" w:cs="Arial" w:hint="eastAsia"/>
          <w:color w:val="000000" w:themeColor="text1"/>
          <w:kern w:val="0"/>
          <w:sz w:val="24"/>
          <w:szCs w:val="22"/>
        </w:rPr>
        <w:t>（2）</w:t>
      </w:r>
      <w:r w:rsidRPr="00471223">
        <w:rPr>
          <w:rFonts w:ascii="仿宋" w:eastAsia="仿宋" w:hAnsi="仿宋" w:cs="Arial"/>
          <w:color w:val="000000" w:themeColor="text1"/>
          <w:kern w:val="0"/>
          <w:sz w:val="24"/>
          <w:szCs w:val="22"/>
        </w:rPr>
        <w:t>按同级政府采购监督管理部门的审批意见采用其他采购方式组织采购</w:t>
      </w:r>
      <w:r w:rsidRPr="00471223">
        <w:rPr>
          <w:rFonts w:ascii="仿宋" w:eastAsia="仿宋" w:hAnsi="仿宋" w:cs="Arial" w:hint="eastAsia"/>
          <w:color w:val="000000" w:themeColor="text1"/>
          <w:kern w:val="0"/>
          <w:sz w:val="24"/>
          <w:szCs w:val="22"/>
        </w:rPr>
        <w:t>。</w:t>
      </w:r>
    </w:p>
    <w:p w14:paraId="55F67941" w14:textId="77777777" w:rsidR="001E20EB" w:rsidRPr="00471223" w:rsidRDefault="006D01F9">
      <w:pPr>
        <w:pStyle w:val="2"/>
        <w:rPr>
          <w:rFonts w:ascii="仿宋" w:eastAsia="仿宋" w:hAnsi="仿宋"/>
          <w:color w:val="000000" w:themeColor="text1"/>
        </w:rPr>
      </w:pPr>
      <w:bookmarkStart w:id="28" w:name="_Toc101167550"/>
      <w:r w:rsidRPr="00471223">
        <w:rPr>
          <w:rFonts w:ascii="仿宋" w:eastAsia="仿宋" w:hAnsi="仿宋" w:hint="eastAsia"/>
          <w:color w:val="000000" w:themeColor="text1"/>
        </w:rPr>
        <w:t>八、评审</w:t>
      </w:r>
      <w:bookmarkEnd w:id="28"/>
    </w:p>
    <w:p w14:paraId="6B968FD2"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8.1 评审工作的组织</w:t>
      </w:r>
    </w:p>
    <w:p w14:paraId="0A1869FF" w14:textId="77777777" w:rsidR="001E20EB" w:rsidRPr="00471223" w:rsidRDefault="006D01F9">
      <w:pPr>
        <w:spacing w:after="240"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采购人或采购代理机构负责组织本项目的评审工作，并依据《政府采购货物和服务招标投标管理办法（财政部第87号令）》第四十五条的相关规定履行职责。</w:t>
      </w:r>
    </w:p>
    <w:p w14:paraId="65A7151B"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8.2 评标委员会的组建</w:t>
      </w:r>
    </w:p>
    <w:p w14:paraId="55E192DC" w14:textId="77777777" w:rsidR="001E20EB" w:rsidRPr="00471223" w:rsidRDefault="006D01F9">
      <w:pPr>
        <w:spacing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8.2.1评标委员会由采购人或采购代理机构依法组建，成员由采购人代表和评审专家组成，成员人数</w:t>
      </w:r>
      <w:r w:rsidRPr="00471223">
        <w:rPr>
          <w:rFonts w:ascii="仿宋" w:eastAsia="仿宋" w:hAnsi="仿宋" w:cs="Arial"/>
          <w:color w:val="000000" w:themeColor="text1"/>
          <w:kern w:val="0"/>
          <w:sz w:val="24"/>
          <w:szCs w:val="22"/>
        </w:rPr>
        <w:t>为</w:t>
      </w:r>
      <w:r w:rsidRPr="00471223">
        <w:rPr>
          <w:rFonts w:ascii="仿宋" w:eastAsia="仿宋" w:hAnsi="仿宋" w:cs="Arial" w:hint="eastAsia"/>
          <w:color w:val="000000" w:themeColor="text1"/>
          <w:kern w:val="0"/>
          <w:sz w:val="24"/>
          <w:szCs w:val="22"/>
        </w:rPr>
        <w:t>五</w:t>
      </w:r>
      <w:r w:rsidRPr="00471223">
        <w:rPr>
          <w:rFonts w:ascii="仿宋" w:eastAsia="仿宋" w:hAnsi="仿宋" w:cs="Arial"/>
          <w:color w:val="000000" w:themeColor="text1"/>
          <w:kern w:val="0"/>
          <w:sz w:val="24"/>
          <w:szCs w:val="22"/>
        </w:rPr>
        <w:t>人</w:t>
      </w:r>
      <w:r w:rsidRPr="00471223">
        <w:rPr>
          <w:rFonts w:ascii="仿宋" w:eastAsia="仿宋" w:hAnsi="仿宋" w:cs="Arial" w:hint="eastAsia"/>
          <w:color w:val="000000" w:themeColor="text1"/>
          <w:kern w:val="0"/>
          <w:sz w:val="24"/>
          <w:szCs w:val="22"/>
        </w:rPr>
        <w:t>或以上单数，其中评审专家不少于成员总数的三分之二。</w:t>
      </w:r>
    </w:p>
    <w:p w14:paraId="49CBEAE5" w14:textId="77777777" w:rsidR="001E20EB" w:rsidRPr="00471223" w:rsidRDefault="006D01F9">
      <w:pPr>
        <w:spacing w:after="240"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8.2.2评审专家从省级或以上财政部门设立的政府采购评审专家库中通过随机方式抽取产生。评标委员会成员名单在采购结果公告前保密。</w:t>
      </w:r>
    </w:p>
    <w:p w14:paraId="2EFF3F64"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8.3 评标委员会的职责</w:t>
      </w:r>
    </w:p>
    <w:p w14:paraId="112F9DE5" w14:textId="77777777" w:rsidR="001E20EB" w:rsidRPr="00471223" w:rsidRDefault="006D01F9">
      <w:pPr>
        <w:spacing w:line="360" w:lineRule="auto"/>
        <w:ind w:firstLineChars="176" w:firstLine="424"/>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8.3.1评标委员会负责具体评审事务，并独立履行下列职责：</w:t>
      </w:r>
    </w:p>
    <w:p w14:paraId="6AC9275E" w14:textId="77777777" w:rsidR="001E20EB" w:rsidRPr="00471223" w:rsidRDefault="006D01F9">
      <w:pPr>
        <w:spacing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（1）审查、评价投标文件是否符合采购文件的商务、技术等实质性要求；</w:t>
      </w:r>
    </w:p>
    <w:p w14:paraId="41F81E6F" w14:textId="77777777" w:rsidR="001E20EB" w:rsidRPr="00471223" w:rsidRDefault="006D01F9">
      <w:pPr>
        <w:spacing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（2）要求投标供应商对投标文件有关事项作出澄清或者说明；</w:t>
      </w:r>
    </w:p>
    <w:p w14:paraId="66B467B5" w14:textId="77777777" w:rsidR="001E20EB" w:rsidRPr="00471223" w:rsidRDefault="006D01F9">
      <w:pPr>
        <w:spacing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（3）对投标文件进行比较和评价；</w:t>
      </w:r>
    </w:p>
    <w:p w14:paraId="31FB6D5C" w14:textId="77777777" w:rsidR="001E20EB" w:rsidRPr="00471223" w:rsidRDefault="006D01F9">
      <w:pPr>
        <w:spacing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lastRenderedPageBreak/>
        <w:t>（4）确定中标候选供应商名单，以及根据采购人委托直接确定中标供应商；</w:t>
      </w:r>
    </w:p>
    <w:p w14:paraId="159F3DC3" w14:textId="77777777" w:rsidR="001E20EB" w:rsidRPr="00471223" w:rsidRDefault="006D01F9">
      <w:pPr>
        <w:spacing w:after="240" w:line="360" w:lineRule="auto"/>
        <w:ind w:firstLineChars="176" w:firstLine="422"/>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（5）向采购人、采购代理机构或者有关部门报告评审中发现的违法行为。</w:t>
      </w:r>
    </w:p>
    <w:p w14:paraId="1911256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8.4 评审原则</w:t>
      </w:r>
    </w:p>
    <w:p w14:paraId="41D59A4B" w14:textId="77777777" w:rsidR="001E20EB" w:rsidRPr="00471223" w:rsidRDefault="006D01F9">
      <w:pPr>
        <w:spacing w:line="360" w:lineRule="auto"/>
        <w:ind w:firstLineChars="177" w:firstLine="425"/>
        <w:rPr>
          <w:rFonts w:ascii="仿宋" w:eastAsia="仿宋" w:hAnsi="仿宋" w:cs="Arial"/>
          <w:color w:val="000000" w:themeColor="text1"/>
          <w:sz w:val="24"/>
        </w:rPr>
      </w:pPr>
      <w:r w:rsidRPr="00471223">
        <w:rPr>
          <w:rFonts w:ascii="仿宋" w:eastAsia="仿宋" w:hAnsi="仿宋" w:cs="Arial" w:hint="eastAsia"/>
          <w:color w:val="000000" w:themeColor="text1"/>
          <w:sz w:val="24"/>
        </w:rPr>
        <w:t>8.4.1评审原则：</w:t>
      </w:r>
      <w:r w:rsidRPr="00471223">
        <w:rPr>
          <w:rFonts w:ascii="仿宋" w:eastAsia="仿宋" w:hAnsi="仿宋" w:cs="Arial" w:hint="eastAsia"/>
          <w:color w:val="000000" w:themeColor="text1"/>
          <w:kern w:val="0"/>
          <w:sz w:val="24"/>
          <w:szCs w:val="22"/>
        </w:rPr>
        <w:t>评标委员会</w:t>
      </w:r>
      <w:r w:rsidRPr="00471223">
        <w:rPr>
          <w:rFonts w:ascii="仿宋" w:eastAsia="仿宋" w:hAnsi="仿宋" w:cs="Arial" w:hint="eastAsia"/>
          <w:color w:val="000000" w:themeColor="text1"/>
          <w:sz w:val="24"/>
        </w:rPr>
        <w:t>按照客观、公正、审慎、</w:t>
      </w:r>
      <w:r w:rsidRPr="00471223">
        <w:rPr>
          <w:rFonts w:ascii="仿宋" w:eastAsia="仿宋" w:hAnsi="仿宋" w:cs="Arial"/>
          <w:color w:val="000000" w:themeColor="text1"/>
          <w:sz w:val="24"/>
        </w:rPr>
        <w:t>择优的</w:t>
      </w:r>
      <w:r w:rsidRPr="00471223">
        <w:rPr>
          <w:rFonts w:ascii="仿宋" w:eastAsia="仿宋" w:hAnsi="仿宋" w:cs="Arial" w:hint="eastAsia"/>
          <w:color w:val="000000" w:themeColor="text1"/>
          <w:sz w:val="24"/>
        </w:rPr>
        <w:t>原则，根据采购文件规定的评审程序、评审方法和评审标准进行独立评审。</w:t>
      </w:r>
    </w:p>
    <w:p w14:paraId="3A8D04F7" w14:textId="77777777" w:rsidR="001E20EB" w:rsidRPr="00471223" w:rsidRDefault="006D01F9">
      <w:pPr>
        <w:spacing w:after="240" w:line="360" w:lineRule="auto"/>
        <w:ind w:firstLineChars="177" w:firstLine="425"/>
        <w:rPr>
          <w:rFonts w:ascii="仿宋" w:eastAsia="仿宋" w:hAnsi="仿宋" w:cs="Arial"/>
          <w:color w:val="000000" w:themeColor="text1"/>
          <w:sz w:val="24"/>
        </w:rPr>
      </w:pPr>
      <w:r w:rsidRPr="00471223">
        <w:rPr>
          <w:rFonts w:ascii="仿宋" w:eastAsia="仿宋" w:hAnsi="仿宋" w:cs="Arial" w:hint="eastAsia"/>
          <w:color w:val="000000" w:themeColor="text1"/>
          <w:sz w:val="24"/>
        </w:rPr>
        <w:t>8.4.2评审工作将依据</w:t>
      </w:r>
      <w:r w:rsidRPr="00471223">
        <w:rPr>
          <w:rFonts w:ascii="仿宋" w:eastAsia="仿宋" w:hAnsi="仿宋" w:cs="Arial"/>
          <w:color w:val="000000" w:themeColor="text1"/>
          <w:kern w:val="0"/>
          <w:sz w:val="24"/>
          <w:szCs w:val="22"/>
        </w:rPr>
        <w:t>采购文件</w:t>
      </w:r>
      <w:r w:rsidRPr="00471223">
        <w:rPr>
          <w:rFonts w:ascii="仿宋" w:eastAsia="仿宋" w:hAnsi="仿宋" w:cs="Arial" w:hint="eastAsia"/>
          <w:color w:val="000000" w:themeColor="text1"/>
          <w:kern w:val="0"/>
          <w:sz w:val="24"/>
          <w:szCs w:val="22"/>
        </w:rPr>
        <w:t>、</w:t>
      </w:r>
      <w:r w:rsidRPr="00471223">
        <w:rPr>
          <w:rFonts w:ascii="仿宋" w:eastAsia="仿宋" w:hAnsi="仿宋" w:cs="Arial"/>
          <w:color w:val="000000" w:themeColor="text1"/>
          <w:kern w:val="0"/>
          <w:sz w:val="24"/>
          <w:szCs w:val="22"/>
        </w:rPr>
        <w:t>投标文件</w:t>
      </w:r>
      <w:r w:rsidRPr="00471223">
        <w:rPr>
          <w:rFonts w:ascii="仿宋" w:eastAsia="仿宋" w:hAnsi="仿宋" w:cs="Arial" w:hint="eastAsia"/>
          <w:color w:val="000000" w:themeColor="text1"/>
          <w:kern w:val="0"/>
          <w:sz w:val="24"/>
          <w:szCs w:val="22"/>
        </w:rPr>
        <w:t>及采购文件中事先已列明的内容进行（如方案讲解、演示、样品等）。</w:t>
      </w:r>
    </w:p>
    <w:p w14:paraId="4F0449C7"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8.5 评审意见的争议处理</w:t>
      </w:r>
    </w:p>
    <w:p w14:paraId="728F2D28" w14:textId="77777777" w:rsidR="001E20EB" w:rsidRPr="00471223" w:rsidRDefault="006D01F9">
      <w:pPr>
        <w:spacing w:after="240" w:line="360" w:lineRule="auto"/>
        <w:ind w:firstLineChars="177" w:firstLine="426"/>
        <w:rPr>
          <w:rFonts w:ascii="仿宋" w:eastAsia="仿宋" w:hAnsi="仿宋" w:cs="Arial"/>
          <w:color w:val="000000" w:themeColor="text1"/>
          <w:sz w:val="24"/>
        </w:rPr>
      </w:pPr>
      <w:r w:rsidRPr="00471223">
        <w:rPr>
          <w:rFonts w:ascii="仿宋" w:eastAsia="仿宋" w:hAnsi="仿宋" w:cs="Arial" w:hint="eastAsia"/>
          <w:b/>
          <w:color w:val="000000" w:themeColor="text1"/>
          <w:sz w:val="24"/>
        </w:rPr>
        <w:t>评标委员会</w:t>
      </w:r>
      <w:r w:rsidRPr="00471223">
        <w:rPr>
          <w:rFonts w:ascii="仿宋" w:eastAsia="仿宋" w:hAnsi="仿宋" w:cs="Arial"/>
          <w:b/>
          <w:color w:val="000000" w:themeColor="text1"/>
          <w:sz w:val="24"/>
        </w:rPr>
        <w:t>成员对需要共同认定的事项存在争议的，按照少数服从多数的原则作出结论。</w:t>
      </w:r>
      <w:r w:rsidRPr="00471223">
        <w:rPr>
          <w:rFonts w:ascii="仿宋" w:eastAsia="仿宋" w:hAnsi="仿宋" w:cs="Arial"/>
          <w:color w:val="000000" w:themeColor="text1"/>
          <w:sz w:val="24"/>
        </w:rPr>
        <w:t>持不同意见的</w:t>
      </w:r>
      <w:r w:rsidRPr="00471223">
        <w:rPr>
          <w:rFonts w:ascii="仿宋" w:eastAsia="仿宋" w:hAnsi="仿宋" w:cs="Arial" w:hint="eastAsia"/>
          <w:color w:val="000000" w:themeColor="text1"/>
          <w:sz w:val="24"/>
        </w:rPr>
        <w:t>评标委员会</w:t>
      </w:r>
      <w:r w:rsidRPr="00471223">
        <w:rPr>
          <w:rFonts w:ascii="仿宋" w:eastAsia="仿宋" w:hAnsi="仿宋" w:cs="Arial"/>
          <w:color w:val="000000" w:themeColor="text1"/>
          <w:sz w:val="24"/>
        </w:rPr>
        <w:t>成员应当在评标报告上签署不同意见及理由，否则视为同意评标报告。</w:t>
      </w:r>
    </w:p>
    <w:p w14:paraId="79C45DE0"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8.6 评委纪律</w:t>
      </w:r>
    </w:p>
    <w:p w14:paraId="7D524E6F" w14:textId="77777777" w:rsidR="001E20EB" w:rsidRPr="00471223" w:rsidRDefault="006D01F9">
      <w:pPr>
        <w:spacing w:after="240" w:line="360" w:lineRule="auto"/>
        <w:ind w:firstLineChars="177" w:firstLine="425"/>
        <w:rPr>
          <w:rFonts w:ascii="仿宋" w:eastAsia="仿宋" w:hAnsi="仿宋"/>
          <w:color w:val="000000" w:themeColor="text1"/>
        </w:rPr>
      </w:pPr>
      <w:r w:rsidRPr="00471223">
        <w:rPr>
          <w:rFonts w:ascii="仿宋" w:eastAsia="仿宋" w:hAnsi="仿宋" w:cs="Arial" w:hint="eastAsia"/>
          <w:color w:val="000000" w:themeColor="text1"/>
          <w:sz w:val="24"/>
        </w:rPr>
        <w:t>评标委员会成员</w:t>
      </w:r>
      <w:r w:rsidRPr="00471223">
        <w:rPr>
          <w:rFonts w:ascii="仿宋" w:eastAsia="仿宋" w:hAnsi="仿宋" w:cs="Arial"/>
          <w:color w:val="000000" w:themeColor="text1"/>
          <w:sz w:val="24"/>
        </w:rPr>
        <w:t>必须严格遵守保密规定，不得泄露评</w:t>
      </w:r>
      <w:r w:rsidRPr="00471223">
        <w:rPr>
          <w:rFonts w:ascii="仿宋" w:eastAsia="仿宋" w:hAnsi="仿宋" w:cs="Arial" w:hint="eastAsia"/>
          <w:color w:val="000000" w:themeColor="text1"/>
          <w:sz w:val="24"/>
        </w:rPr>
        <w:t>审</w:t>
      </w:r>
      <w:r w:rsidRPr="00471223">
        <w:rPr>
          <w:rFonts w:ascii="仿宋" w:eastAsia="仿宋" w:hAnsi="仿宋" w:cs="Arial"/>
          <w:color w:val="000000" w:themeColor="text1"/>
          <w:sz w:val="24"/>
        </w:rPr>
        <w:t>的有关情况</w:t>
      </w:r>
      <w:r w:rsidRPr="00471223">
        <w:rPr>
          <w:rFonts w:ascii="仿宋" w:eastAsia="仿宋" w:hAnsi="仿宋" w:cs="Arial" w:hint="eastAsia"/>
          <w:color w:val="000000" w:themeColor="text1"/>
          <w:kern w:val="0"/>
          <w:sz w:val="24"/>
          <w:szCs w:val="22"/>
        </w:rPr>
        <w:t>，</w:t>
      </w:r>
      <w:r w:rsidRPr="00471223">
        <w:rPr>
          <w:rFonts w:ascii="仿宋" w:eastAsia="仿宋" w:hAnsi="仿宋" w:cs="Arial"/>
          <w:color w:val="000000" w:themeColor="text1"/>
          <w:kern w:val="0"/>
          <w:sz w:val="24"/>
          <w:szCs w:val="22"/>
        </w:rPr>
        <w:t>任何单位和个人不得干扰、影响评标的正常进行</w:t>
      </w:r>
      <w:r w:rsidRPr="00471223">
        <w:rPr>
          <w:rFonts w:ascii="仿宋" w:eastAsia="仿宋" w:hAnsi="仿宋" w:cs="Arial" w:hint="eastAsia"/>
          <w:color w:val="000000" w:themeColor="text1"/>
          <w:kern w:val="0"/>
          <w:sz w:val="24"/>
          <w:szCs w:val="22"/>
        </w:rPr>
        <w:t>，</w:t>
      </w:r>
      <w:r w:rsidRPr="00471223">
        <w:rPr>
          <w:rFonts w:ascii="仿宋" w:eastAsia="仿宋" w:hAnsi="仿宋" w:cs="Arial"/>
          <w:color w:val="000000" w:themeColor="text1"/>
          <w:kern w:val="0"/>
          <w:sz w:val="24"/>
          <w:szCs w:val="22"/>
        </w:rPr>
        <w:t>评标委员会</w:t>
      </w:r>
      <w:r w:rsidRPr="00471223">
        <w:rPr>
          <w:rFonts w:ascii="仿宋" w:eastAsia="仿宋" w:hAnsi="仿宋" w:cs="Arial" w:hint="eastAsia"/>
          <w:color w:val="000000" w:themeColor="text1"/>
          <w:kern w:val="0"/>
          <w:sz w:val="24"/>
          <w:szCs w:val="22"/>
        </w:rPr>
        <w:t>成员</w:t>
      </w:r>
      <w:r w:rsidRPr="00471223">
        <w:rPr>
          <w:rFonts w:ascii="仿宋" w:eastAsia="仿宋" w:hAnsi="仿宋" w:cs="Arial"/>
          <w:color w:val="000000" w:themeColor="text1"/>
          <w:kern w:val="0"/>
          <w:sz w:val="24"/>
          <w:szCs w:val="22"/>
        </w:rPr>
        <w:t>不得私下与投标供应商接触</w:t>
      </w:r>
      <w:r w:rsidRPr="00471223">
        <w:rPr>
          <w:rFonts w:ascii="仿宋" w:eastAsia="仿宋" w:hAnsi="仿宋" w:cs="Arial" w:hint="eastAsia"/>
          <w:color w:val="000000" w:themeColor="text1"/>
          <w:kern w:val="0"/>
          <w:sz w:val="24"/>
          <w:szCs w:val="22"/>
        </w:rPr>
        <w:t>，不得出现浙江省政府采购活动现场组织管理办法中规定的其他禁止行为。</w:t>
      </w:r>
    </w:p>
    <w:p w14:paraId="5998067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8.7 评审方法和标准</w:t>
      </w:r>
    </w:p>
    <w:p w14:paraId="383CCCBC" w14:textId="77777777" w:rsidR="001E20EB" w:rsidRPr="00471223" w:rsidRDefault="006D01F9">
      <w:pPr>
        <w:spacing w:line="360" w:lineRule="auto"/>
        <w:ind w:firstLineChars="177" w:firstLine="426"/>
        <w:rPr>
          <w:rFonts w:ascii="仿宋" w:eastAsia="仿宋" w:hAnsi="仿宋"/>
          <w:b/>
          <w:color w:val="000000" w:themeColor="text1"/>
          <w:kern w:val="0"/>
          <w:sz w:val="24"/>
        </w:rPr>
      </w:pPr>
      <w:r w:rsidRPr="00471223">
        <w:rPr>
          <w:rFonts w:ascii="仿宋" w:eastAsia="仿宋" w:hAnsi="仿宋" w:hint="eastAsia"/>
          <w:b/>
          <w:color w:val="000000" w:themeColor="text1"/>
          <w:kern w:val="0"/>
          <w:sz w:val="24"/>
        </w:rPr>
        <w:t>8.7.1评审方法和标准：</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kern w:val="0"/>
          <w:sz w:val="24"/>
        </w:rPr>
        <w:t>。</w:t>
      </w:r>
    </w:p>
    <w:p w14:paraId="0F872968" w14:textId="77777777" w:rsidR="001E20EB" w:rsidRPr="00471223" w:rsidRDefault="006D01F9">
      <w:pPr>
        <w:spacing w:after="240" w:line="360" w:lineRule="auto"/>
        <w:ind w:firstLineChars="177" w:firstLine="426"/>
        <w:rPr>
          <w:rFonts w:ascii="仿宋" w:eastAsia="仿宋" w:hAnsi="仿宋"/>
          <w:color w:val="000000" w:themeColor="text1"/>
          <w:kern w:val="0"/>
        </w:rPr>
      </w:pPr>
      <w:r w:rsidRPr="00471223">
        <w:rPr>
          <w:rFonts w:ascii="仿宋" w:eastAsia="仿宋" w:hAnsi="仿宋" w:hint="eastAsia"/>
          <w:b/>
          <w:color w:val="000000" w:themeColor="text1"/>
          <w:kern w:val="0"/>
          <w:sz w:val="24"/>
        </w:rPr>
        <w:t>8.7.2评标委员会将按照采购文件中规定的评审方法和标准，对符合性审查合格的投标文件进行商务和技术评估，综合比较与评价。</w:t>
      </w:r>
      <w:r w:rsidRPr="00471223">
        <w:rPr>
          <w:rFonts w:ascii="仿宋" w:eastAsia="仿宋" w:hAnsi="仿宋" w:hint="eastAsia"/>
          <w:color w:val="000000" w:themeColor="text1"/>
          <w:kern w:val="0"/>
          <w:sz w:val="24"/>
        </w:rPr>
        <w:t>详细评审方法和标准见本采购文件第四章《评审方法和标准》</w:t>
      </w:r>
      <w:r w:rsidRPr="00471223">
        <w:rPr>
          <w:rFonts w:ascii="仿宋" w:eastAsia="仿宋" w:hAnsi="仿宋" w:hint="eastAsia"/>
          <w:color w:val="000000" w:themeColor="text1"/>
          <w:kern w:val="0"/>
        </w:rPr>
        <w:t>。</w:t>
      </w:r>
    </w:p>
    <w:p w14:paraId="4F4C3DD7"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8.8 评标结果</w:t>
      </w:r>
    </w:p>
    <w:p w14:paraId="3AED50C0" w14:textId="77777777" w:rsidR="001E20EB" w:rsidRPr="00471223" w:rsidRDefault="006D01F9">
      <w:pPr>
        <w:spacing w:line="360" w:lineRule="auto"/>
        <w:ind w:firstLineChars="175" w:firstLine="420"/>
        <w:rPr>
          <w:rFonts w:ascii="仿宋" w:eastAsia="仿宋" w:hAnsi="仿宋" w:cs="Arial"/>
          <w:color w:val="000000" w:themeColor="text1"/>
          <w:sz w:val="24"/>
          <w:szCs w:val="22"/>
        </w:rPr>
      </w:pPr>
      <w:r w:rsidRPr="00471223">
        <w:rPr>
          <w:rFonts w:ascii="仿宋" w:eastAsia="仿宋" w:hAnsi="仿宋" w:cs="Arial" w:hint="eastAsia"/>
          <w:color w:val="000000" w:themeColor="text1"/>
          <w:sz w:val="24"/>
          <w:szCs w:val="22"/>
        </w:rPr>
        <w:t>8.8.1评标结果按评审后得分由高到底顺序排列。得分相同的，按投标报价由低到高顺序排列。得分且投标报价相同的并列。</w:t>
      </w:r>
    </w:p>
    <w:p w14:paraId="3D3FA1F4" w14:textId="77777777" w:rsidR="001E20EB" w:rsidRPr="00471223" w:rsidRDefault="006D01F9">
      <w:pPr>
        <w:spacing w:line="360" w:lineRule="auto"/>
        <w:ind w:firstLineChars="175" w:firstLine="422"/>
        <w:rPr>
          <w:rFonts w:ascii="仿宋" w:eastAsia="仿宋" w:hAnsi="仿宋" w:cs="Arial"/>
          <w:color w:val="000000" w:themeColor="text1"/>
          <w:sz w:val="24"/>
          <w:szCs w:val="22"/>
        </w:rPr>
      </w:pPr>
      <w:r w:rsidRPr="00471223">
        <w:rPr>
          <w:rFonts w:ascii="仿宋" w:eastAsia="仿宋" w:hAnsi="仿宋" w:cs="Arial" w:hint="eastAsia"/>
          <w:b/>
          <w:color w:val="000000" w:themeColor="text1"/>
          <w:sz w:val="24"/>
          <w:szCs w:val="22"/>
        </w:rPr>
        <w:t>8.8.2评标委员会将向采购人推荐投标文件满足采购文件全部实质性要求且按照评审因素的量化指标评审得分排列第一的</w:t>
      </w:r>
      <w:r w:rsidRPr="00471223">
        <w:rPr>
          <w:rFonts w:ascii="仿宋" w:eastAsia="仿宋" w:hAnsi="仿宋" w:cs="Arial"/>
          <w:b/>
          <w:color w:val="000000" w:themeColor="text1"/>
          <w:sz w:val="24"/>
          <w:szCs w:val="22"/>
        </w:rPr>
        <w:t>投标供应商</w:t>
      </w:r>
      <w:r w:rsidRPr="00471223">
        <w:rPr>
          <w:rFonts w:ascii="仿宋" w:eastAsia="仿宋" w:hAnsi="仿宋" w:cs="Arial" w:hint="eastAsia"/>
          <w:b/>
          <w:color w:val="000000" w:themeColor="text1"/>
          <w:sz w:val="24"/>
          <w:szCs w:val="22"/>
        </w:rPr>
        <w:t>为第一中标候选供应商。</w:t>
      </w:r>
    </w:p>
    <w:p w14:paraId="4D34DD10" w14:textId="77777777" w:rsidR="001E20EB" w:rsidRPr="00471223" w:rsidRDefault="006D01F9">
      <w:pPr>
        <w:pStyle w:val="2"/>
        <w:rPr>
          <w:rFonts w:ascii="仿宋" w:eastAsia="仿宋" w:hAnsi="仿宋"/>
          <w:color w:val="000000" w:themeColor="text1"/>
        </w:rPr>
      </w:pPr>
      <w:bookmarkStart w:id="29" w:name="_Toc424164159"/>
      <w:bookmarkStart w:id="30" w:name="_Toc440162791"/>
      <w:bookmarkStart w:id="31" w:name="_Toc101167551"/>
      <w:r w:rsidRPr="00471223">
        <w:rPr>
          <w:rFonts w:ascii="仿宋" w:eastAsia="仿宋" w:hAnsi="仿宋" w:hint="eastAsia"/>
          <w:color w:val="000000" w:themeColor="text1"/>
        </w:rPr>
        <w:lastRenderedPageBreak/>
        <w:t>九、</w:t>
      </w:r>
      <w:bookmarkEnd w:id="29"/>
      <w:bookmarkEnd w:id="30"/>
      <w:r w:rsidRPr="00471223">
        <w:rPr>
          <w:rFonts w:ascii="仿宋" w:eastAsia="仿宋" w:hAnsi="仿宋" w:hint="eastAsia"/>
          <w:color w:val="000000" w:themeColor="text1"/>
        </w:rPr>
        <w:t>采购结果确认与公告</w:t>
      </w:r>
      <w:bookmarkEnd w:id="31"/>
    </w:p>
    <w:p w14:paraId="00119D5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9.1 采购结果确认（确定中标供应商）</w:t>
      </w:r>
    </w:p>
    <w:p w14:paraId="3ECD9CA5" w14:textId="77777777" w:rsidR="001E20EB" w:rsidRPr="00471223" w:rsidRDefault="006D01F9">
      <w:pPr>
        <w:spacing w:line="360" w:lineRule="auto"/>
        <w:ind w:firstLineChars="175" w:firstLine="422"/>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9.1</w:t>
      </w:r>
      <w:r w:rsidRPr="00471223">
        <w:rPr>
          <w:rFonts w:ascii="仿宋" w:eastAsia="仿宋" w:hAnsi="仿宋" w:cs="Arial"/>
          <w:b/>
          <w:color w:val="000000" w:themeColor="text1"/>
          <w:kern w:val="0"/>
          <w:sz w:val="24"/>
          <w:szCs w:val="22"/>
        </w:rPr>
        <w:t>.1</w:t>
      </w:r>
      <w:r w:rsidRPr="00471223">
        <w:rPr>
          <w:rFonts w:ascii="仿宋" w:eastAsia="仿宋" w:hAnsi="仿宋" w:cs="Arial" w:hint="eastAsia"/>
          <w:b/>
          <w:color w:val="000000" w:themeColor="text1"/>
          <w:kern w:val="0"/>
          <w:sz w:val="24"/>
          <w:szCs w:val="22"/>
        </w:rPr>
        <w:t>采购结果确认（确定中标供应商）：</w:t>
      </w:r>
      <w:r w:rsidRPr="00471223">
        <w:rPr>
          <w:rFonts w:ascii="仿宋" w:eastAsia="仿宋" w:hAnsi="仿宋" w:cs="Arial"/>
          <w:b/>
          <w:color w:val="000000" w:themeColor="text1"/>
          <w:kern w:val="0"/>
          <w:sz w:val="24"/>
          <w:szCs w:val="22"/>
        </w:rPr>
        <w:t>本项目由</w:t>
      </w:r>
      <w:r w:rsidRPr="00471223">
        <w:rPr>
          <w:rFonts w:ascii="仿宋" w:eastAsia="仿宋" w:hAnsi="仿宋" w:cs="Arial" w:hint="eastAsia"/>
          <w:b/>
          <w:color w:val="000000" w:themeColor="text1"/>
          <w:kern w:val="0"/>
          <w:sz w:val="24"/>
          <w:szCs w:val="22"/>
        </w:rPr>
        <w:t>采购</w:t>
      </w:r>
      <w:r w:rsidRPr="00471223">
        <w:rPr>
          <w:rFonts w:ascii="仿宋" w:eastAsia="仿宋" w:hAnsi="仿宋" w:cs="Arial"/>
          <w:b/>
          <w:color w:val="000000" w:themeColor="text1"/>
          <w:kern w:val="0"/>
          <w:sz w:val="24"/>
          <w:szCs w:val="22"/>
        </w:rPr>
        <w:t>人根据评标委员会提交的《评标报告》</w:t>
      </w:r>
      <w:r w:rsidRPr="00471223">
        <w:rPr>
          <w:rFonts w:ascii="仿宋" w:eastAsia="仿宋" w:hAnsi="仿宋" w:cs="Arial" w:hint="eastAsia"/>
          <w:b/>
          <w:color w:val="000000" w:themeColor="text1"/>
          <w:kern w:val="0"/>
          <w:sz w:val="24"/>
          <w:szCs w:val="22"/>
        </w:rPr>
        <w:t>，通过“政府采购云平台”</w:t>
      </w:r>
      <w:r w:rsidRPr="00471223">
        <w:rPr>
          <w:rFonts w:ascii="仿宋" w:eastAsia="仿宋" w:hAnsi="仿宋" w:cs="Arial"/>
          <w:b/>
          <w:color w:val="000000" w:themeColor="text1"/>
          <w:kern w:val="0"/>
          <w:sz w:val="24"/>
          <w:szCs w:val="22"/>
        </w:rPr>
        <w:t>依法</w:t>
      </w:r>
      <w:r w:rsidRPr="00471223">
        <w:rPr>
          <w:rFonts w:ascii="仿宋" w:eastAsia="仿宋" w:hAnsi="仿宋" w:cs="Arial" w:hint="eastAsia"/>
          <w:b/>
          <w:color w:val="000000" w:themeColor="text1"/>
          <w:kern w:val="0"/>
          <w:sz w:val="24"/>
          <w:szCs w:val="22"/>
        </w:rPr>
        <w:t>确认采购结果、</w:t>
      </w:r>
      <w:r w:rsidRPr="00471223">
        <w:rPr>
          <w:rFonts w:ascii="仿宋" w:eastAsia="仿宋" w:hAnsi="仿宋" w:cs="Arial"/>
          <w:b/>
          <w:color w:val="000000" w:themeColor="text1"/>
          <w:kern w:val="0"/>
          <w:sz w:val="24"/>
          <w:szCs w:val="22"/>
        </w:rPr>
        <w:t>确定中标供应商。</w:t>
      </w:r>
      <w:r w:rsidRPr="00471223">
        <w:rPr>
          <w:rFonts w:ascii="仿宋" w:eastAsia="仿宋" w:hAnsi="仿宋" w:cs="Arial" w:hint="eastAsia"/>
          <w:b/>
          <w:color w:val="000000" w:themeColor="text1"/>
          <w:kern w:val="0"/>
          <w:sz w:val="24"/>
          <w:szCs w:val="22"/>
        </w:rPr>
        <w:t>具体流程如下：</w:t>
      </w:r>
    </w:p>
    <w:p w14:paraId="70FF4CD1" w14:textId="77777777" w:rsidR="001E20EB" w:rsidRPr="00471223" w:rsidRDefault="006D01F9">
      <w:pPr>
        <w:spacing w:line="360" w:lineRule="auto"/>
        <w:ind w:firstLineChars="175" w:firstLine="420"/>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（1）采购代理机构将在评审结束后</w:t>
      </w:r>
      <w:r w:rsidRPr="00471223">
        <w:rPr>
          <w:rFonts w:ascii="仿宋" w:eastAsia="仿宋" w:hAnsi="仿宋" w:cs="Arial"/>
          <w:color w:val="000000" w:themeColor="text1"/>
          <w:kern w:val="0"/>
          <w:sz w:val="24"/>
          <w:szCs w:val="22"/>
        </w:rPr>
        <w:t>2</w:t>
      </w:r>
      <w:r w:rsidRPr="00471223">
        <w:rPr>
          <w:rFonts w:ascii="仿宋" w:eastAsia="仿宋" w:hAnsi="仿宋" w:cs="Arial" w:hint="eastAsia"/>
          <w:color w:val="000000" w:themeColor="text1"/>
          <w:kern w:val="0"/>
          <w:sz w:val="24"/>
          <w:szCs w:val="22"/>
        </w:rPr>
        <w:t>个工作日内将评标报告送采购人。</w:t>
      </w:r>
    </w:p>
    <w:p w14:paraId="0D32E477" w14:textId="77777777" w:rsidR="001E20EB" w:rsidRPr="00471223" w:rsidRDefault="006D01F9">
      <w:pPr>
        <w:spacing w:line="360" w:lineRule="auto"/>
        <w:ind w:firstLineChars="175" w:firstLine="420"/>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（2）采购人将在收到评标报告之日起</w:t>
      </w:r>
      <w:r w:rsidRPr="00471223">
        <w:rPr>
          <w:rFonts w:ascii="仿宋" w:eastAsia="仿宋" w:hAnsi="仿宋" w:cs="Arial"/>
          <w:color w:val="000000" w:themeColor="text1"/>
          <w:kern w:val="0"/>
          <w:sz w:val="24"/>
          <w:szCs w:val="22"/>
        </w:rPr>
        <w:t>5</w:t>
      </w:r>
      <w:r w:rsidRPr="00471223">
        <w:rPr>
          <w:rFonts w:ascii="仿宋" w:eastAsia="仿宋" w:hAnsi="仿宋" w:cs="Arial" w:hint="eastAsia"/>
          <w:color w:val="000000" w:themeColor="text1"/>
          <w:kern w:val="0"/>
          <w:sz w:val="24"/>
          <w:szCs w:val="22"/>
        </w:rPr>
        <w:t>个工作日内，在评标报告确定的中标候选供应商名单中按顺序确定中标供应商。</w:t>
      </w:r>
      <w:r w:rsidRPr="00471223">
        <w:rPr>
          <w:rFonts w:ascii="仿宋" w:eastAsia="仿宋" w:hAnsi="仿宋" w:cs="Arial" w:hint="eastAsia"/>
          <w:b/>
          <w:color w:val="000000" w:themeColor="text1"/>
          <w:kern w:val="0"/>
          <w:sz w:val="24"/>
          <w:szCs w:val="22"/>
        </w:rPr>
        <w:t>中标候选供应商并列的，采购人将采取随机抽取的方式确定中标供应商。</w:t>
      </w:r>
    </w:p>
    <w:p w14:paraId="74736A7D" w14:textId="77777777" w:rsidR="001E20EB" w:rsidRPr="00471223" w:rsidRDefault="006D01F9">
      <w:pPr>
        <w:spacing w:after="240" w:line="360" w:lineRule="auto"/>
        <w:ind w:firstLineChars="175" w:firstLine="422"/>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9.1</w:t>
      </w:r>
      <w:r w:rsidRPr="00471223">
        <w:rPr>
          <w:rFonts w:ascii="仿宋" w:eastAsia="仿宋" w:hAnsi="仿宋" w:cs="Arial"/>
          <w:b/>
          <w:color w:val="000000" w:themeColor="text1"/>
          <w:kern w:val="0"/>
          <w:sz w:val="24"/>
          <w:szCs w:val="22"/>
        </w:rPr>
        <w:t>.2</w:t>
      </w:r>
      <w:r w:rsidRPr="00471223">
        <w:rPr>
          <w:rFonts w:ascii="仿宋" w:eastAsia="仿宋" w:hAnsi="仿宋" w:cs="Arial" w:hint="eastAsia"/>
          <w:b/>
          <w:color w:val="000000" w:themeColor="text1"/>
          <w:kern w:val="0"/>
          <w:sz w:val="24"/>
          <w:szCs w:val="22"/>
        </w:rPr>
        <w:t>采购人、</w:t>
      </w:r>
      <w:r w:rsidRPr="00471223">
        <w:rPr>
          <w:rFonts w:ascii="仿宋" w:eastAsia="仿宋" w:hAnsi="仿宋" w:cs="Arial"/>
          <w:b/>
          <w:color w:val="000000" w:themeColor="text1"/>
          <w:kern w:val="0"/>
          <w:sz w:val="24"/>
          <w:szCs w:val="22"/>
        </w:rPr>
        <w:t>采购</w:t>
      </w:r>
      <w:r w:rsidRPr="00471223">
        <w:rPr>
          <w:rFonts w:ascii="仿宋" w:eastAsia="仿宋" w:hAnsi="仿宋" w:cs="Arial" w:hint="eastAsia"/>
          <w:b/>
          <w:color w:val="000000" w:themeColor="text1"/>
          <w:kern w:val="0"/>
          <w:sz w:val="24"/>
          <w:szCs w:val="22"/>
        </w:rPr>
        <w:t>代理</w:t>
      </w:r>
      <w:r w:rsidRPr="00471223">
        <w:rPr>
          <w:rFonts w:ascii="仿宋" w:eastAsia="仿宋" w:hAnsi="仿宋" w:cs="Arial"/>
          <w:b/>
          <w:color w:val="000000" w:themeColor="text1"/>
          <w:kern w:val="0"/>
          <w:sz w:val="24"/>
          <w:szCs w:val="22"/>
        </w:rPr>
        <w:t>机构不对</w:t>
      </w:r>
      <w:r w:rsidRPr="00471223">
        <w:rPr>
          <w:rFonts w:ascii="仿宋" w:eastAsia="仿宋" w:hAnsi="仿宋" w:cs="Arial" w:hint="eastAsia"/>
          <w:b/>
          <w:color w:val="000000" w:themeColor="text1"/>
          <w:kern w:val="0"/>
          <w:sz w:val="24"/>
          <w:szCs w:val="22"/>
        </w:rPr>
        <w:t>评标委员会职责内的事务</w:t>
      </w:r>
      <w:r w:rsidRPr="00471223">
        <w:rPr>
          <w:rFonts w:ascii="仿宋" w:eastAsia="仿宋" w:hAnsi="仿宋" w:cs="Arial"/>
          <w:b/>
          <w:color w:val="000000" w:themeColor="text1"/>
          <w:kern w:val="0"/>
          <w:sz w:val="24"/>
          <w:szCs w:val="22"/>
        </w:rPr>
        <w:t>做任何解释。</w:t>
      </w:r>
    </w:p>
    <w:p w14:paraId="0AC945A2"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9.2 采购结果公告和中标通知书签发</w:t>
      </w:r>
    </w:p>
    <w:p w14:paraId="66811404" w14:textId="77777777" w:rsidR="001E20EB" w:rsidRPr="00471223" w:rsidRDefault="006D01F9">
      <w:pPr>
        <w:spacing w:line="360" w:lineRule="auto"/>
        <w:ind w:firstLineChars="175" w:firstLine="422"/>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9.2.1采购结果公告及《中标通知书》签发：</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hint="eastAsia"/>
          <w:b/>
          <w:color w:val="000000" w:themeColor="text1"/>
          <w:kern w:val="0"/>
          <w:sz w:val="24"/>
        </w:rPr>
        <w:t>。</w:t>
      </w:r>
    </w:p>
    <w:p w14:paraId="00E9D831" w14:textId="77777777" w:rsidR="001E20EB" w:rsidRPr="00471223" w:rsidRDefault="006D01F9">
      <w:pPr>
        <w:spacing w:line="360" w:lineRule="auto"/>
        <w:ind w:firstLineChars="175" w:firstLine="422"/>
        <w:rPr>
          <w:rFonts w:ascii="仿宋" w:eastAsia="仿宋" w:hAnsi="仿宋" w:cs="Arial"/>
          <w:color w:val="000000" w:themeColor="text1"/>
          <w:kern w:val="0"/>
          <w:sz w:val="24"/>
          <w:szCs w:val="22"/>
        </w:rPr>
      </w:pPr>
      <w:r w:rsidRPr="00471223">
        <w:rPr>
          <w:rFonts w:ascii="仿宋" w:eastAsia="仿宋" w:hAnsi="仿宋" w:hint="eastAsia"/>
          <w:b/>
          <w:color w:val="000000" w:themeColor="text1"/>
          <w:kern w:val="0"/>
          <w:sz w:val="24"/>
        </w:rPr>
        <w:t>9.2.2中标公告期限为1个工作日。</w:t>
      </w:r>
    </w:p>
    <w:p w14:paraId="26177125" w14:textId="77777777" w:rsidR="001E20EB" w:rsidRPr="00471223" w:rsidRDefault="006D01F9">
      <w:pPr>
        <w:spacing w:after="240" w:line="360" w:lineRule="auto"/>
        <w:ind w:firstLineChars="175" w:firstLine="420"/>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9.2.3中标通知书发出后，中标供应商无正当理由不得放弃中标。</w:t>
      </w:r>
    </w:p>
    <w:p w14:paraId="6C5C6BC3"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9.3 采购过程、采购结果的质疑</w:t>
      </w:r>
    </w:p>
    <w:p w14:paraId="309EFC95" w14:textId="77777777" w:rsidR="001E20EB" w:rsidRPr="00471223" w:rsidRDefault="006D01F9">
      <w:pPr>
        <w:spacing w:after="240" w:line="360" w:lineRule="auto"/>
        <w:ind w:firstLineChars="177" w:firstLine="426"/>
        <w:rPr>
          <w:rFonts w:ascii="仿宋" w:eastAsia="仿宋" w:hAnsi="仿宋" w:cs="Arial"/>
          <w:color w:val="000000" w:themeColor="text1"/>
          <w:sz w:val="24"/>
        </w:rPr>
      </w:pPr>
      <w:r w:rsidRPr="00471223">
        <w:rPr>
          <w:rFonts w:ascii="仿宋" w:eastAsia="仿宋" w:hAnsi="仿宋" w:cs="Arial"/>
          <w:b/>
          <w:color w:val="000000" w:themeColor="text1"/>
          <w:kern w:val="0"/>
          <w:sz w:val="24"/>
          <w:u w:val="single"/>
        </w:rPr>
        <w:t>投标供应商认为</w:t>
      </w:r>
      <w:r w:rsidRPr="00471223">
        <w:rPr>
          <w:rFonts w:ascii="仿宋" w:eastAsia="仿宋" w:hAnsi="仿宋" w:cs="Arial" w:hint="eastAsia"/>
          <w:b/>
          <w:color w:val="000000" w:themeColor="text1"/>
          <w:kern w:val="0"/>
          <w:sz w:val="24"/>
          <w:u w:val="single"/>
        </w:rPr>
        <w:t>采购</w:t>
      </w:r>
      <w:r w:rsidRPr="00471223">
        <w:rPr>
          <w:rFonts w:ascii="仿宋" w:eastAsia="仿宋" w:hAnsi="仿宋" w:cs="Arial"/>
          <w:b/>
          <w:color w:val="000000" w:themeColor="text1"/>
          <w:kern w:val="0"/>
          <w:sz w:val="24"/>
          <w:u w:val="single"/>
        </w:rPr>
        <w:t>过程</w:t>
      </w:r>
      <w:r w:rsidRPr="00471223">
        <w:rPr>
          <w:rFonts w:ascii="仿宋" w:eastAsia="仿宋" w:hAnsi="仿宋" w:cs="Arial" w:hint="eastAsia"/>
          <w:b/>
          <w:color w:val="000000" w:themeColor="text1"/>
          <w:kern w:val="0"/>
          <w:sz w:val="24"/>
          <w:u w:val="single"/>
        </w:rPr>
        <w:t>、采购</w:t>
      </w:r>
      <w:r w:rsidRPr="00471223">
        <w:rPr>
          <w:rFonts w:ascii="仿宋" w:eastAsia="仿宋" w:hAnsi="仿宋" w:cs="Arial"/>
          <w:b/>
          <w:color w:val="000000" w:themeColor="text1"/>
          <w:kern w:val="0"/>
          <w:sz w:val="24"/>
          <w:u w:val="single"/>
        </w:rPr>
        <w:t>结果使自己的合法权益受到损害的，应当</w:t>
      </w:r>
      <w:r w:rsidRPr="00471223">
        <w:rPr>
          <w:rFonts w:ascii="仿宋" w:eastAsia="仿宋" w:hAnsi="仿宋" w:cs="Arial" w:hint="eastAsia"/>
          <w:b/>
          <w:color w:val="000000" w:themeColor="text1"/>
          <w:kern w:val="0"/>
          <w:sz w:val="24"/>
          <w:u w:val="single"/>
        </w:rPr>
        <w:t>按照本章第1.16.2款规定</w:t>
      </w:r>
      <w:r w:rsidRPr="00471223">
        <w:rPr>
          <w:rFonts w:ascii="仿宋" w:eastAsia="仿宋" w:hAnsi="仿宋" w:cs="Arial"/>
          <w:b/>
          <w:color w:val="000000" w:themeColor="text1"/>
          <w:kern w:val="0"/>
          <w:sz w:val="24"/>
          <w:u w:val="single"/>
        </w:rPr>
        <w:t>，以书面形式向</w:t>
      </w:r>
      <w:r w:rsidRPr="00471223">
        <w:rPr>
          <w:rFonts w:ascii="仿宋" w:eastAsia="仿宋" w:hAnsi="仿宋" w:cs="Arial" w:hint="eastAsia"/>
          <w:b/>
          <w:color w:val="000000" w:themeColor="text1"/>
          <w:kern w:val="0"/>
          <w:sz w:val="24"/>
          <w:u w:val="single"/>
        </w:rPr>
        <w:t>采购人、采购代理机构</w:t>
      </w:r>
      <w:r w:rsidRPr="00471223">
        <w:rPr>
          <w:rFonts w:ascii="仿宋" w:eastAsia="仿宋" w:hAnsi="仿宋" w:cs="Arial"/>
          <w:b/>
          <w:color w:val="000000" w:themeColor="text1"/>
          <w:kern w:val="0"/>
          <w:sz w:val="24"/>
          <w:u w:val="single"/>
        </w:rPr>
        <w:t>提出质疑</w:t>
      </w:r>
      <w:r w:rsidRPr="00471223">
        <w:rPr>
          <w:rFonts w:ascii="仿宋" w:eastAsia="仿宋" w:hAnsi="仿宋" w:cs="Arial"/>
          <w:b/>
          <w:color w:val="000000" w:themeColor="text1"/>
          <w:kern w:val="0"/>
          <w:sz w:val="24"/>
        </w:rPr>
        <w:t>。</w:t>
      </w:r>
      <w:r w:rsidRPr="00471223">
        <w:rPr>
          <w:rFonts w:ascii="仿宋" w:eastAsia="仿宋" w:hAnsi="仿宋" w:cs="Arial" w:hint="eastAsia"/>
          <w:color w:val="000000" w:themeColor="text1"/>
          <w:sz w:val="24"/>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5E4CAF2D" w14:textId="77777777" w:rsidR="001E20EB" w:rsidRPr="00471223" w:rsidRDefault="006D01F9">
      <w:pPr>
        <w:pStyle w:val="2"/>
        <w:rPr>
          <w:rFonts w:ascii="仿宋" w:eastAsia="仿宋" w:hAnsi="仿宋"/>
          <w:color w:val="000000" w:themeColor="text1"/>
        </w:rPr>
      </w:pPr>
      <w:bookmarkStart w:id="32" w:name="_Toc101167552"/>
      <w:r w:rsidRPr="00471223">
        <w:rPr>
          <w:rFonts w:ascii="仿宋" w:eastAsia="仿宋" w:hAnsi="仿宋" w:hint="eastAsia"/>
          <w:color w:val="000000" w:themeColor="text1"/>
        </w:rPr>
        <w:t>十、采购</w:t>
      </w:r>
      <w:r w:rsidRPr="00471223">
        <w:rPr>
          <w:rFonts w:ascii="仿宋" w:eastAsia="仿宋" w:hAnsi="仿宋"/>
          <w:color w:val="000000" w:themeColor="text1"/>
        </w:rPr>
        <w:t>代理服务费</w:t>
      </w:r>
      <w:bookmarkEnd w:id="32"/>
    </w:p>
    <w:p w14:paraId="3EE94364" w14:textId="77777777" w:rsidR="001E20EB" w:rsidRPr="00471223" w:rsidRDefault="006D01F9">
      <w:pPr>
        <w:spacing w:line="360" w:lineRule="auto"/>
        <w:ind w:rightChars="20" w:right="42" w:firstLineChars="177" w:firstLine="426"/>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sz w:val="24"/>
          <w:szCs w:val="22"/>
        </w:rPr>
        <w:t>10.1.1采购代理服务费的</w:t>
      </w:r>
      <w:r w:rsidRPr="00471223">
        <w:rPr>
          <w:rFonts w:ascii="仿宋" w:eastAsia="仿宋" w:hAnsi="仿宋" w:cs="Arial" w:hint="eastAsia"/>
          <w:b/>
          <w:color w:val="000000" w:themeColor="text1"/>
          <w:kern w:val="0"/>
          <w:sz w:val="24"/>
          <w:szCs w:val="22"/>
        </w:rPr>
        <w:t>支付方：</w:t>
      </w:r>
      <w:r w:rsidRPr="00471223">
        <w:rPr>
          <w:rFonts w:ascii="仿宋" w:eastAsia="仿宋" w:hAnsi="仿宋" w:cs="Arial" w:hint="eastAsia"/>
          <w:b/>
          <w:color w:val="000000" w:themeColor="text1"/>
          <w:kern w:val="0"/>
          <w:sz w:val="24"/>
          <w:szCs w:val="22"/>
          <w:u w:val="single"/>
        </w:rPr>
        <w:t>中标供应商</w:t>
      </w:r>
      <w:r w:rsidRPr="00471223">
        <w:rPr>
          <w:rFonts w:ascii="仿宋" w:eastAsia="仿宋" w:hAnsi="仿宋" w:cs="Arial" w:hint="eastAsia"/>
          <w:b/>
          <w:color w:val="000000" w:themeColor="text1"/>
          <w:kern w:val="0"/>
          <w:sz w:val="24"/>
          <w:szCs w:val="22"/>
        </w:rPr>
        <w:t>。</w:t>
      </w:r>
    </w:p>
    <w:p w14:paraId="15CB1857" w14:textId="77777777" w:rsidR="001E20EB" w:rsidRPr="00471223" w:rsidRDefault="006D01F9">
      <w:pPr>
        <w:spacing w:line="360" w:lineRule="auto"/>
        <w:ind w:rightChars="20" w:right="42" w:firstLineChars="177" w:firstLine="426"/>
        <w:rPr>
          <w:rFonts w:ascii="仿宋" w:eastAsia="仿宋" w:hAnsi="仿宋" w:cs="Arial"/>
          <w:b/>
          <w:color w:val="000000" w:themeColor="text1"/>
          <w:sz w:val="24"/>
          <w:szCs w:val="22"/>
        </w:rPr>
      </w:pPr>
      <w:r w:rsidRPr="00471223">
        <w:rPr>
          <w:rFonts w:ascii="仿宋" w:eastAsia="仿宋" w:hAnsi="仿宋" w:cs="Arial" w:hint="eastAsia"/>
          <w:b/>
          <w:color w:val="000000" w:themeColor="text1"/>
          <w:kern w:val="0"/>
          <w:sz w:val="24"/>
          <w:szCs w:val="22"/>
        </w:rPr>
        <w:t>10.1.2</w:t>
      </w:r>
      <w:r w:rsidRPr="00471223">
        <w:rPr>
          <w:rFonts w:ascii="仿宋" w:eastAsia="仿宋" w:hAnsi="仿宋" w:cs="Arial" w:hint="eastAsia"/>
          <w:b/>
          <w:color w:val="000000" w:themeColor="text1"/>
          <w:sz w:val="24"/>
          <w:szCs w:val="22"/>
        </w:rPr>
        <w:t>收取标准或金额：</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b/>
          <w:color w:val="000000" w:themeColor="text1"/>
          <w:sz w:val="24"/>
          <w:szCs w:val="22"/>
        </w:rPr>
        <w:t>。</w:t>
      </w:r>
    </w:p>
    <w:p w14:paraId="2B71803F" w14:textId="77777777" w:rsidR="001E20EB" w:rsidRPr="00471223" w:rsidRDefault="006D01F9">
      <w:pPr>
        <w:spacing w:line="360" w:lineRule="auto"/>
        <w:ind w:rightChars="20" w:right="42" w:firstLineChars="177" w:firstLine="426"/>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10.1.3缴纳时间：</w:t>
      </w:r>
      <w:r w:rsidRPr="00471223">
        <w:rPr>
          <w:rFonts w:ascii="仿宋" w:eastAsia="仿宋" w:hAnsi="仿宋" w:cs="Arial" w:hint="eastAsia"/>
          <w:color w:val="000000" w:themeColor="text1"/>
          <w:kern w:val="0"/>
          <w:sz w:val="24"/>
          <w:szCs w:val="22"/>
          <w:u w:val="single"/>
        </w:rPr>
        <w:t>中标供应商确定后7日内，一次性缴纳</w:t>
      </w:r>
      <w:r w:rsidRPr="00471223">
        <w:rPr>
          <w:rFonts w:ascii="仿宋" w:eastAsia="仿宋" w:hAnsi="仿宋" w:cs="Arial" w:hint="eastAsia"/>
          <w:color w:val="000000" w:themeColor="text1"/>
          <w:kern w:val="0"/>
          <w:sz w:val="24"/>
          <w:szCs w:val="22"/>
        </w:rPr>
        <w:t>。</w:t>
      </w:r>
    </w:p>
    <w:p w14:paraId="3C51C508" w14:textId="77777777" w:rsidR="001E20EB" w:rsidRPr="00471223" w:rsidRDefault="006D01F9">
      <w:pPr>
        <w:spacing w:line="360" w:lineRule="auto"/>
        <w:ind w:rightChars="20" w:right="42" w:firstLineChars="177" w:firstLine="426"/>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10.1.4缴纳形式：</w:t>
      </w:r>
      <w:r w:rsidRPr="00471223">
        <w:rPr>
          <w:rFonts w:ascii="仿宋" w:eastAsia="仿宋" w:hAnsi="仿宋" w:cs="Arial" w:hint="eastAsia"/>
          <w:color w:val="000000" w:themeColor="text1"/>
          <w:kern w:val="0"/>
          <w:sz w:val="24"/>
          <w:szCs w:val="22"/>
          <w:u w:val="single"/>
        </w:rPr>
        <w:t>电汇、转账、支票、汇票（不接受现金）</w:t>
      </w:r>
      <w:r w:rsidRPr="00471223">
        <w:rPr>
          <w:rFonts w:ascii="仿宋" w:eastAsia="仿宋" w:hAnsi="仿宋" w:cs="Arial" w:hint="eastAsia"/>
          <w:color w:val="000000" w:themeColor="text1"/>
          <w:kern w:val="0"/>
          <w:sz w:val="24"/>
          <w:szCs w:val="22"/>
        </w:rPr>
        <w:t>。</w:t>
      </w:r>
    </w:p>
    <w:p w14:paraId="28009D13" w14:textId="77777777" w:rsidR="001E20EB" w:rsidRPr="00471223" w:rsidRDefault="006D01F9">
      <w:pPr>
        <w:spacing w:line="360" w:lineRule="auto"/>
        <w:ind w:rightChars="20" w:right="42" w:firstLineChars="177" w:firstLine="426"/>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10.1.5特别说明：</w:t>
      </w:r>
    </w:p>
    <w:p w14:paraId="3A969B39" w14:textId="77777777" w:rsidR="001E20EB" w:rsidRPr="00471223" w:rsidRDefault="006D01F9">
      <w:pPr>
        <w:spacing w:line="360" w:lineRule="auto"/>
        <w:ind w:rightChars="20" w:right="42" w:firstLineChars="177" w:firstLine="425"/>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lastRenderedPageBreak/>
        <w:t>（1）投标供应商在投标报价时应将采购代理服务费考虑在投标报价中（单独列项或计入综合单价内，未计入的视为已包含）；</w:t>
      </w:r>
    </w:p>
    <w:p w14:paraId="3ECDB1D3" w14:textId="77777777" w:rsidR="001E20EB" w:rsidRPr="00471223" w:rsidRDefault="006D01F9">
      <w:pPr>
        <w:spacing w:line="360" w:lineRule="auto"/>
        <w:ind w:rightChars="20" w:right="42" w:firstLineChars="177" w:firstLine="425"/>
        <w:rPr>
          <w:rFonts w:ascii="仿宋" w:eastAsia="仿宋" w:hAnsi="仿宋" w:cs="Arial"/>
          <w:b/>
          <w:color w:val="000000" w:themeColor="text1"/>
          <w:kern w:val="0"/>
          <w:sz w:val="24"/>
          <w:szCs w:val="22"/>
        </w:rPr>
      </w:pPr>
      <w:r w:rsidRPr="00471223">
        <w:rPr>
          <w:rFonts w:ascii="仿宋" w:eastAsia="仿宋" w:hAnsi="仿宋" w:cs="Arial" w:hint="eastAsia"/>
          <w:color w:val="000000" w:themeColor="text1"/>
          <w:kern w:val="0"/>
          <w:sz w:val="24"/>
          <w:szCs w:val="22"/>
        </w:rPr>
        <w:t>（2）采购代理服务费缴纳凭证将作为采购人合同付款和验收的前提条件，中标供应商未按上述规定和投标承诺缴纳采购代理服务费的，合同款不予支付、合同验收不予通过；</w:t>
      </w:r>
    </w:p>
    <w:p w14:paraId="742BB681" w14:textId="77777777" w:rsidR="001E20EB" w:rsidRPr="00471223" w:rsidRDefault="006D01F9">
      <w:pPr>
        <w:spacing w:after="240" w:line="360" w:lineRule="auto"/>
        <w:ind w:firstLineChars="177" w:firstLine="426"/>
        <w:rPr>
          <w:rFonts w:ascii="仿宋" w:eastAsia="仿宋" w:hAnsi="仿宋" w:cs="Arial"/>
          <w:b/>
          <w:color w:val="000000" w:themeColor="text1"/>
          <w:kern w:val="0"/>
          <w:sz w:val="22"/>
          <w:szCs w:val="22"/>
        </w:rPr>
      </w:pPr>
      <w:r w:rsidRPr="00471223">
        <w:rPr>
          <w:rFonts w:ascii="仿宋" w:eastAsia="仿宋" w:hAnsi="仿宋" w:cs="Arial" w:hint="eastAsia"/>
          <w:b/>
          <w:color w:val="000000" w:themeColor="text1"/>
          <w:sz w:val="24"/>
          <w:szCs w:val="22"/>
        </w:rPr>
        <w:t>10.1.6</w:t>
      </w:r>
      <w:r w:rsidRPr="00471223">
        <w:rPr>
          <w:rFonts w:ascii="仿宋" w:eastAsia="仿宋" w:hAnsi="仿宋" w:cs="Arial" w:hint="eastAsia"/>
          <w:b/>
          <w:color w:val="000000" w:themeColor="text1"/>
          <w:sz w:val="24"/>
        </w:rPr>
        <w:t>中标供应商确定后，中标供应商拒绝签订合同的，或因自身原因被取消中标资格或放弃中标的，已收取的采购代理服务费不予退还，未支付的采购代理服务费从中标供应商的赔偿款中扣缴。</w:t>
      </w:r>
    </w:p>
    <w:p w14:paraId="4C055E4F" w14:textId="77777777" w:rsidR="001E20EB" w:rsidRPr="00471223" w:rsidRDefault="006D01F9">
      <w:pPr>
        <w:pStyle w:val="2"/>
        <w:rPr>
          <w:rFonts w:ascii="仿宋" w:eastAsia="仿宋" w:hAnsi="仿宋"/>
          <w:color w:val="000000" w:themeColor="text1"/>
        </w:rPr>
      </w:pPr>
      <w:bookmarkStart w:id="33" w:name="_Toc440162792"/>
      <w:bookmarkStart w:id="34" w:name="_Toc424164160"/>
      <w:bookmarkStart w:id="35" w:name="_Toc101167553"/>
      <w:r w:rsidRPr="00471223">
        <w:rPr>
          <w:rFonts w:ascii="仿宋" w:eastAsia="仿宋" w:hAnsi="仿宋" w:hint="eastAsia"/>
          <w:color w:val="000000" w:themeColor="text1"/>
        </w:rPr>
        <w:t>十一、</w:t>
      </w:r>
      <w:bookmarkEnd w:id="33"/>
      <w:bookmarkEnd w:id="34"/>
      <w:r w:rsidRPr="00471223">
        <w:rPr>
          <w:rFonts w:ascii="仿宋" w:eastAsia="仿宋" w:hAnsi="仿宋" w:hint="eastAsia"/>
          <w:color w:val="000000" w:themeColor="text1"/>
        </w:rPr>
        <w:t>合同签订和履约担保</w:t>
      </w:r>
      <w:bookmarkEnd w:id="35"/>
    </w:p>
    <w:p w14:paraId="04FFE8D3"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11.1 签订合同</w:t>
      </w:r>
    </w:p>
    <w:p w14:paraId="68939E3F" w14:textId="77777777" w:rsidR="001E20EB" w:rsidRPr="00471223" w:rsidRDefault="006D01F9">
      <w:pPr>
        <w:spacing w:line="360" w:lineRule="auto"/>
        <w:ind w:firstLineChars="176" w:firstLine="424"/>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11.1.1合同签订时间期限：</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b/>
          <w:color w:val="000000" w:themeColor="text1"/>
          <w:kern w:val="0"/>
          <w:sz w:val="24"/>
          <w:szCs w:val="22"/>
        </w:rPr>
        <w:t>。</w:t>
      </w:r>
    </w:p>
    <w:p w14:paraId="022ACE8D" w14:textId="77777777" w:rsidR="001E20EB" w:rsidRPr="00471223" w:rsidRDefault="006D01F9">
      <w:pPr>
        <w:spacing w:line="360" w:lineRule="auto"/>
        <w:ind w:firstLineChars="176" w:firstLine="424"/>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11.1.2</w:t>
      </w:r>
      <w:r w:rsidRPr="00471223">
        <w:rPr>
          <w:rFonts w:ascii="仿宋" w:eastAsia="仿宋" w:hAnsi="仿宋" w:cs="Arial"/>
          <w:b/>
          <w:color w:val="000000" w:themeColor="text1"/>
          <w:kern w:val="0"/>
          <w:sz w:val="24"/>
          <w:szCs w:val="22"/>
        </w:rPr>
        <w:t>中标供应商应</w:t>
      </w:r>
      <w:r w:rsidRPr="00471223">
        <w:rPr>
          <w:rFonts w:ascii="仿宋" w:eastAsia="仿宋" w:hAnsi="仿宋" w:cs="Arial" w:hint="eastAsia"/>
          <w:b/>
          <w:color w:val="000000" w:themeColor="text1"/>
          <w:kern w:val="0"/>
          <w:sz w:val="24"/>
          <w:szCs w:val="22"/>
        </w:rPr>
        <w:t>在《投标须知前附表》中规定的时间内，通过“政府采购云平台”</w:t>
      </w:r>
      <w:r w:rsidRPr="00471223">
        <w:rPr>
          <w:rFonts w:ascii="仿宋" w:eastAsia="仿宋" w:hAnsi="仿宋" w:cs="Arial"/>
          <w:b/>
          <w:color w:val="000000" w:themeColor="text1"/>
          <w:kern w:val="0"/>
          <w:sz w:val="24"/>
          <w:szCs w:val="22"/>
        </w:rPr>
        <w:t>与</w:t>
      </w:r>
      <w:r w:rsidRPr="00471223">
        <w:rPr>
          <w:rFonts w:ascii="仿宋" w:eastAsia="仿宋" w:hAnsi="仿宋" w:cs="Arial" w:hint="eastAsia"/>
          <w:b/>
          <w:color w:val="000000" w:themeColor="text1"/>
          <w:kern w:val="0"/>
          <w:sz w:val="24"/>
          <w:szCs w:val="22"/>
        </w:rPr>
        <w:t>采购人</w:t>
      </w:r>
      <w:r w:rsidRPr="00471223">
        <w:rPr>
          <w:rFonts w:ascii="仿宋" w:eastAsia="仿宋" w:hAnsi="仿宋" w:cs="Arial"/>
          <w:b/>
          <w:color w:val="000000" w:themeColor="text1"/>
          <w:kern w:val="0"/>
          <w:sz w:val="24"/>
          <w:szCs w:val="22"/>
        </w:rPr>
        <w:t>签订</w:t>
      </w:r>
      <w:r w:rsidRPr="00471223">
        <w:rPr>
          <w:rFonts w:ascii="仿宋" w:eastAsia="仿宋" w:hAnsi="仿宋" w:cs="Arial" w:hint="eastAsia"/>
          <w:b/>
          <w:color w:val="000000" w:themeColor="text1"/>
          <w:kern w:val="0"/>
          <w:sz w:val="24"/>
          <w:szCs w:val="22"/>
        </w:rPr>
        <w:t>政府采购</w:t>
      </w:r>
      <w:r w:rsidRPr="00471223">
        <w:rPr>
          <w:rFonts w:ascii="仿宋" w:eastAsia="仿宋" w:hAnsi="仿宋" w:cs="Arial"/>
          <w:b/>
          <w:color w:val="000000" w:themeColor="text1"/>
          <w:kern w:val="0"/>
          <w:sz w:val="24"/>
          <w:szCs w:val="22"/>
        </w:rPr>
        <w:t>合同。</w:t>
      </w:r>
      <w:r w:rsidRPr="00471223">
        <w:rPr>
          <w:rFonts w:ascii="仿宋" w:eastAsia="仿宋" w:hAnsi="仿宋" w:cs="Arial" w:hint="eastAsia"/>
          <w:color w:val="000000" w:themeColor="text1"/>
          <w:kern w:val="0"/>
          <w:sz w:val="24"/>
          <w:szCs w:val="22"/>
        </w:rPr>
        <w:t>所签订的合同不得对采购文件确定的事项和中标供应商投标文件作实质性修改。采购代理机构将</w:t>
      </w:r>
      <w:r w:rsidRPr="00471223">
        <w:rPr>
          <w:rFonts w:ascii="仿宋" w:eastAsia="仿宋" w:hAnsi="仿宋" w:cs="Arial"/>
          <w:color w:val="000000" w:themeColor="text1"/>
          <w:kern w:val="0"/>
          <w:sz w:val="24"/>
          <w:szCs w:val="22"/>
        </w:rPr>
        <w:t>根据</w:t>
      </w:r>
      <w:r w:rsidRPr="00471223">
        <w:rPr>
          <w:rFonts w:ascii="仿宋" w:eastAsia="仿宋" w:hAnsi="仿宋" w:cs="Arial" w:hint="eastAsia"/>
          <w:color w:val="000000" w:themeColor="text1"/>
          <w:kern w:val="0"/>
          <w:sz w:val="24"/>
          <w:szCs w:val="22"/>
        </w:rPr>
        <w:t>采购人的委托，</w:t>
      </w:r>
      <w:r w:rsidRPr="00471223">
        <w:rPr>
          <w:rFonts w:ascii="仿宋" w:eastAsia="仿宋" w:hAnsi="仿宋" w:cs="Arial"/>
          <w:color w:val="000000" w:themeColor="text1"/>
          <w:kern w:val="0"/>
          <w:sz w:val="24"/>
          <w:szCs w:val="22"/>
        </w:rPr>
        <w:t>对合同内容进行审查，如发现与采购结果和投标承诺内容不一致的，</w:t>
      </w:r>
      <w:r w:rsidRPr="00471223">
        <w:rPr>
          <w:rFonts w:ascii="仿宋" w:eastAsia="仿宋" w:hAnsi="仿宋" w:cs="Arial" w:hint="eastAsia"/>
          <w:color w:val="000000" w:themeColor="text1"/>
          <w:kern w:val="0"/>
          <w:sz w:val="24"/>
          <w:szCs w:val="22"/>
        </w:rPr>
        <w:t>将</w:t>
      </w:r>
      <w:r w:rsidRPr="00471223">
        <w:rPr>
          <w:rFonts w:ascii="仿宋" w:eastAsia="仿宋" w:hAnsi="仿宋" w:cs="Arial"/>
          <w:color w:val="000000" w:themeColor="text1"/>
          <w:kern w:val="0"/>
          <w:sz w:val="24"/>
          <w:szCs w:val="22"/>
        </w:rPr>
        <w:t>予以纠正。</w:t>
      </w:r>
    </w:p>
    <w:p w14:paraId="3F42ADC5" w14:textId="77777777" w:rsidR="001E20EB" w:rsidRPr="00471223" w:rsidRDefault="006D01F9">
      <w:pPr>
        <w:spacing w:line="360" w:lineRule="auto"/>
        <w:ind w:firstLineChars="176" w:firstLine="424"/>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sz w:val="24"/>
          <w:szCs w:val="22"/>
        </w:rPr>
        <w:t>11.1.3</w:t>
      </w:r>
      <w:r w:rsidRPr="00471223">
        <w:rPr>
          <w:rFonts w:ascii="仿宋" w:eastAsia="仿宋" w:hAnsi="仿宋" w:cs="Arial"/>
          <w:b/>
          <w:color w:val="000000" w:themeColor="text1"/>
          <w:kern w:val="0"/>
          <w:sz w:val="24"/>
          <w:szCs w:val="22"/>
        </w:rPr>
        <w:t>中标供应商</w:t>
      </w:r>
      <w:r w:rsidRPr="00471223">
        <w:rPr>
          <w:rFonts w:ascii="仿宋" w:eastAsia="仿宋" w:hAnsi="仿宋" w:cs="Arial" w:hint="eastAsia"/>
          <w:b/>
          <w:color w:val="000000" w:themeColor="text1"/>
          <w:sz w:val="24"/>
          <w:szCs w:val="22"/>
        </w:rPr>
        <w:t>拒绝与采购人签订合同的</w:t>
      </w:r>
      <w:r w:rsidRPr="00471223">
        <w:rPr>
          <w:rFonts w:ascii="仿宋" w:eastAsia="仿宋" w:hAnsi="仿宋" w:cs="Arial"/>
          <w:b/>
          <w:color w:val="000000" w:themeColor="text1"/>
          <w:kern w:val="0"/>
          <w:sz w:val="24"/>
          <w:szCs w:val="22"/>
        </w:rPr>
        <w:t>，</w:t>
      </w:r>
      <w:r w:rsidRPr="00471223">
        <w:rPr>
          <w:rFonts w:ascii="仿宋" w:eastAsia="仿宋" w:hAnsi="仿宋" w:hint="eastAsia"/>
          <w:b/>
          <w:color w:val="000000" w:themeColor="text1"/>
          <w:sz w:val="24"/>
        </w:rPr>
        <w:t>须按项目预算金额的</w:t>
      </w:r>
      <w:r w:rsidRPr="00471223">
        <w:rPr>
          <w:rFonts w:ascii="仿宋" w:eastAsia="仿宋" w:hAnsi="仿宋" w:hint="eastAsia"/>
          <w:b/>
          <w:color w:val="000000" w:themeColor="text1"/>
          <w:sz w:val="24"/>
          <w:u w:val="single"/>
        </w:rPr>
        <w:t>5</w:t>
      </w:r>
      <w:r w:rsidRPr="00471223">
        <w:rPr>
          <w:rFonts w:ascii="仿宋" w:eastAsia="仿宋" w:hAnsi="仿宋" w:hint="eastAsia"/>
          <w:b/>
          <w:color w:val="000000" w:themeColor="text1"/>
          <w:sz w:val="24"/>
        </w:rPr>
        <w:t>%进行赔偿（赔偿金额不足叁万的按叁万计），赔偿用于支付采购代理服务费、专家评审费、其他采购组织费用以及因中标供应商拒绝签订合同给采购人、采购代理机构造成的其他损失，同时采购组织机构将视情对其失信行为上报至同级政府采购监督管理部门对其依法处理。</w:t>
      </w:r>
    </w:p>
    <w:p w14:paraId="7C114165" w14:textId="77777777" w:rsidR="001E20EB" w:rsidRPr="00471223" w:rsidRDefault="006D01F9">
      <w:pPr>
        <w:spacing w:after="240" w:line="360" w:lineRule="auto"/>
        <w:ind w:firstLineChars="176" w:firstLine="424"/>
        <w:rPr>
          <w:rFonts w:ascii="仿宋" w:eastAsia="仿宋" w:hAnsi="仿宋" w:cs="Arial"/>
          <w:b/>
          <w:color w:val="000000" w:themeColor="text1"/>
          <w:sz w:val="24"/>
          <w:szCs w:val="22"/>
        </w:rPr>
      </w:pPr>
      <w:r w:rsidRPr="00471223">
        <w:rPr>
          <w:rFonts w:ascii="仿宋" w:eastAsia="仿宋" w:hAnsi="仿宋" w:cs="Arial" w:hint="eastAsia"/>
          <w:b/>
          <w:color w:val="000000" w:themeColor="text1"/>
          <w:kern w:val="0"/>
          <w:sz w:val="24"/>
          <w:szCs w:val="22"/>
        </w:rPr>
        <w:t>11.1</w:t>
      </w:r>
      <w:r w:rsidRPr="00471223">
        <w:rPr>
          <w:rFonts w:ascii="仿宋" w:eastAsia="仿宋" w:hAnsi="仿宋" w:cs="Arial"/>
          <w:b/>
          <w:color w:val="000000" w:themeColor="text1"/>
          <w:kern w:val="0"/>
          <w:sz w:val="24"/>
          <w:szCs w:val="22"/>
        </w:rPr>
        <w:t>.</w:t>
      </w:r>
      <w:r w:rsidRPr="00471223">
        <w:rPr>
          <w:rFonts w:ascii="仿宋" w:eastAsia="仿宋" w:hAnsi="仿宋" w:cs="Arial" w:hint="eastAsia"/>
          <w:b/>
          <w:color w:val="000000" w:themeColor="text1"/>
          <w:kern w:val="0"/>
          <w:sz w:val="24"/>
          <w:szCs w:val="22"/>
        </w:rPr>
        <w:t>4</w:t>
      </w:r>
      <w:r w:rsidRPr="00471223">
        <w:rPr>
          <w:rFonts w:ascii="仿宋" w:eastAsia="仿宋" w:hAnsi="仿宋" w:cs="Arial" w:hint="eastAsia"/>
          <w:b/>
          <w:color w:val="000000" w:themeColor="text1"/>
          <w:sz w:val="24"/>
          <w:szCs w:val="22"/>
        </w:rPr>
        <w:t>中标供应商拒绝与采购人签订合同的，采购人可以按照评标报告推荐的中标候选人名单排序，确定下一候选人为中标供应商，也可以重新开展政府采购活动。</w:t>
      </w:r>
    </w:p>
    <w:p w14:paraId="3D06C6F0"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11.2 </w:t>
      </w:r>
      <w:r w:rsidRPr="00471223">
        <w:rPr>
          <w:rFonts w:ascii="仿宋" w:eastAsia="仿宋" w:hAnsi="仿宋"/>
          <w:color w:val="000000" w:themeColor="text1"/>
        </w:rPr>
        <w:t>履约</w:t>
      </w:r>
      <w:r w:rsidRPr="00471223">
        <w:rPr>
          <w:rFonts w:ascii="仿宋" w:eastAsia="仿宋" w:hAnsi="仿宋" w:hint="eastAsia"/>
          <w:color w:val="000000" w:themeColor="text1"/>
        </w:rPr>
        <w:t>担保（履约保证金）</w:t>
      </w:r>
    </w:p>
    <w:p w14:paraId="480AB9C8" w14:textId="77777777" w:rsidR="001E20EB" w:rsidRPr="00471223" w:rsidRDefault="006D01F9">
      <w:pPr>
        <w:spacing w:line="360" w:lineRule="auto"/>
        <w:ind w:firstLineChars="177" w:firstLine="426"/>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11.2.1履约担保提交要求：</w:t>
      </w:r>
      <w:r w:rsidRPr="00471223">
        <w:rPr>
          <w:rFonts w:ascii="仿宋" w:eastAsia="仿宋" w:hAnsi="仿宋" w:hint="eastAsia"/>
          <w:b/>
          <w:color w:val="000000" w:themeColor="text1"/>
          <w:kern w:val="0"/>
          <w:sz w:val="24"/>
          <w:u w:val="single"/>
        </w:rPr>
        <w:t>见《投标须知前附表》</w:t>
      </w:r>
      <w:r w:rsidRPr="00471223">
        <w:rPr>
          <w:rFonts w:ascii="仿宋" w:eastAsia="仿宋" w:hAnsi="仿宋" w:cs="Arial" w:hint="eastAsia"/>
          <w:b/>
          <w:color w:val="000000" w:themeColor="text1"/>
          <w:kern w:val="0"/>
          <w:sz w:val="24"/>
          <w:szCs w:val="22"/>
        </w:rPr>
        <w:t>，</w:t>
      </w:r>
      <w:r w:rsidRPr="00471223">
        <w:rPr>
          <w:rFonts w:ascii="仿宋" w:eastAsia="仿宋" w:hAnsi="仿宋" w:cs="Arial"/>
          <w:b/>
          <w:color w:val="000000" w:themeColor="text1"/>
          <w:kern w:val="0"/>
          <w:sz w:val="24"/>
          <w:szCs w:val="22"/>
        </w:rPr>
        <w:t>中标供应商</w:t>
      </w:r>
      <w:r w:rsidRPr="00471223">
        <w:rPr>
          <w:rFonts w:ascii="仿宋" w:eastAsia="仿宋" w:hAnsi="仿宋" w:cs="Arial" w:hint="eastAsia"/>
          <w:b/>
          <w:color w:val="000000" w:themeColor="text1"/>
          <w:kern w:val="0"/>
          <w:sz w:val="24"/>
          <w:szCs w:val="22"/>
        </w:rPr>
        <w:t>应提交而未提交</w:t>
      </w:r>
      <w:r w:rsidRPr="00471223">
        <w:rPr>
          <w:rFonts w:ascii="仿宋" w:eastAsia="仿宋" w:hAnsi="仿宋" w:cs="Arial"/>
          <w:b/>
          <w:color w:val="000000" w:themeColor="text1"/>
          <w:kern w:val="0"/>
          <w:sz w:val="24"/>
          <w:szCs w:val="22"/>
        </w:rPr>
        <w:t>履约</w:t>
      </w:r>
      <w:r w:rsidRPr="00471223">
        <w:rPr>
          <w:rFonts w:ascii="仿宋" w:eastAsia="仿宋" w:hAnsi="仿宋" w:cs="Arial" w:hint="eastAsia"/>
          <w:b/>
          <w:color w:val="000000" w:themeColor="text1"/>
          <w:kern w:val="0"/>
          <w:sz w:val="24"/>
          <w:szCs w:val="22"/>
        </w:rPr>
        <w:t>担保的</w:t>
      </w:r>
      <w:r w:rsidRPr="00471223">
        <w:rPr>
          <w:rFonts w:ascii="仿宋" w:eastAsia="仿宋" w:hAnsi="仿宋" w:cs="Arial"/>
          <w:b/>
          <w:color w:val="000000" w:themeColor="text1"/>
          <w:kern w:val="0"/>
          <w:sz w:val="24"/>
          <w:szCs w:val="22"/>
        </w:rPr>
        <w:t>，</w:t>
      </w:r>
      <w:r w:rsidRPr="00471223">
        <w:rPr>
          <w:rFonts w:ascii="仿宋" w:eastAsia="仿宋" w:hAnsi="仿宋" w:cs="Arial" w:hint="eastAsia"/>
          <w:b/>
          <w:color w:val="000000" w:themeColor="text1"/>
          <w:kern w:val="0"/>
          <w:sz w:val="24"/>
          <w:szCs w:val="22"/>
        </w:rPr>
        <w:t>合同款不予支付、合同验收不予通过。</w:t>
      </w:r>
    </w:p>
    <w:p w14:paraId="5E860A44" w14:textId="77777777" w:rsidR="001E20EB" w:rsidRPr="00471223" w:rsidRDefault="006D01F9">
      <w:pPr>
        <w:spacing w:line="360" w:lineRule="auto"/>
        <w:ind w:firstLineChars="177" w:firstLine="426"/>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11.2.2采购合同签订后，中标供应商不按合同约定履约的</w:t>
      </w:r>
      <w:r w:rsidRPr="00471223">
        <w:rPr>
          <w:rFonts w:ascii="仿宋" w:eastAsia="仿宋" w:hAnsi="仿宋" w:cs="仿宋" w:hint="eastAsia"/>
          <w:b/>
          <w:color w:val="000000" w:themeColor="text1"/>
          <w:sz w:val="24"/>
          <w:szCs w:val="22"/>
        </w:rPr>
        <w:t>，</w:t>
      </w:r>
      <w:r w:rsidRPr="00471223">
        <w:rPr>
          <w:rFonts w:ascii="仿宋" w:eastAsia="仿宋" w:hAnsi="仿宋" w:cs="Arial" w:hint="eastAsia"/>
          <w:b/>
          <w:color w:val="000000" w:themeColor="text1"/>
          <w:kern w:val="0"/>
          <w:sz w:val="24"/>
          <w:szCs w:val="22"/>
        </w:rPr>
        <w:t>采购人可以解除采购合同，并对中标供应商已缴纳的履约保证金作“不予退还”处理；此外，中标供应商</w:t>
      </w:r>
      <w:r w:rsidRPr="00471223">
        <w:rPr>
          <w:rFonts w:ascii="仿宋" w:eastAsia="仿宋" w:hAnsi="仿宋" w:cs="Arial" w:hint="eastAsia"/>
          <w:b/>
          <w:color w:val="000000" w:themeColor="text1"/>
          <w:kern w:val="0"/>
          <w:sz w:val="24"/>
          <w:szCs w:val="22"/>
        </w:rPr>
        <w:lastRenderedPageBreak/>
        <w:t>还须按以下约定向采购人支付违约金、承担违约责任：</w:t>
      </w:r>
    </w:p>
    <w:p w14:paraId="5744C006" w14:textId="77777777" w:rsidR="001E20EB" w:rsidRPr="00471223" w:rsidRDefault="006D01F9">
      <w:pPr>
        <w:spacing w:line="360" w:lineRule="auto"/>
        <w:ind w:firstLineChars="176" w:firstLine="422"/>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（1）采购人已向</w:t>
      </w:r>
      <w:r w:rsidRPr="00471223">
        <w:rPr>
          <w:rFonts w:ascii="仿宋" w:eastAsia="仿宋" w:hAnsi="仿宋" w:cs="Arial" w:hint="eastAsia"/>
          <w:color w:val="000000" w:themeColor="text1"/>
          <w:kern w:val="0"/>
          <w:sz w:val="24"/>
          <w:szCs w:val="22"/>
        </w:rPr>
        <w:t>中标供应商</w:t>
      </w:r>
      <w:r w:rsidRPr="00471223">
        <w:rPr>
          <w:rFonts w:ascii="仿宋" w:eastAsia="仿宋" w:hAnsi="仿宋" w:cs="Arial" w:hint="eastAsia"/>
          <w:color w:val="000000" w:themeColor="text1"/>
          <w:kern w:val="0"/>
          <w:sz w:val="24"/>
        </w:rPr>
        <w:t>支付了合同款的，</w:t>
      </w:r>
      <w:r w:rsidRPr="00471223">
        <w:rPr>
          <w:rFonts w:ascii="仿宋" w:eastAsia="仿宋" w:hAnsi="仿宋" w:cs="Arial" w:hint="eastAsia"/>
          <w:color w:val="000000" w:themeColor="text1"/>
          <w:kern w:val="0"/>
          <w:sz w:val="24"/>
          <w:szCs w:val="22"/>
        </w:rPr>
        <w:t>中标供应商</w:t>
      </w:r>
      <w:r w:rsidRPr="00471223">
        <w:rPr>
          <w:rFonts w:ascii="仿宋" w:eastAsia="仿宋" w:hAnsi="仿宋" w:cs="Arial" w:hint="eastAsia"/>
          <w:color w:val="000000" w:themeColor="text1"/>
          <w:kern w:val="0"/>
          <w:sz w:val="24"/>
        </w:rPr>
        <w:t>须一次性退还采购人已支付的合同款，并向采购人支付等额的违约金；</w:t>
      </w:r>
    </w:p>
    <w:p w14:paraId="0387808C" w14:textId="77777777" w:rsidR="001E20EB" w:rsidRPr="00471223" w:rsidRDefault="006D01F9">
      <w:pPr>
        <w:spacing w:line="360" w:lineRule="auto"/>
        <w:ind w:firstLineChars="177" w:firstLine="425"/>
        <w:rPr>
          <w:rFonts w:ascii="仿宋" w:eastAsia="仿宋" w:hAnsi="仿宋" w:cs="Arial"/>
          <w:b/>
          <w:color w:val="000000" w:themeColor="text1"/>
          <w:kern w:val="0"/>
          <w:sz w:val="24"/>
          <w:szCs w:val="22"/>
        </w:rPr>
      </w:pPr>
      <w:r w:rsidRPr="00471223">
        <w:rPr>
          <w:rFonts w:ascii="仿宋" w:eastAsia="仿宋" w:hAnsi="仿宋" w:cs="Arial" w:hint="eastAsia"/>
          <w:color w:val="000000" w:themeColor="text1"/>
          <w:kern w:val="0"/>
          <w:sz w:val="24"/>
        </w:rPr>
        <w:t>（2）采购人还未向</w:t>
      </w:r>
      <w:r w:rsidRPr="00471223">
        <w:rPr>
          <w:rFonts w:ascii="仿宋" w:eastAsia="仿宋" w:hAnsi="仿宋" w:cs="Arial" w:hint="eastAsia"/>
          <w:color w:val="000000" w:themeColor="text1"/>
          <w:kern w:val="0"/>
          <w:sz w:val="24"/>
          <w:szCs w:val="22"/>
        </w:rPr>
        <w:t>中标供应商</w:t>
      </w:r>
      <w:r w:rsidRPr="00471223">
        <w:rPr>
          <w:rFonts w:ascii="仿宋" w:eastAsia="仿宋" w:hAnsi="仿宋" w:cs="Arial" w:hint="eastAsia"/>
          <w:color w:val="000000" w:themeColor="text1"/>
          <w:kern w:val="0"/>
          <w:sz w:val="24"/>
        </w:rPr>
        <w:t>支付合同款的，</w:t>
      </w:r>
      <w:r w:rsidRPr="00471223">
        <w:rPr>
          <w:rFonts w:ascii="仿宋" w:eastAsia="仿宋" w:hAnsi="仿宋" w:cs="Arial" w:hint="eastAsia"/>
          <w:color w:val="000000" w:themeColor="text1"/>
          <w:kern w:val="0"/>
          <w:sz w:val="24"/>
          <w:szCs w:val="22"/>
        </w:rPr>
        <w:t>中标供应商</w:t>
      </w:r>
      <w:r w:rsidRPr="00471223">
        <w:rPr>
          <w:rFonts w:ascii="仿宋" w:eastAsia="仿宋" w:hAnsi="仿宋" w:cs="Arial" w:hint="eastAsia"/>
          <w:color w:val="000000" w:themeColor="text1"/>
          <w:kern w:val="0"/>
          <w:sz w:val="24"/>
        </w:rPr>
        <w:t>须一次性向采购人支付合同总额30%的违约金。</w:t>
      </w:r>
    </w:p>
    <w:p w14:paraId="005B3096" w14:textId="77777777" w:rsidR="001E20EB" w:rsidRPr="00471223" w:rsidRDefault="006D01F9">
      <w:pPr>
        <w:spacing w:line="360" w:lineRule="auto"/>
        <w:ind w:firstLineChars="177" w:firstLine="425"/>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11.2.3中标供应商的违约金用于弥补采购人、采购代理机构的损失，以及支付</w:t>
      </w:r>
      <w:r w:rsidRPr="00471223">
        <w:rPr>
          <w:rFonts w:ascii="仿宋" w:eastAsia="仿宋" w:hAnsi="仿宋" w:hint="eastAsia"/>
          <w:color w:val="000000" w:themeColor="text1"/>
          <w:sz w:val="24"/>
        </w:rPr>
        <w:t>采购代理服务费、专家评审费等采购组织费用</w:t>
      </w:r>
      <w:r w:rsidRPr="00471223">
        <w:rPr>
          <w:rFonts w:ascii="仿宋" w:eastAsia="仿宋" w:hAnsi="仿宋" w:cs="Arial" w:hint="eastAsia"/>
          <w:color w:val="000000" w:themeColor="text1"/>
          <w:kern w:val="0"/>
          <w:sz w:val="24"/>
          <w:szCs w:val="22"/>
        </w:rPr>
        <w:t>。</w:t>
      </w:r>
    </w:p>
    <w:p w14:paraId="4563A709" w14:textId="77777777" w:rsidR="001E20EB" w:rsidRPr="00471223" w:rsidRDefault="006D01F9">
      <w:pPr>
        <w:spacing w:line="360" w:lineRule="auto"/>
        <w:ind w:firstLineChars="177" w:firstLine="425"/>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11.2</w:t>
      </w:r>
      <w:r w:rsidRPr="00471223">
        <w:rPr>
          <w:rFonts w:ascii="仿宋" w:eastAsia="仿宋" w:hAnsi="仿宋" w:cs="Arial"/>
          <w:color w:val="000000" w:themeColor="text1"/>
          <w:kern w:val="0"/>
          <w:sz w:val="24"/>
          <w:szCs w:val="22"/>
        </w:rPr>
        <w:t>.</w:t>
      </w:r>
      <w:r w:rsidRPr="00471223">
        <w:rPr>
          <w:rFonts w:ascii="仿宋" w:eastAsia="仿宋" w:hAnsi="仿宋" w:cs="Arial" w:hint="eastAsia"/>
          <w:color w:val="000000" w:themeColor="text1"/>
          <w:kern w:val="0"/>
          <w:sz w:val="24"/>
          <w:szCs w:val="22"/>
        </w:rPr>
        <w:t>4</w:t>
      </w:r>
      <w:r w:rsidRPr="00471223">
        <w:rPr>
          <w:rFonts w:ascii="仿宋" w:eastAsia="仿宋" w:hAnsi="仿宋" w:cs="Arial"/>
          <w:color w:val="000000" w:themeColor="text1"/>
          <w:kern w:val="0"/>
          <w:sz w:val="24"/>
          <w:szCs w:val="22"/>
        </w:rPr>
        <w:t>履约保证金在中标供应商按</w:t>
      </w:r>
      <w:r w:rsidRPr="00471223">
        <w:rPr>
          <w:rFonts w:ascii="仿宋" w:eastAsia="仿宋" w:hAnsi="仿宋" w:cs="Arial" w:hint="eastAsia"/>
          <w:color w:val="000000" w:themeColor="text1"/>
          <w:kern w:val="0"/>
          <w:sz w:val="24"/>
          <w:szCs w:val="22"/>
        </w:rPr>
        <w:t>约定履约完毕后退还（具体退还方式以合同签订时约定为准）。</w:t>
      </w:r>
    </w:p>
    <w:p w14:paraId="1B0BD51F" w14:textId="77777777" w:rsidR="001E20EB" w:rsidRPr="00471223" w:rsidRDefault="006D01F9">
      <w:pPr>
        <w:spacing w:line="360" w:lineRule="auto"/>
        <w:ind w:firstLineChars="177" w:firstLine="426"/>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11.2</w:t>
      </w:r>
      <w:r w:rsidRPr="00471223">
        <w:rPr>
          <w:rFonts w:ascii="仿宋" w:eastAsia="仿宋" w:hAnsi="仿宋" w:cs="Arial"/>
          <w:b/>
          <w:color w:val="000000" w:themeColor="text1"/>
          <w:kern w:val="0"/>
          <w:sz w:val="24"/>
          <w:szCs w:val="22"/>
        </w:rPr>
        <w:t>.5</w:t>
      </w:r>
      <w:r w:rsidRPr="00471223">
        <w:rPr>
          <w:rFonts w:ascii="仿宋" w:eastAsia="仿宋" w:hAnsi="仿宋" w:cs="Arial" w:hint="eastAsia"/>
          <w:b/>
          <w:color w:val="000000" w:themeColor="text1"/>
          <w:kern w:val="0"/>
          <w:sz w:val="24"/>
          <w:szCs w:val="22"/>
        </w:rPr>
        <w:t>中标供应商不按合同履约的，采购人将对其行为上报至同级政府采购监督管理部门对其依法处理。</w:t>
      </w:r>
    </w:p>
    <w:p w14:paraId="2FFBC7C0"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11.3合同款支付方式</w:t>
      </w:r>
    </w:p>
    <w:p w14:paraId="692AE125" w14:textId="77777777" w:rsidR="001E20EB" w:rsidRPr="00471223" w:rsidRDefault="006D01F9">
      <w:pPr>
        <w:spacing w:line="360" w:lineRule="auto"/>
        <w:ind w:firstLineChars="177" w:firstLine="426"/>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11.3.1合同款支付方式：</w:t>
      </w:r>
      <w:r w:rsidRPr="00471223">
        <w:rPr>
          <w:rFonts w:ascii="仿宋" w:eastAsia="仿宋" w:hAnsi="仿宋" w:cs="Arial" w:hint="eastAsia"/>
          <w:b/>
          <w:color w:val="000000" w:themeColor="text1"/>
          <w:kern w:val="0"/>
          <w:sz w:val="24"/>
          <w:szCs w:val="22"/>
          <w:u w:val="single"/>
        </w:rPr>
        <w:t>见《投标须知前附表》</w:t>
      </w:r>
    </w:p>
    <w:p w14:paraId="2D0C44D3" w14:textId="77777777" w:rsidR="001E20EB" w:rsidRPr="00471223" w:rsidRDefault="006D01F9">
      <w:pPr>
        <w:pStyle w:val="2"/>
        <w:rPr>
          <w:rFonts w:ascii="仿宋" w:eastAsia="仿宋" w:hAnsi="仿宋"/>
          <w:color w:val="000000" w:themeColor="text1"/>
        </w:rPr>
      </w:pPr>
      <w:bookmarkStart w:id="36" w:name="_Toc101167554"/>
      <w:r w:rsidRPr="00471223">
        <w:rPr>
          <w:rFonts w:ascii="仿宋" w:eastAsia="仿宋" w:hAnsi="仿宋" w:hint="eastAsia"/>
          <w:color w:val="000000" w:themeColor="text1"/>
        </w:rPr>
        <w:t>十二、其他事项说明</w:t>
      </w:r>
      <w:bookmarkEnd w:id="36"/>
    </w:p>
    <w:p w14:paraId="4AB91A35"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 xml:space="preserve">12.1 </w:t>
      </w:r>
      <w:r w:rsidRPr="00471223">
        <w:rPr>
          <w:rFonts w:ascii="仿宋" w:eastAsia="仿宋" w:hAnsi="仿宋"/>
          <w:color w:val="000000" w:themeColor="text1"/>
        </w:rPr>
        <w:t>中小企业信用融资</w:t>
      </w:r>
    </w:p>
    <w:p w14:paraId="3A2F4F00" w14:textId="77777777" w:rsidR="001E20EB" w:rsidRPr="00471223" w:rsidRDefault="006D01F9">
      <w:pPr>
        <w:pStyle w:val="a0"/>
        <w:spacing w:after="240"/>
        <w:ind w:firstLine="426"/>
        <w:rPr>
          <w:b/>
          <w:color w:val="000000" w:themeColor="text1"/>
          <w:kern w:val="0"/>
        </w:rPr>
      </w:pPr>
      <w:r w:rsidRPr="00471223">
        <w:rPr>
          <w:rFonts w:hint="eastAsia"/>
          <w:b/>
          <w:color w:val="000000" w:themeColor="text1"/>
        </w:rPr>
        <w:t>12.1.1中小企业融资相关规定：</w:t>
      </w:r>
      <w:r w:rsidRPr="00471223">
        <w:rPr>
          <w:rFonts w:hint="eastAsia"/>
          <w:color w:val="000000" w:themeColor="text1"/>
          <w:kern w:val="0"/>
          <w:u w:val="single"/>
        </w:rPr>
        <w:t>见《投标须知前附表》</w:t>
      </w:r>
      <w:r w:rsidRPr="00471223">
        <w:rPr>
          <w:rFonts w:hint="eastAsia"/>
          <w:color w:val="000000" w:themeColor="text1"/>
          <w:kern w:val="0"/>
        </w:rPr>
        <w:t>。</w:t>
      </w:r>
    </w:p>
    <w:p w14:paraId="43F6947B"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12.2 重要提醒</w:t>
      </w:r>
    </w:p>
    <w:p w14:paraId="65AB1896" w14:textId="77777777" w:rsidR="001E20EB" w:rsidRPr="00471223" w:rsidRDefault="006D01F9">
      <w:pPr>
        <w:pStyle w:val="a0"/>
        <w:spacing w:after="240"/>
        <w:ind w:firstLine="426"/>
        <w:rPr>
          <w:b/>
          <w:color w:val="000000" w:themeColor="text1"/>
          <w:kern w:val="0"/>
        </w:rPr>
      </w:pPr>
      <w:r w:rsidRPr="00471223">
        <w:rPr>
          <w:rFonts w:hint="eastAsia"/>
          <w:b/>
          <w:color w:val="000000" w:themeColor="text1"/>
        </w:rPr>
        <w:t>12.2.1投标重要提醒：</w:t>
      </w:r>
      <w:r w:rsidRPr="00471223">
        <w:rPr>
          <w:rFonts w:hint="eastAsia"/>
          <w:color w:val="000000" w:themeColor="text1"/>
          <w:kern w:val="0"/>
          <w:u w:val="single"/>
        </w:rPr>
        <w:t>见《投标须知前附表》</w:t>
      </w:r>
      <w:r w:rsidRPr="00471223">
        <w:rPr>
          <w:rFonts w:hint="eastAsia"/>
          <w:color w:val="000000" w:themeColor="text1"/>
          <w:kern w:val="0"/>
        </w:rPr>
        <w:t>。</w:t>
      </w:r>
    </w:p>
    <w:p w14:paraId="6FDB0D87"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12.3 采购文件解释权</w:t>
      </w:r>
    </w:p>
    <w:p w14:paraId="41A2E87B" w14:textId="77777777" w:rsidR="001E20EB" w:rsidRPr="00471223" w:rsidRDefault="006D01F9">
      <w:pPr>
        <w:pStyle w:val="a0"/>
        <w:spacing w:after="240"/>
        <w:ind w:firstLine="426"/>
        <w:rPr>
          <w:color w:val="000000" w:themeColor="text1"/>
          <w:kern w:val="0"/>
        </w:rPr>
      </w:pPr>
      <w:r w:rsidRPr="00471223">
        <w:rPr>
          <w:rFonts w:hint="eastAsia"/>
          <w:b/>
          <w:color w:val="000000" w:themeColor="text1"/>
          <w:kern w:val="0"/>
        </w:rPr>
        <w:t>12.3.1采购文件解释权：</w:t>
      </w:r>
      <w:r w:rsidRPr="00471223">
        <w:rPr>
          <w:rFonts w:hint="eastAsia"/>
          <w:color w:val="000000" w:themeColor="text1"/>
          <w:kern w:val="0"/>
          <w:u w:val="single"/>
        </w:rPr>
        <w:t>见《投标须知前附表》</w:t>
      </w:r>
      <w:r w:rsidRPr="00471223">
        <w:rPr>
          <w:rFonts w:hint="eastAsia"/>
          <w:color w:val="000000" w:themeColor="text1"/>
          <w:kern w:val="0"/>
        </w:rPr>
        <w:t>。</w:t>
      </w:r>
      <w:bookmarkStart w:id="37" w:name="_Hlk100750462"/>
    </w:p>
    <w:bookmarkEnd w:id="37"/>
    <w:p w14:paraId="21BD9B04" w14:textId="77777777" w:rsidR="00A611D7" w:rsidRPr="00471223" w:rsidRDefault="00A611D7" w:rsidP="00A611D7">
      <w:pPr>
        <w:rPr>
          <w:rFonts w:ascii="仿宋" w:eastAsia="仿宋" w:hAnsi="仿宋"/>
        </w:rPr>
        <w:sectPr w:rsidR="00A611D7" w:rsidRPr="00471223" w:rsidSect="007C32EE">
          <w:headerReference w:type="even" r:id="rId30"/>
          <w:headerReference w:type="first" r:id="rId31"/>
          <w:pgSz w:w="11906" w:h="16838"/>
          <w:pgMar w:top="1701" w:right="1416" w:bottom="1440" w:left="1560" w:header="709" w:footer="797" w:gutter="0"/>
          <w:cols w:space="720"/>
          <w:docGrid w:linePitch="312"/>
        </w:sectPr>
      </w:pPr>
    </w:p>
    <w:p w14:paraId="01F0A440" w14:textId="77777777" w:rsidR="00A611D7" w:rsidRPr="00471223" w:rsidRDefault="00A611D7" w:rsidP="00A611D7">
      <w:pPr>
        <w:pStyle w:val="aff1"/>
        <w:adjustRightInd w:val="0"/>
        <w:snapToGrid w:val="0"/>
        <w:spacing w:before="0" w:after="0"/>
        <w:rPr>
          <w:rFonts w:ascii="仿宋" w:eastAsia="仿宋" w:hAnsi="仿宋" w:cs="Arial"/>
          <w:b w:val="0"/>
          <w:color w:val="000000" w:themeColor="text1"/>
          <w:sz w:val="36"/>
          <w:szCs w:val="36"/>
        </w:rPr>
      </w:pPr>
      <w:bookmarkStart w:id="38" w:name="_Toc440162776"/>
      <w:bookmarkStart w:id="39" w:name="_Toc424164131"/>
      <w:bookmarkStart w:id="40" w:name="_Toc101167555"/>
      <w:bookmarkStart w:id="41" w:name="_Toc424164161"/>
      <w:bookmarkStart w:id="42" w:name="_Toc440162793"/>
      <w:r w:rsidRPr="00471223">
        <w:rPr>
          <w:rFonts w:ascii="仿宋" w:eastAsia="仿宋" w:hAnsi="仿宋" w:hint="eastAsia"/>
          <w:color w:val="000000" w:themeColor="text1"/>
          <w:sz w:val="36"/>
          <w:szCs w:val="36"/>
        </w:rPr>
        <w:lastRenderedPageBreak/>
        <w:t>第</w:t>
      </w:r>
      <w:r w:rsidR="00417C14" w:rsidRPr="00471223">
        <w:rPr>
          <w:rFonts w:ascii="仿宋" w:eastAsia="仿宋" w:hAnsi="仿宋" w:hint="eastAsia"/>
          <w:color w:val="000000" w:themeColor="text1"/>
          <w:sz w:val="36"/>
          <w:szCs w:val="36"/>
        </w:rPr>
        <w:t>三</w:t>
      </w:r>
      <w:r w:rsidRPr="00471223">
        <w:rPr>
          <w:rFonts w:ascii="仿宋" w:eastAsia="仿宋" w:hAnsi="仿宋" w:hint="eastAsia"/>
          <w:color w:val="000000" w:themeColor="text1"/>
          <w:sz w:val="36"/>
          <w:szCs w:val="36"/>
        </w:rPr>
        <w:t>章 招标采购需求</w:t>
      </w:r>
      <w:bookmarkEnd w:id="38"/>
      <w:bookmarkEnd w:id="39"/>
      <w:bookmarkEnd w:id="40"/>
    </w:p>
    <w:p w14:paraId="07D9DCC8" w14:textId="77777777" w:rsidR="00A611D7" w:rsidRPr="00471223" w:rsidRDefault="00A611D7" w:rsidP="00A611D7">
      <w:pPr>
        <w:pStyle w:val="2"/>
        <w:rPr>
          <w:rFonts w:ascii="仿宋" w:eastAsia="仿宋" w:hAnsi="仿宋"/>
          <w:color w:val="000000" w:themeColor="text1"/>
        </w:rPr>
      </w:pPr>
      <w:bookmarkStart w:id="43" w:name="_Toc101167556"/>
      <w:r w:rsidRPr="00471223">
        <w:rPr>
          <w:rFonts w:ascii="仿宋" w:eastAsia="仿宋" w:hAnsi="仿宋" w:hint="eastAsia"/>
          <w:color w:val="000000" w:themeColor="text1"/>
        </w:rPr>
        <w:t>一、设计依据</w:t>
      </w:r>
      <w:bookmarkEnd w:id="43"/>
    </w:p>
    <w:p w14:paraId="4BF79A9B" w14:textId="77777777" w:rsidR="00A611D7" w:rsidRPr="00471223" w:rsidRDefault="00A611D7" w:rsidP="00A611D7">
      <w:pPr>
        <w:spacing w:line="360" w:lineRule="auto"/>
        <w:ind w:firstLineChars="176" w:firstLine="424"/>
        <w:rPr>
          <w:rFonts w:ascii="仿宋" w:eastAsia="仿宋" w:hAnsi="仿宋"/>
          <w:b/>
          <w:color w:val="000000" w:themeColor="text1"/>
          <w:sz w:val="24"/>
        </w:rPr>
      </w:pPr>
      <w:bookmarkStart w:id="44" w:name="_Hlk100752315"/>
      <w:r w:rsidRPr="00471223">
        <w:rPr>
          <w:rFonts w:ascii="仿宋" w:eastAsia="仿宋" w:hAnsi="仿宋" w:hint="eastAsia"/>
          <w:b/>
          <w:color w:val="000000" w:themeColor="text1"/>
          <w:sz w:val="24"/>
        </w:rPr>
        <w:t>1.1</w:t>
      </w:r>
      <w:r w:rsidRPr="00471223">
        <w:rPr>
          <w:rFonts w:ascii="仿宋" w:eastAsia="仿宋" w:hAnsi="仿宋"/>
          <w:b/>
          <w:color w:val="000000" w:themeColor="text1"/>
          <w:sz w:val="24"/>
        </w:rPr>
        <w:t xml:space="preserve"> </w:t>
      </w:r>
      <w:r w:rsidRPr="00471223">
        <w:rPr>
          <w:rFonts w:ascii="仿宋" w:eastAsia="仿宋" w:hAnsi="仿宋"/>
          <w:b/>
          <w:color w:val="000000" w:themeColor="text1"/>
          <w:sz w:val="24"/>
          <w:u w:val="single"/>
        </w:rPr>
        <w:t>中华人民共和国</w:t>
      </w:r>
      <w:r w:rsidRPr="00471223">
        <w:rPr>
          <w:rFonts w:ascii="仿宋" w:eastAsia="仿宋" w:hAnsi="仿宋" w:hint="eastAsia"/>
          <w:b/>
          <w:color w:val="000000" w:themeColor="text1"/>
          <w:sz w:val="24"/>
          <w:u w:val="single"/>
        </w:rPr>
        <w:t>相关法律、法规的规定</w:t>
      </w:r>
      <w:r w:rsidRPr="00471223">
        <w:rPr>
          <w:rFonts w:ascii="仿宋" w:eastAsia="仿宋" w:hAnsi="仿宋" w:hint="eastAsia"/>
          <w:b/>
          <w:color w:val="000000" w:themeColor="text1"/>
          <w:sz w:val="24"/>
        </w:rPr>
        <w:t>；</w:t>
      </w:r>
      <w:r w:rsidRPr="00471223">
        <w:rPr>
          <w:rFonts w:ascii="仿宋" w:eastAsia="仿宋" w:hAnsi="仿宋"/>
          <w:b/>
          <w:color w:val="000000" w:themeColor="text1"/>
          <w:sz w:val="24"/>
        </w:rPr>
        <w:t xml:space="preserve"> </w:t>
      </w:r>
    </w:p>
    <w:p w14:paraId="74F314BF" w14:textId="77777777" w:rsidR="00A611D7" w:rsidRPr="00471223" w:rsidRDefault="00A611D7" w:rsidP="00A611D7">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1.2</w:t>
      </w:r>
      <w:r w:rsidRPr="00471223">
        <w:rPr>
          <w:rFonts w:ascii="仿宋" w:eastAsia="仿宋" w:hAnsi="仿宋"/>
          <w:b/>
          <w:color w:val="000000" w:themeColor="text1"/>
          <w:sz w:val="24"/>
        </w:rPr>
        <w:t xml:space="preserve"> </w:t>
      </w:r>
      <w:r w:rsidRPr="00471223">
        <w:rPr>
          <w:rFonts w:ascii="仿宋" w:eastAsia="仿宋" w:hAnsi="仿宋" w:hint="eastAsia"/>
          <w:b/>
          <w:color w:val="000000" w:themeColor="text1"/>
          <w:sz w:val="24"/>
          <w:u w:val="single"/>
        </w:rPr>
        <w:t>国家、地方及行业管理部门颁布的</w:t>
      </w:r>
      <w:r w:rsidRPr="00471223">
        <w:rPr>
          <w:rFonts w:ascii="仿宋" w:eastAsia="仿宋" w:hAnsi="仿宋"/>
          <w:b/>
          <w:color w:val="000000" w:themeColor="text1"/>
          <w:sz w:val="24"/>
          <w:u w:val="single"/>
        </w:rPr>
        <w:t>现行版本</w:t>
      </w:r>
      <w:r w:rsidRPr="00471223">
        <w:rPr>
          <w:rFonts w:ascii="仿宋" w:eastAsia="仿宋" w:hAnsi="仿宋" w:hint="eastAsia"/>
          <w:b/>
          <w:color w:val="000000" w:themeColor="text1"/>
          <w:sz w:val="24"/>
          <w:u w:val="single"/>
        </w:rPr>
        <w:t>标准、规范、规程</w:t>
      </w:r>
      <w:r w:rsidRPr="00471223">
        <w:rPr>
          <w:rFonts w:ascii="仿宋" w:eastAsia="仿宋" w:hAnsi="仿宋" w:hint="eastAsia"/>
          <w:b/>
          <w:color w:val="000000" w:themeColor="text1"/>
          <w:sz w:val="24"/>
        </w:rPr>
        <w:t>；</w:t>
      </w:r>
    </w:p>
    <w:bookmarkEnd w:id="44"/>
    <w:p w14:paraId="2C6FDC3F" w14:textId="77777777" w:rsidR="00F62C4A" w:rsidRPr="00471223" w:rsidRDefault="00A611D7" w:rsidP="00F62C4A">
      <w:pPr>
        <w:spacing w:line="360" w:lineRule="auto"/>
        <w:ind w:firstLineChars="176" w:firstLine="424"/>
        <w:rPr>
          <w:rFonts w:ascii="仿宋" w:eastAsia="仿宋" w:hAnsi="仿宋"/>
          <w:b/>
          <w:color w:val="000000" w:themeColor="text1"/>
          <w:sz w:val="24"/>
        </w:rPr>
      </w:pPr>
      <w:r w:rsidRPr="00471223">
        <w:rPr>
          <w:rFonts w:ascii="仿宋" w:eastAsia="仿宋" w:hAnsi="仿宋"/>
          <w:b/>
          <w:color w:val="000000" w:themeColor="text1"/>
          <w:sz w:val="24"/>
        </w:rPr>
        <w:t xml:space="preserve">1.3 </w:t>
      </w:r>
      <w:r w:rsidR="00F62C4A" w:rsidRPr="00471223">
        <w:rPr>
          <w:rFonts w:ascii="仿宋" w:eastAsia="仿宋" w:hAnsi="仿宋" w:hint="eastAsia"/>
          <w:b/>
          <w:color w:val="000000" w:themeColor="text1"/>
          <w:sz w:val="24"/>
          <w:u w:val="single"/>
        </w:rPr>
        <w:t>甲方</w:t>
      </w:r>
      <w:r w:rsidR="00F62C4A" w:rsidRPr="00471223">
        <w:rPr>
          <w:rFonts w:ascii="仿宋" w:eastAsia="仿宋" w:hAnsi="仿宋"/>
          <w:b/>
          <w:color w:val="000000" w:themeColor="text1"/>
          <w:sz w:val="24"/>
          <w:u w:val="single"/>
        </w:rPr>
        <w:t>提</w:t>
      </w:r>
      <w:r w:rsidR="00F62C4A" w:rsidRPr="00471223">
        <w:rPr>
          <w:rFonts w:ascii="仿宋" w:eastAsia="仿宋" w:hAnsi="仿宋" w:hint="eastAsia"/>
          <w:b/>
          <w:color w:val="000000" w:themeColor="text1"/>
          <w:sz w:val="24"/>
          <w:u w:val="single"/>
        </w:rPr>
        <w:t>供</w:t>
      </w:r>
      <w:r w:rsidR="00F62C4A" w:rsidRPr="00471223">
        <w:rPr>
          <w:rFonts w:ascii="仿宋" w:eastAsia="仿宋" w:hAnsi="仿宋"/>
          <w:b/>
          <w:color w:val="000000" w:themeColor="text1"/>
          <w:sz w:val="24"/>
          <w:u w:val="single"/>
        </w:rPr>
        <w:t>的基础资料</w:t>
      </w:r>
      <w:r w:rsidR="00F62C4A" w:rsidRPr="00471223">
        <w:rPr>
          <w:rFonts w:ascii="仿宋" w:eastAsia="仿宋" w:hAnsi="仿宋"/>
          <w:b/>
          <w:color w:val="000000" w:themeColor="text1"/>
          <w:sz w:val="24"/>
        </w:rPr>
        <w:t>；</w:t>
      </w:r>
    </w:p>
    <w:p w14:paraId="5A613646" w14:textId="77777777" w:rsidR="00A611D7" w:rsidRPr="00471223" w:rsidRDefault="00A611D7" w:rsidP="00F62C4A">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1</w:t>
      </w:r>
      <w:r w:rsidRPr="00471223">
        <w:rPr>
          <w:rFonts w:ascii="仿宋" w:eastAsia="仿宋" w:hAnsi="仿宋"/>
          <w:b/>
          <w:color w:val="000000" w:themeColor="text1"/>
          <w:sz w:val="24"/>
        </w:rPr>
        <w:t>.4</w:t>
      </w:r>
      <w:r w:rsidR="00F62C4A" w:rsidRPr="00471223">
        <w:rPr>
          <w:rFonts w:ascii="仿宋" w:eastAsia="仿宋" w:hAnsi="仿宋"/>
          <w:color w:val="000000"/>
          <w:sz w:val="24"/>
        </w:rPr>
        <w:t xml:space="preserve"> </w:t>
      </w:r>
      <w:r w:rsidR="00F62C4A" w:rsidRPr="00471223">
        <w:rPr>
          <w:rFonts w:ascii="仿宋" w:eastAsia="仿宋" w:hAnsi="仿宋" w:hint="eastAsia"/>
          <w:b/>
          <w:color w:val="000000" w:themeColor="text1"/>
          <w:sz w:val="24"/>
          <w:u w:val="single"/>
        </w:rPr>
        <w:t>甲方</w:t>
      </w:r>
      <w:r w:rsidR="00F62C4A" w:rsidRPr="00471223">
        <w:rPr>
          <w:rFonts w:ascii="仿宋" w:eastAsia="仿宋" w:hAnsi="仿宋"/>
          <w:b/>
          <w:color w:val="000000" w:themeColor="text1"/>
          <w:sz w:val="24"/>
          <w:u w:val="single"/>
        </w:rPr>
        <w:t>的委托书或设计中标文件</w:t>
      </w:r>
      <w:r w:rsidR="00F62C4A" w:rsidRPr="00471223">
        <w:rPr>
          <w:rFonts w:ascii="仿宋" w:eastAsia="仿宋" w:hAnsi="仿宋" w:hint="eastAsia"/>
          <w:b/>
          <w:color w:val="000000" w:themeColor="text1"/>
          <w:sz w:val="24"/>
        </w:rPr>
        <w:t>。</w:t>
      </w:r>
    </w:p>
    <w:p w14:paraId="5E6C1004" w14:textId="77777777" w:rsidR="00A611D7" w:rsidRPr="00471223" w:rsidRDefault="00A611D7" w:rsidP="00A611D7">
      <w:pPr>
        <w:pStyle w:val="2"/>
        <w:rPr>
          <w:rFonts w:ascii="仿宋" w:eastAsia="仿宋" w:hAnsi="仿宋"/>
          <w:color w:val="000000" w:themeColor="text1"/>
        </w:rPr>
      </w:pPr>
      <w:bookmarkStart w:id="45" w:name="_Toc101167557"/>
      <w:r w:rsidRPr="00471223">
        <w:rPr>
          <w:rFonts w:ascii="仿宋" w:eastAsia="仿宋" w:hAnsi="仿宋" w:hint="eastAsia"/>
          <w:color w:val="000000" w:themeColor="text1"/>
        </w:rPr>
        <w:t>二、服务期限和范围</w:t>
      </w:r>
      <w:bookmarkEnd w:id="45"/>
    </w:p>
    <w:p w14:paraId="72AF5B91" w14:textId="77777777" w:rsidR="00A611D7" w:rsidRPr="00471223" w:rsidRDefault="00A611D7" w:rsidP="00A611D7">
      <w:pPr>
        <w:adjustRightInd w:val="0"/>
        <w:snapToGrid w:val="0"/>
        <w:spacing w:line="360" w:lineRule="auto"/>
        <w:ind w:firstLineChars="200" w:firstLine="482"/>
        <w:rPr>
          <w:rFonts w:ascii="仿宋" w:eastAsia="仿宋" w:hAnsi="仿宋"/>
          <w:b/>
          <w:color w:val="000000" w:themeColor="text1"/>
          <w:sz w:val="24"/>
          <w:u w:val="single"/>
        </w:rPr>
      </w:pPr>
      <w:r w:rsidRPr="00471223">
        <w:rPr>
          <w:rFonts w:ascii="仿宋" w:eastAsia="仿宋" w:hAnsi="仿宋" w:hint="eastAsia"/>
          <w:b/>
          <w:color w:val="000000" w:themeColor="text1"/>
          <w:sz w:val="24"/>
        </w:rPr>
        <w:t>2.1</w:t>
      </w:r>
      <w:r w:rsidRPr="00471223">
        <w:rPr>
          <w:rFonts w:ascii="仿宋" w:eastAsia="仿宋" w:hAnsi="仿宋"/>
          <w:b/>
          <w:color w:val="000000" w:themeColor="text1"/>
          <w:sz w:val="24"/>
        </w:rPr>
        <w:t xml:space="preserve"> </w:t>
      </w:r>
      <w:r w:rsidRPr="00471223">
        <w:rPr>
          <w:rFonts w:ascii="仿宋" w:eastAsia="仿宋" w:hAnsi="仿宋" w:hint="eastAsia"/>
          <w:b/>
          <w:color w:val="000000" w:themeColor="text1"/>
          <w:sz w:val="24"/>
          <w:u w:val="single"/>
        </w:rPr>
        <w:t>服务期限：2022年</w:t>
      </w:r>
      <w:r w:rsidRPr="00471223">
        <w:rPr>
          <w:rFonts w:ascii="仿宋" w:eastAsia="仿宋" w:hAnsi="仿宋"/>
          <w:b/>
          <w:color w:val="000000" w:themeColor="text1"/>
          <w:sz w:val="24"/>
          <w:u w:val="single"/>
        </w:rPr>
        <w:t>9</w:t>
      </w:r>
      <w:r w:rsidRPr="00471223">
        <w:rPr>
          <w:rFonts w:ascii="仿宋" w:eastAsia="仿宋" w:hAnsi="仿宋" w:hint="eastAsia"/>
          <w:b/>
          <w:color w:val="000000" w:themeColor="text1"/>
          <w:sz w:val="24"/>
          <w:u w:val="single"/>
        </w:rPr>
        <w:t>月</w:t>
      </w:r>
      <w:r w:rsidRPr="00471223">
        <w:rPr>
          <w:rFonts w:ascii="仿宋" w:eastAsia="仿宋" w:hAnsi="仿宋"/>
          <w:b/>
          <w:color w:val="000000" w:themeColor="text1"/>
          <w:sz w:val="24"/>
          <w:u w:val="single"/>
        </w:rPr>
        <w:t>20</w:t>
      </w:r>
      <w:r w:rsidRPr="00471223">
        <w:rPr>
          <w:rFonts w:ascii="仿宋" w:eastAsia="仿宋" w:hAnsi="仿宋" w:hint="eastAsia"/>
          <w:b/>
          <w:color w:val="000000" w:themeColor="text1"/>
          <w:sz w:val="24"/>
          <w:u w:val="single"/>
        </w:rPr>
        <w:t>日至2023年</w:t>
      </w:r>
      <w:r w:rsidRPr="00471223">
        <w:rPr>
          <w:rFonts w:ascii="仿宋" w:eastAsia="仿宋" w:hAnsi="仿宋"/>
          <w:b/>
          <w:color w:val="000000" w:themeColor="text1"/>
          <w:sz w:val="24"/>
          <w:u w:val="single"/>
        </w:rPr>
        <w:t>9</w:t>
      </w:r>
      <w:r w:rsidRPr="00471223">
        <w:rPr>
          <w:rFonts w:ascii="仿宋" w:eastAsia="仿宋" w:hAnsi="仿宋" w:hint="eastAsia"/>
          <w:b/>
          <w:color w:val="000000" w:themeColor="text1"/>
          <w:sz w:val="24"/>
          <w:u w:val="single"/>
        </w:rPr>
        <w:t>月</w:t>
      </w:r>
      <w:r w:rsidRPr="00471223">
        <w:rPr>
          <w:rFonts w:ascii="仿宋" w:eastAsia="仿宋" w:hAnsi="仿宋"/>
          <w:b/>
          <w:color w:val="000000" w:themeColor="text1"/>
          <w:sz w:val="24"/>
          <w:u w:val="single"/>
        </w:rPr>
        <w:t>19</w:t>
      </w:r>
      <w:r w:rsidRPr="00471223">
        <w:rPr>
          <w:rFonts w:ascii="仿宋" w:eastAsia="仿宋" w:hAnsi="仿宋" w:hint="eastAsia"/>
          <w:b/>
          <w:color w:val="000000" w:themeColor="text1"/>
          <w:sz w:val="24"/>
          <w:u w:val="single"/>
        </w:rPr>
        <w:t>日</w:t>
      </w:r>
    </w:p>
    <w:p w14:paraId="4C58BC04" w14:textId="77777777" w:rsidR="00A611D7" w:rsidRPr="00471223" w:rsidRDefault="00A611D7" w:rsidP="00A611D7">
      <w:pPr>
        <w:adjustRightInd w:val="0"/>
        <w:snapToGrid w:val="0"/>
        <w:spacing w:line="360" w:lineRule="auto"/>
        <w:ind w:firstLineChars="200" w:firstLine="482"/>
        <w:rPr>
          <w:rFonts w:ascii="仿宋" w:eastAsia="仿宋" w:hAnsi="仿宋"/>
          <w:szCs w:val="21"/>
        </w:rPr>
      </w:pPr>
      <w:r w:rsidRPr="00471223">
        <w:rPr>
          <w:rFonts w:ascii="仿宋" w:eastAsia="仿宋" w:hAnsi="仿宋" w:hint="eastAsia"/>
          <w:b/>
          <w:color w:val="000000" w:themeColor="text1"/>
          <w:sz w:val="24"/>
        </w:rPr>
        <w:t>2.</w:t>
      </w:r>
      <w:bookmarkStart w:id="46" w:name="_Hlk100130173"/>
      <w:r w:rsidRPr="00471223">
        <w:rPr>
          <w:rFonts w:ascii="仿宋" w:eastAsia="仿宋" w:hAnsi="仿宋" w:hint="eastAsia"/>
          <w:b/>
          <w:color w:val="000000" w:themeColor="text1"/>
          <w:sz w:val="24"/>
        </w:rPr>
        <w:t>2</w:t>
      </w:r>
      <w:bookmarkEnd w:id="46"/>
      <w:r w:rsidRPr="00471223">
        <w:rPr>
          <w:rFonts w:ascii="仿宋" w:eastAsia="仿宋" w:hAnsi="仿宋" w:hint="eastAsia"/>
          <w:b/>
          <w:color w:val="000000" w:themeColor="text1"/>
          <w:sz w:val="24"/>
          <w:u w:val="single"/>
        </w:rPr>
        <w:t>服务范围：</w:t>
      </w:r>
      <w:bookmarkStart w:id="47" w:name="_Hlk101168919"/>
      <w:r w:rsidRPr="00471223">
        <w:rPr>
          <w:rFonts w:ascii="仿宋" w:eastAsia="仿宋" w:hAnsi="仿宋" w:hint="eastAsia"/>
          <w:b/>
          <w:color w:val="000000" w:themeColor="text1"/>
          <w:sz w:val="24"/>
          <w:u w:val="single"/>
        </w:rPr>
        <w:t>浙江工商大学下沙校区、教工路校区</w:t>
      </w:r>
      <w:r w:rsidRPr="00471223">
        <w:rPr>
          <w:rFonts w:ascii="仿宋" w:eastAsia="仿宋" w:hAnsi="仿宋"/>
          <w:b/>
          <w:color w:val="000000" w:themeColor="text1"/>
          <w:sz w:val="24"/>
          <w:u w:val="single"/>
        </w:rPr>
        <w:t>单项设计费10万元以下的</w:t>
      </w:r>
      <w:bookmarkStart w:id="48" w:name="_Hlk101168785"/>
      <w:r w:rsidRPr="00471223">
        <w:rPr>
          <w:rFonts w:ascii="仿宋" w:eastAsia="仿宋" w:hAnsi="仿宋"/>
          <w:b/>
          <w:color w:val="000000" w:themeColor="text1"/>
          <w:sz w:val="24"/>
          <w:u w:val="single"/>
        </w:rPr>
        <w:t>工程项目方案</w:t>
      </w:r>
      <w:r w:rsidRPr="00471223">
        <w:rPr>
          <w:rFonts w:ascii="仿宋" w:eastAsia="仿宋" w:hAnsi="仿宋" w:hint="eastAsia"/>
          <w:b/>
          <w:color w:val="000000" w:themeColor="text1"/>
          <w:sz w:val="24"/>
          <w:u w:val="single"/>
        </w:rPr>
        <w:t>的</w:t>
      </w:r>
      <w:r w:rsidRPr="00471223">
        <w:rPr>
          <w:rFonts w:ascii="仿宋" w:eastAsia="仿宋" w:hAnsi="仿宋"/>
          <w:b/>
          <w:color w:val="000000" w:themeColor="text1"/>
          <w:sz w:val="24"/>
          <w:u w:val="single"/>
        </w:rPr>
        <w:t>研究与设计、估算，</w:t>
      </w:r>
      <w:bookmarkEnd w:id="48"/>
      <w:r w:rsidRPr="00471223">
        <w:rPr>
          <w:rFonts w:ascii="仿宋" w:eastAsia="仿宋" w:hAnsi="仿宋"/>
          <w:b/>
          <w:color w:val="000000" w:themeColor="text1"/>
          <w:sz w:val="24"/>
          <w:u w:val="single"/>
        </w:rPr>
        <w:t>初步设计与概算，施工图设计</w:t>
      </w:r>
      <w:r w:rsidRPr="00471223">
        <w:rPr>
          <w:rFonts w:ascii="仿宋" w:eastAsia="仿宋" w:hAnsi="仿宋" w:hint="eastAsia"/>
          <w:b/>
          <w:color w:val="000000" w:themeColor="text1"/>
          <w:sz w:val="24"/>
          <w:u w:val="single"/>
        </w:rPr>
        <w:t>、</w:t>
      </w:r>
      <w:r w:rsidRPr="00471223">
        <w:rPr>
          <w:rFonts w:ascii="仿宋" w:eastAsia="仿宋" w:hAnsi="仿宋"/>
          <w:b/>
          <w:color w:val="000000" w:themeColor="text1"/>
          <w:sz w:val="24"/>
          <w:u w:val="single"/>
        </w:rPr>
        <w:t>施工现场设计服务</w:t>
      </w:r>
      <w:r w:rsidRPr="00471223">
        <w:rPr>
          <w:rFonts w:ascii="仿宋" w:eastAsia="仿宋" w:hAnsi="仿宋" w:hint="eastAsia"/>
          <w:b/>
          <w:color w:val="000000" w:themeColor="text1"/>
          <w:sz w:val="24"/>
          <w:u w:val="single"/>
        </w:rPr>
        <w:t>及</w:t>
      </w:r>
      <w:r w:rsidRPr="00471223">
        <w:rPr>
          <w:rFonts w:ascii="仿宋" w:eastAsia="仿宋" w:hAnsi="仿宋"/>
          <w:b/>
          <w:color w:val="000000" w:themeColor="text1"/>
          <w:sz w:val="24"/>
          <w:u w:val="single"/>
        </w:rPr>
        <w:t>配合发包人完成项目施工图审查</w:t>
      </w:r>
      <w:r w:rsidR="00C44BDF">
        <w:rPr>
          <w:rFonts w:ascii="仿宋" w:eastAsia="仿宋" w:hAnsi="仿宋" w:hint="eastAsia"/>
          <w:b/>
          <w:color w:val="000000" w:themeColor="text1"/>
          <w:sz w:val="24"/>
          <w:u w:val="single"/>
        </w:rPr>
        <w:t>、竣工图制作</w:t>
      </w:r>
      <w:r w:rsidRPr="00471223">
        <w:rPr>
          <w:rFonts w:ascii="仿宋" w:eastAsia="仿宋" w:hAnsi="仿宋"/>
          <w:b/>
          <w:color w:val="000000" w:themeColor="text1"/>
          <w:sz w:val="24"/>
          <w:u w:val="single"/>
        </w:rPr>
        <w:t>等，</w:t>
      </w:r>
      <w:r w:rsidRPr="00471223">
        <w:rPr>
          <w:rFonts w:ascii="仿宋" w:eastAsia="仿宋" w:hAnsi="仿宋" w:hint="eastAsia"/>
          <w:b/>
          <w:color w:val="000000" w:themeColor="text1"/>
          <w:sz w:val="24"/>
          <w:u w:val="single"/>
        </w:rPr>
        <w:t>专业</w:t>
      </w:r>
      <w:r w:rsidRPr="00471223">
        <w:rPr>
          <w:rFonts w:ascii="仿宋" w:eastAsia="仿宋" w:hAnsi="仿宋"/>
          <w:b/>
          <w:color w:val="000000" w:themeColor="text1"/>
          <w:sz w:val="24"/>
          <w:u w:val="single"/>
        </w:rPr>
        <w:t>包括建筑、结构、水、电、弱电、暖通等</w:t>
      </w:r>
      <w:r w:rsidRPr="00727B42">
        <w:rPr>
          <w:rFonts w:ascii="仿宋" w:eastAsia="仿宋" w:hAnsi="仿宋"/>
          <w:b/>
          <w:color w:val="000000" w:themeColor="text1"/>
          <w:sz w:val="24"/>
        </w:rPr>
        <w:t>。</w:t>
      </w:r>
      <w:bookmarkEnd w:id="47"/>
    </w:p>
    <w:p w14:paraId="0331C67D" w14:textId="77777777" w:rsidR="00A611D7" w:rsidRPr="00471223" w:rsidRDefault="00A611D7" w:rsidP="00A611D7">
      <w:pPr>
        <w:pStyle w:val="2"/>
        <w:rPr>
          <w:rFonts w:ascii="仿宋" w:eastAsia="仿宋" w:hAnsi="仿宋"/>
          <w:color w:val="000000" w:themeColor="text1"/>
        </w:rPr>
      </w:pPr>
      <w:bookmarkStart w:id="49" w:name="_Toc101167558"/>
      <w:r w:rsidRPr="00471223">
        <w:rPr>
          <w:rFonts w:ascii="仿宋" w:eastAsia="仿宋" w:hAnsi="仿宋" w:hint="eastAsia"/>
          <w:color w:val="000000" w:themeColor="text1"/>
        </w:rPr>
        <w:t>三、服务要求（包括但不限于）</w:t>
      </w:r>
      <w:bookmarkEnd w:id="49"/>
      <w:r w:rsidRPr="00471223">
        <w:rPr>
          <w:rFonts w:ascii="仿宋" w:eastAsia="仿宋" w:hAnsi="仿宋" w:hint="eastAsia"/>
          <w:color w:val="000000" w:themeColor="text1"/>
        </w:rPr>
        <w:t xml:space="preserve"> </w:t>
      </w:r>
    </w:p>
    <w:p w14:paraId="27986581" w14:textId="77777777" w:rsidR="00A611D7" w:rsidRPr="00471223" w:rsidRDefault="00A611D7" w:rsidP="00A611D7">
      <w:pPr>
        <w:adjustRightInd w:val="0"/>
        <w:snapToGrid w:val="0"/>
        <w:spacing w:line="360" w:lineRule="auto"/>
        <w:ind w:firstLineChars="198" w:firstLine="477"/>
        <w:rPr>
          <w:rFonts w:ascii="仿宋" w:eastAsia="仿宋" w:hAnsi="仿宋"/>
          <w:b/>
          <w:color w:val="000000" w:themeColor="text1"/>
          <w:sz w:val="24"/>
        </w:rPr>
      </w:pPr>
      <w:r w:rsidRPr="00471223">
        <w:rPr>
          <w:rFonts w:ascii="仿宋" w:eastAsia="仿宋" w:hAnsi="仿宋"/>
          <w:b/>
          <w:color w:val="000000" w:themeColor="text1"/>
          <w:sz w:val="24"/>
        </w:rPr>
        <w:t>3.1</w:t>
      </w:r>
      <w:r w:rsidRPr="00471223">
        <w:rPr>
          <w:rFonts w:ascii="仿宋" w:eastAsia="仿宋" w:hAnsi="仿宋" w:hint="eastAsia"/>
          <w:b/>
          <w:color w:val="000000" w:themeColor="text1"/>
          <w:sz w:val="24"/>
          <w:u w:val="single"/>
        </w:rPr>
        <w:t>中标供应商</w:t>
      </w:r>
      <w:r w:rsidRPr="00471223">
        <w:rPr>
          <w:rFonts w:ascii="仿宋" w:eastAsia="仿宋" w:hAnsi="仿宋"/>
          <w:b/>
          <w:color w:val="000000" w:themeColor="text1"/>
          <w:sz w:val="24"/>
          <w:u w:val="single"/>
        </w:rPr>
        <w:t>应按国家技术规范、标准、规程及其它有关规定</w:t>
      </w:r>
      <w:r w:rsidRPr="00471223">
        <w:rPr>
          <w:rFonts w:ascii="仿宋" w:eastAsia="仿宋" w:hAnsi="仿宋" w:hint="eastAsia"/>
          <w:b/>
          <w:color w:val="000000" w:themeColor="text1"/>
          <w:sz w:val="24"/>
          <w:u w:val="single"/>
        </w:rPr>
        <w:t>和</w:t>
      </w:r>
      <w:r w:rsidRPr="00471223">
        <w:rPr>
          <w:rFonts w:ascii="仿宋" w:eastAsia="仿宋" w:hAnsi="仿宋"/>
          <w:b/>
          <w:color w:val="000000" w:themeColor="text1"/>
          <w:sz w:val="24"/>
          <w:u w:val="single"/>
        </w:rPr>
        <w:t>发包人提</w:t>
      </w:r>
      <w:r w:rsidRPr="00471223">
        <w:rPr>
          <w:rFonts w:ascii="仿宋" w:eastAsia="仿宋" w:hAnsi="仿宋" w:hint="eastAsia"/>
          <w:b/>
          <w:color w:val="000000" w:themeColor="text1"/>
          <w:sz w:val="24"/>
          <w:u w:val="single"/>
        </w:rPr>
        <w:t>供的相关资料、</w:t>
      </w:r>
      <w:r w:rsidRPr="00471223">
        <w:rPr>
          <w:rFonts w:ascii="仿宋" w:eastAsia="仿宋" w:hAnsi="仿宋"/>
          <w:b/>
          <w:color w:val="000000" w:themeColor="text1"/>
          <w:sz w:val="24"/>
          <w:u w:val="single"/>
        </w:rPr>
        <w:t>设计要求</w:t>
      </w:r>
      <w:r w:rsidRPr="00471223">
        <w:rPr>
          <w:rFonts w:ascii="仿宋" w:eastAsia="仿宋" w:hAnsi="仿宋" w:hint="eastAsia"/>
          <w:b/>
          <w:color w:val="000000" w:themeColor="text1"/>
          <w:sz w:val="24"/>
          <w:u w:val="single"/>
        </w:rPr>
        <w:t>提供</w:t>
      </w:r>
      <w:r w:rsidRPr="00471223">
        <w:rPr>
          <w:rFonts w:ascii="仿宋" w:eastAsia="仿宋" w:hAnsi="仿宋"/>
          <w:b/>
          <w:color w:val="000000" w:themeColor="text1"/>
          <w:sz w:val="24"/>
          <w:u w:val="single"/>
        </w:rPr>
        <w:t>设计</w:t>
      </w:r>
      <w:r w:rsidRPr="00471223">
        <w:rPr>
          <w:rFonts w:ascii="仿宋" w:eastAsia="仿宋" w:hAnsi="仿宋" w:hint="eastAsia"/>
          <w:b/>
          <w:color w:val="000000" w:themeColor="text1"/>
          <w:sz w:val="24"/>
          <w:u w:val="single"/>
        </w:rPr>
        <w:t>服务</w:t>
      </w:r>
      <w:r w:rsidRPr="00471223">
        <w:rPr>
          <w:rFonts w:ascii="仿宋" w:eastAsia="仿宋" w:hAnsi="仿宋" w:hint="eastAsia"/>
          <w:b/>
          <w:color w:val="000000" w:themeColor="text1"/>
          <w:sz w:val="24"/>
        </w:rPr>
        <w:t>；</w:t>
      </w:r>
    </w:p>
    <w:p w14:paraId="1C7AD345" w14:textId="77777777" w:rsidR="00A611D7" w:rsidRPr="00471223" w:rsidRDefault="00A611D7" w:rsidP="00A611D7">
      <w:pPr>
        <w:adjustRightInd w:val="0"/>
        <w:snapToGrid w:val="0"/>
        <w:spacing w:line="360" w:lineRule="auto"/>
        <w:ind w:firstLineChars="198" w:firstLine="477"/>
        <w:rPr>
          <w:rFonts w:ascii="仿宋" w:eastAsia="仿宋" w:hAnsi="仿宋"/>
          <w:b/>
          <w:color w:val="000000" w:themeColor="text1"/>
          <w:sz w:val="24"/>
          <w:u w:val="single"/>
        </w:rPr>
      </w:pPr>
      <w:r w:rsidRPr="00471223">
        <w:rPr>
          <w:rFonts w:ascii="仿宋" w:eastAsia="仿宋" w:hAnsi="仿宋"/>
          <w:b/>
          <w:color w:val="000000" w:themeColor="text1"/>
          <w:sz w:val="24"/>
        </w:rPr>
        <w:t>3.2</w:t>
      </w:r>
      <w:r w:rsidRPr="00471223">
        <w:rPr>
          <w:rFonts w:ascii="仿宋" w:eastAsia="仿宋" w:hAnsi="仿宋" w:hint="eastAsia"/>
          <w:b/>
          <w:color w:val="000000" w:themeColor="text1"/>
          <w:sz w:val="24"/>
          <w:u w:val="single"/>
        </w:rPr>
        <w:t>中标供应商</w:t>
      </w:r>
      <w:r w:rsidRPr="00471223">
        <w:rPr>
          <w:rFonts w:ascii="仿宋" w:eastAsia="仿宋" w:hAnsi="仿宋"/>
          <w:b/>
          <w:color w:val="000000" w:themeColor="text1"/>
          <w:sz w:val="24"/>
          <w:u w:val="single"/>
        </w:rPr>
        <w:t>按</w:t>
      </w:r>
      <w:r w:rsidRPr="00471223">
        <w:rPr>
          <w:rFonts w:ascii="仿宋" w:eastAsia="仿宋" w:hAnsi="仿宋" w:hint="eastAsia"/>
          <w:b/>
          <w:color w:val="000000" w:themeColor="text1"/>
          <w:sz w:val="24"/>
          <w:u w:val="single"/>
        </w:rPr>
        <w:t>工程设计</w:t>
      </w:r>
      <w:r w:rsidRPr="00471223">
        <w:rPr>
          <w:rFonts w:ascii="仿宋" w:eastAsia="仿宋" w:hAnsi="仿宋"/>
          <w:b/>
          <w:color w:val="000000" w:themeColor="text1"/>
          <w:sz w:val="24"/>
          <w:u w:val="single"/>
        </w:rPr>
        <w:t>合同规定的内容、进度及份数(八套)，向</w:t>
      </w:r>
      <w:r w:rsidRPr="00471223">
        <w:rPr>
          <w:rFonts w:ascii="仿宋" w:eastAsia="仿宋" w:hAnsi="仿宋" w:hint="eastAsia"/>
          <w:b/>
          <w:color w:val="000000" w:themeColor="text1"/>
          <w:sz w:val="24"/>
          <w:u w:val="single"/>
        </w:rPr>
        <w:t>招标人</w:t>
      </w:r>
      <w:r w:rsidRPr="00471223">
        <w:rPr>
          <w:rFonts w:ascii="仿宋" w:eastAsia="仿宋" w:hAnsi="仿宋"/>
          <w:b/>
          <w:color w:val="000000" w:themeColor="text1"/>
          <w:sz w:val="24"/>
          <w:u w:val="single"/>
        </w:rPr>
        <w:t>交付质量合格的</w:t>
      </w:r>
      <w:r w:rsidRPr="00471223">
        <w:rPr>
          <w:rFonts w:ascii="仿宋" w:eastAsia="仿宋" w:hAnsi="仿宋" w:hint="eastAsia"/>
          <w:b/>
          <w:color w:val="000000" w:themeColor="text1"/>
          <w:sz w:val="24"/>
          <w:u w:val="single"/>
        </w:rPr>
        <w:t>设计</w:t>
      </w:r>
      <w:r w:rsidRPr="00471223">
        <w:rPr>
          <w:rFonts w:ascii="仿宋" w:eastAsia="仿宋" w:hAnsi="仿宋"/>
          <w:b/>
          <w:color w:val="000000" w:themeColor="text1"/>
          <w:sz w:val="24"/>
          <w:u w:val="single"/>
        </w:rPr>
        <w:t>资料</w:t>
      </w:r>
      <w:r w:rsidRPr="00471223">
        <w:rPr>
          <w:rFonts w:ascii="仿宋" w:eastAsia="仿宋" w:hAnsi="仿宋" w:hint="eastAsia"/>
          <w:b/>
          <w:color w:val="000000" w:themeColor="text1"/>
          <w:sz w:val="24"/>
          <w:u w:val="single"/>
        </w:rPr>
        <w:t>、</w:t>
      </w:r>
      <w:r w:rsidRPr="00471223">
        <w:rPr>
          <w:rFonts w:ascii="仿宋" w:eastAsia="仿宋" w:hAnsi="仿宋"/>
          <w:b/>
          <w:color w:val="000000" w:themeColor="text1"/>
          <w:sz w:val="24"/>
          <w:u w:val="single"/>
        </w:rPr>
        <w:t>概算</w:t>
      </w:r>
      <w:r w:rsidRPr="00471223">
        <w:rPr>
          <w:rFonts w:ascii="仿宋" w:eastAsia="仿宋" w:hAnsi="仿宋" w:hint="eastAsia"/>
          <w:b/>
          <w:color w:val="000000" w:themeColor="text1"/>
          <w:sz w:val="24"/>
          <w:u w:val="single"/>
        </w:rPr>
        <w:t>（估算）</w:t>
      </w:r>
      <w:r w:rsidRPr="00471223">
        <w:rPr>
          <w:rFonts w:ascii="仿宋" w:eastAsia="仿宋" w:hAnsi="仿宋"/>
          <w:b/>
          <w:color w:val="000000" w:themeColor="text1"/>
          <w:sz w:val="24"/>
          <w:u w:val="single"/>
        </w:rPr>
        <w:t>及</w:t>
      </w:r>
      <w:r w:rsidRPr="00471223">
        <w:rPr>
          <w:rFonts w:ascii="仿宋" w:eastAsia="仿宋" w:hAnsi="仿宋" w:hint="eastAsia"/>
          <w:b/>
          <w:color w:val="000000" w:themeColor="text1"/>
          <w:sz w:val="24"/>
          <w:u w:val="single"/>
        </w:rPr>
        <w:t>相关</w:t>
      </w:r>
      <w:r w:rsidRPr="00471223">
        <w:rPr>
          <w:rFonts w:ascii="仿宋" w:eastAsia="仿宋" w:hAnsi="仿宋"/>
          <w:b/>
          <w:color w:val="000000" w:themeColor="text1"/>
          <w:sz w:val="24"/>
          <w:u w:val="single"/>
        </w:rPr>
        <w:t>文件</w:t>
      </w:r>
      <w:r w:rsidRPr="00471223">
        <w:rPr>
          <w:rFonts w:ascii="仿宋" w:eastAsia="仿宋" w:hAnsi="仿宋" w:hint="eastAsia"/>
          <w:b/>
          <w:color w:val="000000" w:themeColor="text1"/>
          <w:sz w:val="24"/>
          <w:u w:val="single"/>
        </w:rPr>
        <w:t>，</w:t>
      </w:r>
      <w:r w:rsidRPr="00471223">
        <w:rPr>
          <w:rFonts w:ascii="仿宋" w:eastAsia="仿宋" w:hAnsi="仿宋"/>
          <w:b/>
          <w:color w:val="000000" w:themeColor="text1"/>
          <w:sz w:val="24"/>
          <w:u w:val="single"/>
        </w:rPr>
        <w:t>并对其负责</w:t>
      </w:r>
      <w:r w:rsidRPr="00471223">
        <w:rPr>
          <w:rFonts w:ascii="仿宋" w:eastAsia="仿宋" w:hAnsi="仿宋" w:hint="eastAsia"/>
          <w:b/>
          <w:color w:val="000000" w:themeColor="text1"/>
          <w:sz w:val="24"/>
        </w:rPr>
        <w:t>；</w:t>
      </w:r>
    </w:p>
    <w:p w14:paraId="2F07BA89" w14:textId="77777777" w:rsidR="00A611D7" w:rsidRPr="00471223" w:rsidRDefault="00A611D7" w:rsidP="00A611D7">
      <w:pPr>
        <w:adjustRightInd w:val="0"/>
        <w:snapToGrid w:val="0"/>
        <w:spacing w:line="360" w:lineRule="auto"/>
        <w:ind w:firstLineChars="198" w:firstLine="477"/>
        <w:rPr>
          <w:rFonts w:ascii="仿宋" w:eastAsia="仿宋" w:hAnsi="仿宋"/>
          <w:b/>
          <w:color w:val="000000" w:themeColor="text1"/>
          <w:sz w:val="24"/>
        </w:rPr>
      </w:pPr>
      <w:r w:rsidRPr="00471223">
        <w:rPr>
          <w:rFonts w:ascii="仿宋" w:eastAsia="仿宋" w:hAnsi="仿宋"/>
          <w:b/>
          <w:color w:val="000000" w:themeColor="text1"/>
          <w:sz w:val="24"/>
        </w:rPr>
        <w:t>3.3</w:t>
      </w:r>
      <w:r w:rsidRPr="00471223">
        <w:rPr>
          <w:rFonts w:ascii="仿宋" w:eastAsia="仿宋" w:hAnsi="仿宋" w:hint="eastAsia"/>
          <w:b/>
          <w:color w:val="000000" w:themeColor="text1"/>
          <w:sz w:val="24"/>
          <w:u w:val="single"/>
        </w:rPr>
        <w:t>中标供应商</w:t>
      </w:r>
      <w:r w:rsidRPr="00471223">
        <w:rPr>
          <w:rFonts w:ascii="仿宋" w:eastAsia="仿宋" w:hAnsi="仿宋"/>
          <w:b/>
          <w:color w:val="000000" w:themeColor="text1"/>
          <w:sz w:val="24"/>
          <w:u w:val="single"/>
        </w:rPr>
        <w:t>交付设计资料及</w:t>
      </w:r>
      <w:r w:rsidRPr="00471223">
        <w:rPr>
          <w:rFonts w:ascii="仿宋" w:eastAsia="仿宋" w:hAnsi="仿宋" w:hint="eastAsia"/>
          <w:b/>
          <w:color w:val="000000" w:themeColor="text1"/>
          <w:sz w:val="24"/>
          <w:u w:val="single"/>
        </w:rPr>
        <w:t>相关</w:t>
      </w:r>
      <w:r w:rsidRPr="00471223">
        <w:rPr>
          <w:rFonts w:ascii="仿宋" w:eastAsia="仿宋" w:hAnsi="仿宋"/>
          <w:b/>
          <w:color w:val="000000" w:themeColor="text1"/>
          <w:sz w:val="24"/>
          <w:u w:val="single"/>
        </w:rPr>
        <w:t>文件后，按规定参加有关的设计审查，并根据审查结论负责对不超出原定范围的内容做必要调整补充</w:t>
      </w:r>
      <w:r w:rsidRPr="00471223">
        <w:rPr>
          <w:rFonts w:ascii="仿宋" w:eastAsia="仿宋" w:hAnsi="仿宋" w:hint="eastAsia"/>
          <w:b/>
          <w:color w:val="000000" w:themeColor="text1"/>
          <w:sz w:val="24"/>
        </w:rPr>
        <w:t>；</w:t>
      </w:r>
    </w:p>
    <w:p w14:paraId="568BE3A6" w14:textId="77777777" w:rsidR="00A611D7" w:rsidRPr="00471223" w:rsidRDefault="00A611D7" w:rsidP="00A611D7">
      <w:pPr>
        <w:adjustRightInd w:val="0"/>
        <w:snapToGrid w:val="0"/>
        <w:spacing w:line="360" w:lineRule="auto"/>
        <w:ind w:firstLineChars="198" w:firstLine="477"/>
        <w:rPr>
          <w:rFonts w:ascii="仿宋" w:eastAsia="仿宋" w:hAnsi="仿宋"/>
          <w:b/>
          <w:color w:val="000000" w:themeColor="text1"/>
          <w:sz w:val="24"/>
        </w:rPr>
      </w:pPr>
      <w:r w:rsidRPr="00471223">
        <w:rPr>
          <w:rFonts w:ascii="仿宋" w:eastAsia="仿宋" w:hAnsi="仿宋"/>
          <w:b/>
          <w:color w:val="000000" w:themeColor="text1"/>
          <w:sz w:val="24"/>
        </w:rPr>
        <w:t>3.4</w:t>
      </w:r>
      <w:r w:rsidRPr="00471223">
        <w:rPr>
          <w:rFonts w:ascii="仿宋" w:eastAsia="仿宋" w:hAnsi="仿宋" w:hint="eastAsia"/>
          <w:b/>
          <w:color w:val="000000" w:themeColor="text1"/>
          <w:sz w:val="24"/>
          <w:u w:val="single"/>
        </w:rPr>
        <w:t>中标供应商</w:t>
      </w:r>
      <w:r w:rsidRPr="00471223">
        <w:rPr>
          <w:rFonts w:ascii="仿宋" w:eastAsia="仿宋" w:hAnsi="仿宋"/>
          <w:b/>
          <w:color w:val="000000" w:themeColor="text1"/>
          <w:sz w:val="24"/>
          <w:u w:val="single"/>
        </w:rPr>
        <w:t>按</w:t>
      </w:r>
      <w:r w:rsidRPr="00471223">
        <w:rPr>
          <w:rFonts w:ascii="仿宋" w:eastAsia="仿宋" w:hAnsi="仿宋" w:hint="eastAsia"/>
          <w:b/>
          <w:color w:val="000000" w:themeColor="text1"/>
          <w:sz w:val="24"/>
          <w:u w:val="single"/>
        </w:rPr>
        <w:t>工程</w:t>
      </w:r>
      <w:r w:rsidRPr="00471223">
        <w:rPr>
          <w:rFonts w:ascii="仿宋" w:eastAsia="仿宋" w:hAnsi="仿宋"/>
          <w:b/>
          <w:color w:val="000000" w:themeColor="text1"/>
          <w:sz w:val="24"/>
          <w:u w:val="single"/>
        </w:rPr>
        <w:t>合同规定交付设计资料及</w:t>
      </w:r>
      <w:r w:rsidRPr="00471223">
        <w:rPr>
          <w:rFonts w:ascii="仿宋" w:eastAsia="仿宋" w:hAnsi="仿宋" w:hint="eastAsia"/>
          <w:b/>
          <w:color w:val="000000" w:themeColor="text1"/>
          <w:sz w:val="24"/>
          <w:u w:val="single"/>
        </w:rPr>
        <w:t>先关</w:t>
      </w:r>
      <w:r w:rsidRPr="00471223">
        <w:rPr>
          <w:rFonts w:ascii="仿宋" w:eastAsia="仿宋" w:hAnsi="仿宋"/>
          <w:b/>
          <w:color w:val="000000" w:themeColor="text1"/>
          <w:sz w:val="24"/>
          <w:u w:val="single"/>
        </w:rPr>
        <w:t>文件</w:t>
      </w:r>
      <w:r w:rsidRPr="00471223">
        <w:rPr>
          <w:rFonts w:ascii="仿宋" w:eastAsia="仿宋" w:hAnsi="仿宋" w:hint="eastAsia"/>
          <w:b/>
          <w:color w:val="000000" w:themeColor="text1"/>
          <w:sz w:val="24"/>
          <w:u w:val="single"/>
        </w:rPr>
        <w:t>后</w:t>
      </w:r>
      <w:r w:rsidRPr="00471223">
        <w:rPr>
          <w:rFonts w:ascii="仿宋" w:eastAsia="仿宋" w:hAnsi="仿宋"/>
          <w:b/>
          <w:color w:val="000000" w:themeColor="text1"/>
          <w:sz w:val="24"/>
          <w:u w:val="single"/>
        </w:rPr>
        <w:t>，</w:t>
      </w:r>
      <w:r w:rsidRPr="00471223">
        <w:rPr>
          <w:rFonts w:ascii="仿宋" w:eastAsia="仿宋" w:hAnsi="仿宋" w:hint="eastAsia"/>
          <w:b/>
          <w:color w:val="000000" w:themeColor="text1"/>
          <w:sz w:val="24"/>
          <w:u w:val="single"/>
        </w:rPr>
        <w:t>应</w:t>
      </w:r>
      <w:r w:rsidRPr="00471223">
        <w:rPr>
          <w:rFonts w:ascii="仿宋" w:eastAsia="仿宋" w:hAnsi="仿宋"/>
          <w:b/>
          <w:color w:val="000000" w:themeColor="text1"/>
          <w:sz w:val="24"/>
          <w:u w:val="single"/>
        </w:rPr>
        <w:t>负责向</w:t>
      </w:r>
      <w:r w:rsidRPr="00471223">
        <w:rPr>
          <w:rFonts w:ascii="仿宋" w:eastAsia="仿宋" w:hAnsi="仿宋" w:hint="eastAsia"/>
          <w:b/>
          <w:color w:val="000000" w:themeColor="text1"/>
          <w:sz w:val="24"/>
          <w:u w:val="single"/>
        </w:rPr>
        <w:t>招标人</w:t>
      </w:r>
      <w:r w:rsidRPr="00471223">
        <w:rPr>
          <w:rFonts w:ascii="仿宋" w:eastAsia="仿宋" w:hAnsi="仿宋"/>
          <w:b/>
          <w:color w:val="000000" w:themeColor="text1"/>
          <w:sz w:val="24"/>
          <w:u w:val="single"/>
        </w:rPr>
        <w:t>及施工单位进行设计交底、处理有关设计问题和参加竣工验收及竣工图制作</w:t>
      </w:r>
      <w:r w:rsidRPr="00471223">
        <w:rPr>
          <w:rFonts w:ascii="仿宋" w:eastAsia="仿宋" w:hAnsi="仿宋" w:hint="eastAsia"/>
          <w:b/>
          <w:color w:val="000000" w:themeColor="text1"/>
          <w:sz w:val="24"/>
          <w:u w:val="single"/>
        </w:rPr>
        <w:t>等</w:t>
      </w:r>
      <w:r w:rsidRPr="00471223">
        <w:rPr>
          <w:rFonts w:ascii="仿宋" w:eastAsia="仿宋" w:hAnsi="仿宋" w:hint="eastAsia"/>
          <w:b/>
          <w:color w:val="000000" w:themeColor="text1"/>
          <w:sz w:val="24"/>
        </w:rPr>
        <w:t>；</w:t>
      </w:r>
    </w:p>
    <w:p w14:paraId="4FA934E4" w14:textId="77777777" w:rsidR="00A611D7" w:rsidRPr="00471223" w:rsidRDefault="00A611D7" w:rsidP="00A611D7">
      <w:pPr>
        <w:adjustRightInd w:val="0"/>
        <w:snapToGrid w:val="0"/>
        <w:spacing w:line="360" w:lineRule="auto"/>
        <w:ind w:firstLineChars="198" w:firstLine="477"/>
        <w:rPr>
          <w:rFonts w:ascii="仿宋" w:eastAsia="仿宋" w:hAnsi="仿宋"/>
          <w:b/>
          <w:color w:val="000000" w:themeColor="text1"/>
          <w:sz w:val="24"/>
          <w:u w:val="single"/>
        </w:rPr>
      </w:pPr>
      <w:r w:rsidRPr="00471223">
        <w:rPr>
          <w:rFonts w:ascii="仿宋" w:eastAsia="仿宋" w:hAnsi="仿宋"/>
          <w:b/>
          <w:color w:val="000000" w:themeColor="text1"/>
          <w:sz w:val="24"/>
        </w:rPr>
        <w:t>3.5</w:t>
      </w:r>
      <w:r w:rsidRPr="00471223">
        <w:rPr>
          <w:rFonts w:ascii="仿宋" w:eastAsia="仿宋" w:hAnsi="仿宋" w:hint="eastAsia"/>
          <w:b/>
          <w:color w:val="000000" w:themeColor="text1"/>
          <w:sz w:val="24"/>
          <w:u w:val="single"/>
        </w:rPr>
        <w:t>中标供应商</w:t>
      </w:r>
      <w:r w:rsidRPr="00471223">
        <w:rPr>
          <w:rFonts w:ascii="仿宋" w:eastAsia="仿宋" w:hAnsi="仿宋"/>
          <w:b/>
          <w:color w:val="000000" w:themeColor="text1"/>
          <w:sz w:val="24"/>
          <w:u w:val="single"/>
        </w:rPr>
        <w:t>应保护</w:t>
      </w:r>
      <w:r w:rsidRPr="00471223">
        <w:rPr>
          <w:rFonts w:ascii="仿宋" w:eastAsia="仿宋" w:hAnsi="仿宋" w:hint="eastAsia"/>
          <w:b/>
          <w:color w:val="000000" w:themeColor="text1"/>
          <w:sz w:val="24"/>
          <w:u w:val="single"/>
        </w:rPr>
        <w:t>招标人</w:t>
      </w:r>
      <w:r w:rsidRPr="00471223">
        <w:rPr>
          <w:rFonts w:ascii="仿宋" w:eastAsia="仿宋" w:hAnsi="仿宋"/>
          <w:b/>
          <w:color w:val="000000" w:themeColor="text1"/>
          <w:sz w:val="24"/>
          <w:u w:val="single"/>
        </w:rPr>
        <w:t>的知识产权，不得向第三人泄露、转让</w:t>
      </w:r>
      <w:r w:rsidRPr="00471223">
        <w:rPr>
          <w:rFonts w:ascii="仿宋" w:eastAsia="仿宋" w:hAnsi="仿宋" w:hint="eastAsia"/>
          <w:b/>
          <w:color w:val="000000" w:themeColor="text1"/>
          <w:sz w:val="24"/>
          <w:u w:val="single"/>
        </w:rPr>
        <w:t>招标人</w:t>
      </w:r>
      <w:r w:rsidRPr="00471223">
        <w:rPr>
          <w:rFonts w:ascii="仿宋" w:eastAsia="仿宋" w:hAnsi="仿宋"/>
          <w:b/>
          <w:color w:val="000000" w:themeColor="text1"/>
          <w:sz w:val="24"/>
          <w:u w:val="single"/>
        </w:rPr>
        <w:t>提交的产品图纸等技术经济资料。如发生以上情况并造成经济损失，</w:t>
      </w:r>
      <w:r w:rsidRPr="00471223">
        <w:rPr>
          <w:rFonts w:ascii="仿宋" w:eastAsia="仿宋" w:hAnsi="仿宋" w:hint="eastAsia"/>
          <w:b/>
          <w:color w:val="000000" w:themeColor="text1"/>
          <w:sz w:val="24"/>
          <w:u w:val="single"/>
        </w:rPr>
        <w:t>发包人</w:t>
      </w:r>
      <w:r w:rsidRPr="00471223">
        <w:rPr>
          <w:rFonts w:ascii="仿宋" w:eastAsia="仿宋" w:hAnsi="仿宋"/>
          <w:b/>
          <w:color w:val="000000" w:themeColor="text1"/>
          <w:sz w:val="24"/>
          <w:u w:val="single"/>
        </w:rPr>
        <w:t>有权索赔</w:t>
      </w:r>
      <w:r w:rsidRPr="00471223">
        <w:rPr>
          <w:rFonts w:ascii="仿宋" w:eastAsia="仿宋" w:hAnsi="仿宋"/>
          <w:b/>
          <w:color w:val="000000" w:themeColor="text1"/>
          <w:sz w:val="24"/>
        </w:rPr>
        <w:t>。</w:t>
      </w:r>
    </w:p>
    <w:p w14:paraId="295EE3A6" w14:textId="77777777" w:rsidR="00A611D7" w:rsidRPr="00471223" w:rsidRDefault="00A611D7" w:rsidP="00A611D7">
      <w:pPr>
        <w:pStyle w:val="2"/>
        <w:rPr>
          <w:rFonts w:ascii="仿宋" w:eastAsia="仿宋" w:hAnsi="仿宋"/>
          <w:color w:val="000000" w:themeColor="text1"/>
        </w:rPr>
      </w:pPr>
      <w:bookmarkStart w:id="50" w:name="_Toc101167559"/>
      <w:r w:rsidRPr="00471223">
        <w:rPr>
          <w:rFonts w:ascii="仿宋" w:eastAsia="仿宋" w:hAnsi="仿宋" w:hint="eastAsia"/>
          <w:color w:val="000000" w:themeColor="text1"/>
        </w:rPr>
        <w:t>四、其他</w:t>
      </w:r>
      <w:bookmarkEnd w:id="50"/>
    </w:p>
    <w:p w14:paraId="38502275" w14:textId="77777777" w:rsidR="00A611D7" w:rsidRPr="00471223" w:rsidRDefault="00A611D7" w:rsidP="00A611D7">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4.1</w:t>
      </w:r>
      <w:r w:rsidRPr="00471223">
        <w:rPr>
          <w:rFonts w:ascii="仿宋" w:eastAsia="仿宋" w:hAnsi="仿宋" w:hint="eastAsia"/>
          <w:b/>
          <w:color w:val="000000" w:themeColor="text1"/>
          <w:sz w:val="24"/>
          <w:u w:val="single"/>
        </w:rPr>
        <w:t>设计服务期间，由于</w:t>
      </w:r>
      <w:bookmarkStart w:id="51" w:name="_Hlk100667552"/>
      <w:r w:rsidRPr="00471223">
        <w:rPr>
          <w:rFonts w:ascii="仿宋" w:eastAsia="仿宋" w:hAnsi="仿宋" w:hint="eastAsia"/>
          <w:b/>
          <w:color w:val="000000" w:themeColor="text1"/>
          <w:sz w:val="24"/>
          <w:u w:val="single"/>
        </w:rPr>
        <w:t>中标供应商</w:t>
      </w:r>
      <w:bookmarkEnd w:id="51"/>
      <w:r w:rsidRPr="00471223">
        <w:rPr>
          <w:rFonts w:ascii="仿宋" w:eastAsia="仿宋" w:hAnsi="仿宋" w:hint="eastAsia"/>
          <w:b/>
          <w:color w:val="000000" w:themeColor="text1"/>
          <w:sz w:val="24"/>
          <w:u w:val="single"/>
        </w:rPr>
        <w:t>歇业或受行政机关处罚等已不具备承担本项目的服务条件时，发包人有权</w:t>
      </w:r>
      <w:bookmarkStart w:id="52" w:name="_Hlk98492394"/>
      <w:r w:rsidRPr="00471223">
        <w:rPr>
          <w:rFonts w:ascii="仿宋" w:eastAsia="仿宋" w:hAnsi="仿宋" w:hint="eastAsia"/>
          <w:b/>
          <w:color w:val="000000" w:themeColor="text1"/>
          <w:sz w:val="24"/>
          <w:u w:val="single"/>
        </w:rPr>
        <w:t>终止</w:t>
      </w:r>
      <w:bookmarkEnd w:id="52"/>
      <w:r w:rsidRPr="00471223">
        <w:rPr>
          <w:rFonts w:ascii="仿宋" w:eastAsia="仿宋" w:hAnsi="仿宋" w:hint="eastAsia"/>
          <w:b/>
          <w:color w:val="000000" w:themeColor="text1"/>
          <w:sz w:val="24"/>
          <w:u w:val="single"/>
        </w:rPr>
        <w:t>本合同且无需承担任何违约责任</w:t>
      </w:r>
      <w:r w:rsidRPr="00471223">
        <w:rPr>
          <w:rFonts w:ascii="仿宋" w:eastAsia="仿宋" w:hAnsi="仿宋" w:hint="eastAsia"/>
          <w:b/>
          <w:color w:val="000000" w:themeColor="text1"/>
          <w:sz w:val="24"/>
        </w:rPr>
        <w:t>；</w:t>
      </w:r>
    </w:p>
    <w:p w14:paraId="7546C375" w14:textId="77777777" w:rsidR="00A611D7" w:rsidRPr="00471223" w:rsidRDefault="00A611D7" w:rsidP="00A611D7">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4.2</w:t>
      </w:r>
      <w:r w:rsidRPr="00471223">
        <w:rPr>
          <w:rFonts w:ascii="仿宋" w:eastAsia="仿宋" w:hAnsi="仿宋" w:hint="eastAsia"/>
          <w:b/>
          <w:color w:val="000000" w:themeColor="text1"/>
          <w:sz w:val="24"/>
          <w:u w:val="single"/>
        </w:rPr>
        <w:t>如中标供应商所派人员的专业技术水平不足的，甲方有权要求更换，中标供应</w:t>
      </w:r>
      <w:r w:rsidRPr="00471223">
        <w:rPr>
          <w:rFonts w:ascii="仿宋" w:eastAsia="仿宋" w:hAnsi="仿宋" w:hint="eastAsia"/>
          <w:b/>
          <w:color w:val="000000" w:themeColor="text1"/>
          <w:sz w:val="24"/>
          <w:u w:val="single"/>
        </w:rPr>
        <w:lastRenderedPageBreak/>
        <w:t>商应无条件予以更换，且更换人员不得低于原任职人员的标准</w:t>
      </w:r>
      <w:r w:rsidRPr="00471223">
        <w:rPr>
          <w:rFonts w:ascii="仿宋" w:eastAsia="仿宋" w:hAnsi="仿宋" w:hint="eastAsia"/>
          <w:b/>
          <w:color w:val="000000" w:themeColor="text1"/>
          <w:sz w:val="24"/>
        </w:rPr>
        <w:t>；</w:t>
      </w:r>
    </w:p>
    <w:p w14:paraId="36C5615B" w14:textId="77777777" w:rsidR="00A611D7" w:rsidRPr="00471223" w:rsidRDefault="00A611D7" w:rsidP="00A611D7">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4.3</w:t>
      </w:r>
      <w:r w:rsidRPr="00471223">
        <w:rPr>
          <w:rFonts w:ascii="仿宋" w:eastAsia="仿宋" w:hAnsi="仿宋" w:hint="eastAsia"/>
          <w:b/>
          <w:color w:val="000000" w:themeColor="text1"/>
          <w:sz w:val="24"/>
          <w:u w:val="single"/>
        </w:rPr>
        <w:t>如中标供应商需更换项目服务人员的，需说明原因并经甲方同意后方可更换，且更换人员不得低于原任职人员的标准</w:t>
      </w:r>
      <w:r w:rsidRPr="00471223">
        <w:rPr>
          <w:rFonts w:ascii="仿宋" w:eastAsia="仿宋" w:hAnsi="仿宋" w:hint="eastAsia"/>
          <w:b/>
          <w:color w:val="000000" w:themeColor="text1"/>
          <w:sz w:val="24"/>
        </w:rPr>
        <w:t>；</w:t>
      </w:r>
    </w:p>
    <w:p w14:paraId="4D34B1A8" w14:textId="77777777" w:rsidR="00A611D7" w:rsidRPr="00471223" w:rsidRDefault="00A611D7" w:rsidP="00A611D7">
      <w:pPr>
        <w:pStyle w:val="a0"/>
        <w:spacing w:after="240"/>
        <w:ind w:firstLine="426"/>
        <w:rPr>
          <w:color w:val="000000" w:themeColor="text1"/>
          <w:kern w:val="0"/>
        </w:rPr>
      </w:pPr>
      <w:r w:rsidRPr="00471223">
        <w:rPr>
          <w:rFonts w:hint="eastAsia"/>
          <w:b/>
          <w:color w:val="000000" w:themeColor="text1"/>
        </w:rPr>
        <w:t>4.4</w:t>
      </w:r>
      <w:bookmarkStart w:id="53" w:name="_Hlk100667897"/>
      <w:r w:rsidRPr="00471223">
        <w:rPr>
          <w:rFonts w:hint="eastAsia"/>
          <w:b/>
          <w:color w:val="000000" w:themeColor="text1"/>
          <w:u w:val="single"/>
        </w:rPr>
        <w:t>中标供应商</w:t>
      </w:r>
      <w:bookmarkEnd w:id="53"/>
      <w:r w:rsidRPr="00471223">
        <w:rPr>
          <w:rFonts w:hint="eastAsia"/>
          <w:b/>
          <w:color w:val="000000" w:themeColor="text1"/>
          <w:u w:val="single"/>
        </w:rPr>
        <w:t>应恪守职业道德和行业规范，严格执行财经纪律，坚决杜绝送礼品、给回扣、报销费用等一切不正当竞争行为</w:t>
      </w:r>
      <w:r w:rsidRPr="00471223">
        <w:rPr>
          <w:rFonts w:hint="eastAsia"/>
          <w:b/>
          <w:color w:val="000000" w:themeColor="text1"/>
        </w:rPr>
        <w:t>。</w:t>
      </w:r>
    </w:p>
    <w:p w14:paraId="79904C73" w14:textId="77777777" w:rsidR="00417C14" w:rsidRPr="00471223" w:rsidRDefault="00417C14" w:rsidP="00A611D7">
      <w:pPr>
        <w:spacing w:line="360" w:lineRule="auto"/>
        <w:ind w:firstLineChars="176" w:firstLine="424"/>
        <w:rPr>
          <w:rFonts w:ascii="仿宋" w:eastAsia="仿宋" w:hAnsi="仿宋"/>
          <w:b/>
          <w:color w:val="000000" w:themeColor="text1"/>
          <w:sz w:val="24"/>
        </w:rPr>
        <w:sectPr w:rsidR="00417C14" w:rsidRPr="00471223" w:rsidSect="007C32EE">
          <w:headerReference w:type="even" r:id="rId32"/>
          <w:headerReference w:type="first" r:id="rId33"/>
          <w:pgSz w:w="11906" w:h="16838"/>
          <w:pgMar w:top="1701" w:right="1416" w:bottom="1440" w:left="1560" w:header="709" w:footer="797" w:gutter="0"/>
          <w:cols w:space="720"/>
          <w:docGrid w:linePitch="312"/>
        </w:sectPr>
      </w:pPr>
    </w:p>
    <w:p w14:paraId="2FD1D07D" w14:textId="77777777" w:rsidR="00A611D7" w:rsidRPr="00471223" w:rsidRDefault="00A611D7" w:rsidP="00A611D7">
      <w:pPr>
        <w:spacing w:line="360" w:lineRule="auto"/>
        <w:ind w:firstLineChars="176" w:firstLine="424"/>
        <w:rPr>
          <w:rFonts w:ascii="仿宋" w:eastAsia="仿宋" w:hAnsi="仿宋"/>
          <w:b/>
          <w:color w:val="000000" w:themeColor="text1"/>
          <w:sz w:val="24"/>
        </w:rPr>
      </w:pPr>
    </w:p>
    <w:p w14:paraId="1F3816DE" w14:textId="77777777" w:rsidR="00A611D7" w:rsidRPr="00471223" w:rsidRDefault="00A611D7">
      <w:pPr>
        <w:pStyle w:val="aff1"/>
        <w:rPr>
          <w:rFonts w:ascii="仿宋" w:eastAsia="仿宋" w:hAnsi="仿宋"/>
          <w:color w:val="000000" w:themeColor="text1"/>
        </w:rPr>
      </w:pPr>
    </w:p>
    <w:p w14:paraId="45D1F2C1" w14:textId="77777777" w:rsidR="00A611D7" w:rsidRPr="00471223" w:rsidRDefault="00A611D7">
      <w:pPr>
        <w:pStyle w:val="aff1"/>
        <w:rPr>
          <w:rFonts w:ascii="仿宋" w:eastAsia="仿宋" w:hAnsi="仿宋"/>
          <w:color w:val="000000" w:themeColor="text1"/>
        </w:rPr>
      </w:pPr>
    </w:p>
    <w:p w14:paraId="225AA11E" w14:textId="77777777" w:rsidR="00A611D7" w:rsidRPr="00471223" w:rsidRDefault="00A611D7">
      <w:pPr>
        <w:pStyle w:val="aff1"/>
        <w:rPr>
          <w:rFonts w:ascii="仿宋" w:eastAsia="仿宋" w:hAnsi="仿宋"/>
          <w:color w:val="000000" w:themeColor="text1"/>
        </w:rPr>
      </w:pPr>
    </w:p>
    <w:p w14:paraId="09E3CEEC" w14:textId="77777777" w:rsidR="00A611D7" w:rsidRPr="00471223" w:rsidRDefault="00A611D7">
      <w:pPr>
        <w:pStyle w:val="aff1"/>
        <w:rPr>
          <w:rFonts w:ascii="仿宋" w:eastAsia="仿宋" w:hAnsi="仿宋"/>
          <w:color w:val="000000" w:themeColor="text1"/>
        </w:rPr>
      </w:pPr>
    </w:p>
    <w:p w14:paraId="0385F11B" w14:textId="77777777" w:rsidR="00A611D7" w:rsidRPr="00471223" w:rsidRDefault="00A611D7">
      <w:pPr>
        <w:pStyle w:val="aff1"/>
        <w:rPr>
          <w:rFonts w:ascii="仿宋" w:eastAsia="仿宋" w:hAnsi="仿宋"/>
          <w:color w:val="000000" w:themeColor="text1"/>
        </w:rPr>
      </w:pPr>
    </w:p>
    <w:p w14:paraId="447F4338" w14:textId="77777777" w:rsidR="00A611D7" w:rsidRPr="00471223" w:rsidRDefault="00A611D7">
      <w:pPr>
        <w:pStyle w:val="aff1"/>
        <w:rPr>
          <w:rFonts w:ascii="仿宋" w:eastAsia="仿宋" w:hAnsi="仿宋"/>
          <w:color w:val="000000" w:themeColor="text1"/>
        </w:rPr>
      </w:pPr>
    </w:p>
    <w:p w14:paraId="61428DD7" w14:textId="77777777" w:rsidR="00A611D7" w:rsidRPr="00471223" w:rsidRDefault="00A611D7">
      <w:pPr>
        <w:pStyle w:val="aff1"/>
        <w:rPr>
          <w:rFonts w:ascii="仿宋" w:eastAsia="仿宋" w:hAnsi="仿宋"/>
          <w:color w:val="000000" w:themeColor="text1"/>
        </w:rPr>
      </w:pPr>
    </w:p>
    <w:p w14:paraId="51484A6B" w14:textId="77777777" w:rsidR="00A611D7" w:rsidRDefault="00A611D7" w:rsidP="00A611D7">
      <w:pPr>
        <w:pStyle w:val="aff1"/>
        <w:jc w:val="both"/>
        <w:rPr>
          <w:rFonts w:ascii="仿宋" w:eastAsia="仿宋" w:hAnsi="仿宋"/>
          <w:color w:val="000000" w:themeColor="text1"/>
        </w:rPr>
      </w:pPr>
    </w:p>
    <w:p w14:paraId="5D5BD87D" w14:textId="77777777" w:rsidR="00727B42" w:rsidRPr="00727B42" w:rsidRDefault="00727B42" w:rsidP="00727B42">
      <w:pPr>
        <w:pStyle w:val="a0"/>
      </w:pPr>
    </w:p>
    <w:p w14:paraId="278D29A6" w14:textId="77777777" w:rsidR="001E20EB" w:rsidRPr="00471223" w:rsidRDefault="006D01F9" w:rsidP="00471223">
      <w:pPr>
        <w:pStyle w:val="aff1"/>
        <w:adjustRightInd w:val="0"/>
        <w:snapToGrid w:val="0"/>
        <w:spacing w:before="0" w:after="0"/>
        <w:rPr>
          <w:rFonts w:ascii="仿宋" w:eastAsia="仿宋" w:hAnsi="仿宋" w:cs="Arial"/>
          <w:color w:val="000000" w:themeColor="text1"/>
          <w:sz w:val="36"/>
          <w:szCs w:val="36"/>
        </w:rPr>
      </w:pPr>
      <w:bookmarkStart w:id="54" w:name="_Toc101167560"/>
      <w:r w:rsidRPr="00471223">
        <w:rPr>
          <w:rFonts w:ascii="仿宋" w:eastAsia="仿宋" w:hAnsi="仿宋" w:hint="eastAsia"/>
          <w:color w:val="000000" w:themeColor="text1"/>
          <w:sz w:val="36"/>
          <w:szCs w:val="36"/>
        </w:rPr>
        <w:lastRenderedPageBreak/>
        <w:t>第四章</w:t>
      </w:r>
      <w:r w:rsidRPr="00471223">
        <w:rPr>
          <w:rFonts w:ascii="仿宋" w:eastAsia="仿宋" w:hAnsi="仿宋"/>
          <w:color w:val="000000" w:themeColor="text1"/>
          <w:sz w:val="36"/>
          <w:szCs w:val="36"/>
        </w:rPr>
        <w:t xml:space="preserve"> </w:t>
      </w:r>
      <w:bookmarkEnd w:id="41"/>
      <w:bookmarkEnd w:id="42"/>
      <w:r w:rsidRPr="00471223">
        <w:rPr>
          <w:rFonts w:ascii="仿宋" w:eastAsia="仿宋" w:hAnsi="仿宋" w:hint="eastAsia"/>
          <w:color w:val="000000" w:themeColor="text1"/>
          <w:sz w:val="36"/>
          <w:szCs w:val="36"/>
        </w:rPr>
        <w:t>评审方法和标准</w:t>
      </w:r>
      <w:bookmarkEnd w:id="54"/>
    </w:p>
    <w:p w14:paraId="6D8390E8" w14:textId="77777777" w:rsidR="001E20EB" w:rsidRPr="00471223" w:rsidRDefault="006D01F9">
      <w:pPr>
        <w:pStyle w:val="a0"/>
        <w:ind w:firstLine="426"/>
        <w:rPr>
          <w:b/>
          <w:color w:val="000000" w:themeColor="text1"/>
          <w:kern w:val="0"/>
        </w:rPr>
      </w:pPr>
      <w:r w:rsidRPr="00471223">
        <w:rPr>
          <w:b/>
          <w:color w:val="000000" w:themeColor="text1"/>
          <w:kern w:val="0"/>
        </w:rPr>
        <w:t>为公正、公平、科学地</w:t>
      </w:r>
      <w:r w:rsidRPr="00471223">
        <w:rPr>
          <w:rFonts w:hint="eastAsia"/>
          <w:b/>
          <w:color w:val="000000" w:themeColor="text1"/>
          <w:kern w:val="0"/>
        </w:rPr>
        <w:t>选择</w:t>
      </w:r>
      <w:r w:rsidRPr="00471223">
        <w:rPr>
          <w:b/>
          <w:color w:val="000000" w:themeColor="text1"/>
          <w:kern w:val="0"/>
        </w:rPr>
        <w:t>中标供应商，根据《中华人民共和国政府采购法》</w:t>
      </w:r>
      <w:r w:rsidRPr="00471223">
        <w:rPr>
          <w:rFonts w:hint="eastAsia"/>
          <w:b/>
          <w:color w:val="000000" w:themeColor="text1"/>
          <w:kern w:val="0"/>
        </w:rPr>
        <w:t>、《政府采购货物和服务招标投标管理办法》</w:t>
      </w:r>
      <w:r w:rsidRPr="00471223">
        <w:rPr>
          <w:b/>
          <w:color w:val="000000" w:themeColor="text1"/>
          <w:kern w:val="0"/>
        </w:rPr>
        <w:t>等有关法律法规的规定，并结合本项目的实际，制定本办法。</w:t>
      </w:r>
    </w:p>
    <w:p w14:paraId="6B5AF8AF" w14:textId="77777777" w:rsidR="001E20EB" w:rsidRPr="00471223" w:rsidRDefault="006D01F9">
      <w:pPr>
        <w:pStyle w:val="a0"/>
        <w:rPr>
          <w:color w:val="000000" w:themeColor="text1"/>
          <w:kern w:val="0"/>
          <w:sz w:val="22"/>
        </w:rPr>
      </w:pPr>
      <w:r w:rsidRPr="00471223">
        <w:rPr>
          <w:color w:val="000000" w:themeColor="text1"/>
          <w:kern w:val="0"/>
        </w:rPr>
        <w:t>本办法适用于</w:t>
      </w:r>
      <w:r w:rsidR="002672E6" w:rsidRPr="00471223">
        <w:rPr>
          <w:rFonts w:hint="eastAsia"/>
          <w:b/>
          <w:color w:val="000000" w:themeColor="text1"/>
          <w:kern w:val="0"/>
          <w:u w:val="single"/>
        </w:rPr>
        <w:t>浙江工商大学2022-2023年度工程设计定点服务</w:t>
      </w:r>
      <w:r w:rsidRPr="00471223">
        <w:rPr>
          <w:rFonts w:hint="eastAsia"/>
          <w:b/>
          <w:color w:val="000000" w:themeColor="text1"/>
          <w:kern w:val="0"/>
          <w:u w:val="single"/>
        </w:rPr>
        <w:t>（项目编号：</w:t>
      </w:r>
      <w:r w:rsidR="002672E6" w:rsidRPr="00471223">
        <w:rPr>
          <w:rFonts w:hint="eastAsia"/>
          <w:b/>
          <w:color w:val="000000" w:themeColor="text1"/>
          <w:kern w:val="0"/>
          <w:u w:val="single"/>
        </w:rPr>
        <w:t>CGZX（GK）-2022-004</w:t>
      </w:r>
      <w:r w:rsidRPr="00471223">
        <w:rPr>
          <w:rFonts w:hint="eastAsia"/>
          <w:b/>
          <w:color w:val="000000" w:themeColor="text1"/>
          <w:kern w:val="0"/>
          <w:u w:val="single"/>
        </w:rPr>
        <w:t>）</w:t>
      </w:r>
      <w:r w:rsidRPr="00471223">
        <w:rPr>
          <w:color w:val="000000" w:themeColor="text1"/>
          <w:kern w:val="0"/>
        </w:rPr>
        <w:t>的评审。</w:t>
      </w:r>
    </w:p>
    <w:p w14:paraId="1C033AB3" w14:textId="77777777" w:rsidR="001E20EB" w:rsidRPr="00471223" w:rsidRDefault="006D01F9">
      <w:pPr>
        <w:pStyle w:val="2"/>
        <w:rPr>
          <w:rFonts w:ascii="仿宋" w:eastAsia="仿宋" w:hAnsi="仿宋"/>
          <w:color w:val="000000" w:themeColor="text1"/>
        </w:rPr>
      </w:pPr>
      <w:bookmarkStart w:id="55" w:name="_Toc101167561"/>
      <w:bookmarkStart w:id="56" w:name="_Toc424164162"/>
      <w:bookmarkStart w:id="57" w:name="_Toc440162794"/>
      <w:r w:rsidRPr="00471223">
        <w:rPr>
          <w:rFonts w:ascii="仿宋" w:eastAsia="仿宋" w:hAnsi="仿宋" w:hint="eastAsia"/>
          <w:color w:val="000000" w:themeColor="text1"/>
        </w:rPr>
        <w:t>一、评审方法</w:t>
      </w:r>
      <w:bookmarkEnd w:id="55"/>
    </w:p>
    <w:p w14:paraId="42EFB8DF" w14:textId="77777777" w:rsidR="001E20EB" w:rsidRPr="00471223" w:rsidRDefault="006D01F9">
      <w:pPr>
        <w:snapToGrid w:val="0"/>
        <w:spacing w:line="360" w:lineRule="auto"/>
        <w:ind w:firstLineChars="177" w:firstLine="426"/>
        <w:rPr>
          <w:rFonts w:ascii="仿宋" w:eastAsia="仿宋" w:hAnsi="仿宋" w:cs="Arial"/>
          <w:b/>
          <w:color w:val="000000" w:themeColor="text1"/>
          <w:sz w:val="24"/>
          <w:szCs w:val="22"/>
        </w:rPr>
      </w:pPr>
      <w:r w:rsidRPr="00471223">
        <w:rPr>
          <w:rFonts w:ascii="仿宋" w:eastAsia="仿宋" w:hAnsi="仿宋" w:cs="Arial" w:hint="eastAsia"/>
          <w:b/>
          <w:color w:val="000000" w:themeColor="text1"/>
          <w:kern w:val="0"/>
          <w:sz w:val="24"/>
          <w:szCs w:val="22"/>
        </w:rPr>
        <w:t>本项目采用</w:t>
      </w:r>
      <w:r w:rsidRPr="00471223">
        <w:rPr>
          <w:rFonts w:ascii="仿宋" w:eastAsia="仿宋" w:hAnsi="仿宋" w:cs="Arial"/>
          <w:b/>
          <w:color w:val="000000" w:themeColor="text1"/>
          <w:kern w:val="0"/>
          <w:sz w:val="24"/>
          <w:szCs w:val="22"/>
        </w:rPr>
        <w:t>综合评分法</w:t>
      </w:r>
      <w:r w:rsidRPr="00471223">
        <w:rPr>
          <w:rFonts w:ascii="仿宋" w:eastAsia="仿宋" w:hAnsi="仿宋" w:cs="Arial" w:hint="eastAsia"/>
          <w:b/>
          <w:color w:val="000000" w:themeColor="text1"/>
          <w:sz w:val="24"/>
          <w:szCs w:val="22"/>
        </w:rPr>
        <w:t>（满分100分，</w:t>
      </w:r>
      <w:r w:rsidRPr="00471223">
        <w:rPr>
          <w:rFonts w:ascii="仿宋" w:eastAsia="仿宋" w:hAnsi="仿宋" w:cs="Arial"/>
          <w:b/>
          <w:color w:val="000000" w:themeColor="text1"/>
          <w:sz w:val="24"/>
          <w:szCs w:val="22"/>
        </w:rPr>
        <w:t>其中</w:t>
      </w:r>
      <w:r w:rsidRPr="00471223">
        <w:rPr>
          <w:rFonts w:ascii="仿宋" w:eastAsia="仿宋" w:hAnsi="仿宋" w:cs="Arial" w:hint="eastAsia"/>
          <w:b/>
          <w:color w:val="000000" w:themeColor="text1"/>
          <w:sz w:val="24"/>
          <w:szCs w:val="22"/>
          <w:u w:val="single"/>
        </w:rPr>
        <w:t>商务技术80</w:t>
      </w:r>
      <w:r w:rsidRPr="00471223">
        <w:rPr>
          <w:rFonts w:ascii="仿宋" w:eastAsia="仿宋" w:hAnsi="仿宋" w:cs="Arial"/>
          <w:b/>
          <w:color w:val="000000" w:themeColor="text1"/>
          <w:sz w:val="24"/>
          <w:szCs w:val="22"/>
          <w:u w:val="single"/>
        </w:rPr>
        <w:t>分</w:t>
      </w:r>
      <w:r w:rsidRPr="00471223">
        <w:rPr>
          <w:rFonts w:ascii="仿宋" w:eastAsia="仿宋" w:hAnsi="仿宋" w:cs="Arial" w:hint="eastAsia"/>
          <w:b/>
          <w:color w:val="000000" w:themeColor="text1"/>
          <w:sz w:val="24"/>
          <w:szCs w:val="22"/>
          <w:u w:val="single"/>
        </w:rPr>
        <w:t>，报价20</w:t>
      </w:r>
      <w:r w:rsidRPr="00471223">
        <w:rPr>
          <w:rFonts w:ascii="仿宋" w:eastAsia="仿宋" w:hAnsi="仿宋" w:cs="Arial"/>
          <w:b/>
          <w:color w:val="000000" w:themeColor="text1"/>
          <w:sz w:val="24"/>
          <w:szCs w:val="22"/>
          <w:u w:val="single"/>
        </w:rPr>
        <w:t>分</w:t>
      </w:r>
      <w:r w:rsidRPr="00471223">
        <w:rPr>
          <w:rFonts w:ascii="仿宋" w:eastAsia="仿宋" w:hAnsi="仿宋" w:cs="Arial" w:hint="eastAsia"/>
          <w:b/>
          <w:color w:val="000000" w:themeColor="text1"/>
          <w:sz w:val="24"/>
          <w:szCs w:val="22"/>
        </w:rPr>
        <w:t>）。</w:t>
      </w:r>
    </w:p>
    <w:p w14:paraId="019426AC" w14:textId="77777777" w:rsidR="001E20EB" w:rsidRPr="00471223" w:rsidRDefault="006D01F9">
      <w:pPr>
        <w:spacing w:after="240" w:line="360" w:lineRule="auto"/>
        <w:ind w:firstLineChars="176" w:firstLine="422"/>
        <w:rPr>
          <w:rFonts w:ascii="仿宋" w:eastAsia="仿宋" w:hAnsi="仿宋"/>
          <w:color w:val="000000" w:themeColor="text1"/>
        </w:rPr>
      </w:pPr>
      <w:r w:rsidRPr="00471223">
        <w:rPr>
          <w:rFonts w:ascii="仿宋" w:eastAsia="仿宋" w:hAnsi="仿宋" w:cs="Arial" w:hint="eastAsia"/>
          <w:color w:val="000000" w:themeColor="text1"/>
          <w:kern w:val="0"/>
          <w:sz w:val="24"/>
          <w:szCs w:val="22"/>
        </w:rPr>
        <w:t>评标委员会将按照本章规定的评审方法、评分标准，对符合性审查合格的投标文件进行商务和技术的评估、综合比较与评价。评标时，评标委员会各成员将独立对每个投标供应商的投标文件进行评价，并汇总每个投标供应商的得分。</w:t>
      </w:r>
      <w:r w:rsidRPr="00471223">
        <w:rPr>
          <w:rFonts w:ascii="仿宋" w:eastAsia="仿宋" w:hAnsi="仿宋" w:cs="Arial"/>
          <w:color w:val="000000" w:themeColor="text1"/>
          <w:kern w:val="0"/>
          <w:sz w:val="24"/>
          <w:szCs w:val="22"/>
        </w:rPr>
        <w:t>评分过程中采用四舍五入法，保留小数</w:t>
      </w:r>
      <w:r w:rsidRPr="00471223">
        <w:rPr>
          <w:rFonts w:ascii="仿宋" w:eastAsia="仿宋" w:hAnsi="仿宋" w:cs="Arial" w:hint="eastAsia"/>
          <w:color w:val="000000" w:themeColor="text1"/>
          <w:kern w:val="0"/>
          <w:sz w:val="24"/>
          <w:szCs w:val="22"/>
        </w:rPr>
        <w:t>二</w:t>
      </w:r>
      <w:r w:rsidRPr="00471223">
        <w:rPr>
          <w:rFonts w:ascii="仿宋" w:eastAsia="仿宋" w:hAnsi="仿宋" w:cs="Arial"/>
          <w:color w:val="000000" w:themeColor="text1"/>
          <w:kern w:val="0"/>
          <w:sz w:val="24"/>
          <w:szCs w:val="22"/>
        </w:rPr>
        <w:t>位。</w:t>
      </w:r>
      <w:r w:rsidRPr="00471223">
        <w:rPr>
          <w:rFonts w:ascii="仿宋" w:eastAsia="仿宋" w:hAnsi="仿宋" w:cs="Arial"/>
          <w:b/>
          <w:color w:val="000000" w:themeColor="text1"/>
          <w:sz w:val="24"/>
          <w:szCs w:val="22"/>
        </w:rPr>
        <w:t>综合得分</w:t>
      </w:r>
      <w:r w:rsidRPr="00471223">
        <w:rPr>
          <w:rFonts w:ascii="仿宋" w:eastAsia="仿宋" w:hAnsi="仿宋" w:cs="Arial" w:hint="eastAsia"/>
          <w:b/>
          <w:color w:val="000000" w:themeColor="text1"/>
          <w:sz w:val="24"/>
          <w:szCs w:val="22"/>
        </w:rPr>
        <w:t>=商务技术</w:t>
      </w:r>
      <w:r w:rsidRPr="00471223">
        <w:rPr>
          <w:rFonts w:ascii="仿宋" w:eastAsia="仿宋" w:hAnsi="仿宋" w:cs="Arial"/>
          <w:b/>
          <w:color w:val="000000" w:themeColor="text1"/>
          <w:sz w:val="24"/>
          <w:szCs w:val="22"/>
        </w:rPr>
        <w:t>得分</w:t>
      </w:r>
      <w:r w:rsidRPr="00471223">
        <w:rPr>
          <w:rFonts w:ascii="仿宋" w:eastAsia="仿宋" w:hAnsi="仿宋" w:cs="Arial" w:hint="eastAsia"/>
          <w:b/>
          <w:color w:val="000000" w:themeColor="text1"/>
          <w:sz w:val="24"/>
          <w:szCs w:val="22"/>
        </w:rPr>
        <w:t>+报价得分</w:t>
      </w:r>
    </w:p>
    <w:p w14:paraId="2B9C37ED" w14:textId="77777777" w:rsidR="001E20EB" w:rsidRPr="00471223" w:rsidRDefault="006D01F9">
      <w:pPr>
        <w:pStyle w:val="2"/>
        <w:rPr>
          <w:rFonts w:ascii="仿宋" w:eastAsia="仿宋" w:hAnsi="仿宋"/>
          <w:color w:val="000000" w:themeColor="text1"/>
        </w:rPr>
      </w:pPr>
      <w:bookmarkStart w:id="58" w:name="_Toc101167562"/>
      <w:r w:rsidRPr="00471223">
        <w:rPr>
          <w:rFonts w:ascii="仿宋" w:eastAsia="仿宋" w:hAnsi="仿宋" w:hint="eastAsia"/>
          <w:color w:val="000000" w:themeColor="text1"/>
        </w:rPr>
        <w:t>二、评审流程及内容</w:t>
      </w:r>
      <w:bookmarkEnd w:id="58"/>
    </w:p>
    <w:p w14:paraId="231A55B8" w14:textId="77777777" w:rsidR="001E20EB" w:rsidRPr="00471223" w:rsidRDefault="006D01F9">
      <w:pPr>
        <w:spacing w:after="240" w:line="360" w:lineRule="auto"/>
        <w:ind w:firstLineChars="176" w:firstLine="424"/>
        <w:rPr>
          <w:rFonts w:ascii="仿宋" w:eastAsia="仿宋" w:hAnsi="仿宋"/>
          <w:color w:val="000000" w:themeColor="text1"/>
        </w:rPr>
      </w:pPr>
      <w:r w:rsidRPr="00471223">
        <w:rPr>
          <w:rFonts w:ascii="仿宋" w:eastAsia="仿宋" w:hAnsi="仿宋" w:cs="Arial" w:hint="eastAsia"/>
          <w:b/>
          <w:color w:val="000000" w:themeColor="text1"/>
          <w:kern w:val="0"/>
          <w:sz w:val="24"/>
          <w:szCs w:val="22"/>
        </w:rPr>
        <w:t>本项目具体的评审事务由评标委员会负责，评审流程及内容如下：</w:t>
      </w:r>
    </w:p>
    <w:p w14:paraId="445731EC"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2.1 评审前准备</w:t>
      </w:r>
    </w:p>
    <w:p w14:paraId="60230429" w14:textId="77777777" w:rsidR="001E20EB" w:rsidRPr="00471223" w:rsidRDefault="006D01F9">
      <w:pPr>
        <w:spacing w:line="360" w:lineRule="auto"/>
        <w:ind w:firstLineChars="177" w:firstLine="425"/>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2.1.1由评审专家推选评审小组组长（评标委员会主任委员），采购人代表不得担任评审小组组长（评标委员会主任委员）。</w:t>
      </w:r>
    </w:p>
    <w:p w14:paraId="3A637DC0" w14:textId="77777777" w:rsidR="001E20EB" w:rsidRPr="00471223" w:rsidRDefault="006D01F9">
      <w:pPr>
        <w:spacing w:after="240" w:line="360" w:lineRule="auto"/>
        <w:ind w:firstLineChars="177" w:firstLine="425"/>
        <w:rPr>
          <w:rFonts w:ascii="仿宋" w:eastAsia="仿宋" w:hAnsi="仿宋" w:cs="Arial"/>
          <w:b/>
          <w:color w:val="000000" w:themeColor="text1"/>
          <w:kern w:val="0"/>
          <w:sz w:val="24"/>
        </w:rPr>
      </w:pPr>
      <w:r w:rsidRPr="00471223">
        <w:rPr>
          <w:rFonts w:ascii="仿宋" w:eastAsia="仿宋" w:hAnsi="仿宋" w:cs="Arial" w:hint="eastAsia"/>
          <w:color w:val="000000" w:themeColor="text1"/>
          <w:kern w:val="0"/>
          <w:sz w:val="24"/>
        </w:rPr>
        <w:t>2.1.2由评审小组组长（评标委员会主任委员）召集所有评委成员阅读采购文件及相关补充、质疑、答复文件、项目书面说明等材料，熟悉采购项目基本情况、采购需求、合同主要条款、投标文件无效情形、评审办法、评审标准，以及其他与评审有关的内容。</w:t>
      </w:r>
    </w:p>
    <w:p w14:paraId="15DBF4F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2.2 投标文件的初步审查、符合性审查</w:t>
      </w:r>
    </w:p>
    <w:p w14:paraId="32513C69" w14:textId="77777777" w:rsidR="001E20EB" w:rsidRPr="00471223" w:rsidRDefault="006D01F9">
      <w:pPr>
        <w:spacing w:after="240" w:line="360" w:lineRule="auto"/>
        <w:ind w:firstLineChars="176" w:firstLine="424"/>
        <w:rPr>
          <w:rFonts w:ascii="仿宋" w:eastAsia="仿宋" w:hAnsi="仿宋"/>
          <w:color w:val="000000" w:themeColor="text1"/>
          <w:sz w:val="24"/>
        </w:rPr>
      </w:pPr>
      <w:r w:rsidRPr="00471223">
        <w:rPr>
          <w:rFonts w:ascii="仿宋" w:eastAsia="仿宋" w:hAnsi="仿宋" w:hint="eastAsia"/>
          <w:b/>
          <w:color w:val="000000" w:themeColor="text1"/>
          <w:sz w:val="24"/>
        </w:rPr>
        <w:t>2.2.1评标委员会首先对符合资格的投标供应商的投标文件进行符合性审查，以确定其是否满足采购文件的实质性要求。</w:t>
      </w:r>
    </w:p>
    <w:p w14:paraId="71876713"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2.2.2《商务技术文件》存在</w:t>
      </w:r>
      <w:r w:rsidRPr="00471223">
        <w:rPr>
          <w:rFonts w:ascii="仿宋" w:eastAsia="仿宋" w:hAnsi="仿宋" w:cs="Arial"/>
          <w:b/>
          <w:color w:val="000000" w:themeColor="text1"/>
          <w:kern w:val="0"/>
          <w:sz w:val="24"/>
        </w:rPr>
        <w:t>下列情形之一的，</w:t>
      </w:r>
      <w:r w:rsidRPr="00471223">
        <w:rPr>
          <w:rFonts w:ascii="仿宋" w:eastAsia="仿宋" w:hAnsi="仿宋" w:cs="Arial" w:hint="eastAsia"/>
          <w:b/>
          <w:color w:val="000000" w:themeColor="text1"/>
          <w:kern w:val="0"/>
          <w:sz w:val="24"/>
        </w:rPr>
        <w:t>经评标委员会认定后作无效标处理</w:t>
      </w:r>
      <w:r w:rsidRPr="00471223">
        <w:rPr>
          <w:rFonts w:ascii="仿宋" w:eastAsia="仿宋" w:hAnsi="仿宋" w:cs="Arial"/>
          <w:b/>
          <w:color w:val="000000" w:themeColor="text1"/>
          <w:kern w:val="0"/>
          <w:sz w:val="24"/>
        </w:rPr>
        <w:t>：</w:t>
      </w:r>
    </w:p>
    <w:p w14:paraId="728A496C"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lastRenderedPageBreak/>
        <w:t>（1）</w:t>
      </w:r>
      <w:r w:rsidRPr="00471223">
        <w:rPr>
          <w:rFonts w:ascii="仿宋" w:eastAsia="仿宋" w:hAnsi="仿宋" w:cs="Arial" w:hint="eastAsia"/>
          <w:b/>
          <w:color w:val="000000" w:themeColor="text1"/>
          <w:kern w:val="0"/>
          <w:sz w:val="24"/>
          <w:u w:val="single"/>
        </w:rPr>
        <w:t>投标文件没有对本采购文件作出实质性响应的，或不满足（不响应）本采购文件中</w:t>
      </w:r>
      <w:r w:rsidRPr="00471223">
        <w:rPr>
          <w:rFonts w:ascii="仿宋" w:eastAsia="仿宋" w:hAnsi="仿宋" w:cs="Arial"/>
          <w:b/>
          <w:color w:val="000000" w:themeColor="text1"/>
          <w:kern w:val="0"/>
          <w:sz w:val="24"/>
          <w:u w:val="single"/>
        </w:rPr>
        <w:t>标注“▲”的实质性</w:t>
      </w:r>
      <w:r w:rsidRPr="00471223">
        <w:rPr>
          <w:rFonts w:ascii="仿宋" w:eastAsia="仿宋" w:hAnsi="仿宋" w:cs="Arial" w:hint="eastAsia"/>
          <w:b/>
          <w:color w:val="000000" w:themeColor="text1"/>
          <w:kern w:val="0"/>
          <w:sz w:val="24"/>
          <w:u w:val="single"/>
        </w:rPr>
        <w:t>要求</w:t>
      </w:r>
      <w:r w:rsidRPr="00471223">
        <w:rPr>
          <w:rFonts w:ascii="仿宋" w:eastAsia="仿宋" w:hAnsi="仿宋" w:cs="Arial"/>
          <w:b/>
          <w:color w:val="000000" w:themeColor="text1"/>
          <w:kern w:val="0"/>
          <w:sz w:val="24"/>
          <w:u w:val="single"/>
        </w:rPr>
        <w:t>条款</w:t>
      </w:r>
      <w:r w:rsidRPr="00471223">
        <w:rPr>
          <w:rFonts w:ascii="仿宋" w:eastAsia="仿宋" w:hAnsi="仿宋" w:cs="Arial" w:hint="eastAsia"/>
          <w:b/>
          <w:color w:val="000000" w:themeColor="text1"/>
          <w:kern w:val="0"/>
          <w:sz w:val="24"/>
          <w:u w:val="single"/>
        </w:rPr>
        <w:t>的</w:t>
      </w:r>
      <w:r w:rsidRPr="00471223">
        <w:rPr>
          <w:rFonts w:ascii="仿宋" w:eastAsia="仿宋" w:hAnsi="仿宋" w:cs="Arial" w:hint="eastAsia"/>
          <w:b/>
          <w:color w:val="000000" w:themeColor="text1"/>
          <w:w w:val="90"/>
          <w:kern w:val="0"/>
          <w:sz w:val="24"/>
        </w:rPr>
        <w:t>；</w:t>
      </w:r>
    </w:p>
    <w:p w14:paraId="3E2FA873"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2</w:t>
      </w:r>
      <w:r w:rsidRPr="00471223">
        <w:rPr>
          <w:rFonts w:ascii="仿宋" w:eastAsia="仿宋" w:hAnsi="仿宋" w:cs="Arial"/>
          <w:b/>
          <w:color w:val="000000" w:themeColor="text1"/>
          <w:kern w:val="0"/>
          <w:sz w:val="24"/>
        </w:rPr>
        <w:t>）</w:t>
      </w:r>
      <w:r w:rsidRPr="00471223">
        <w:rPr>
          <w:rFonts w:ascii="仿宋" w:eastAsia="仿宋" w:hAnsi="仿宋" w:cs="Arial"/>
          <w:b/>
          <w:color w:val="000000" w:themeColor="text1"/>
          <w:kern w:val="0"/>
          <w:sz w:val="24"/>
          <w:u w:val="single"/>
        </w:rPr>
        <w:t>投标</w:t>
      </w:r>
      <w:r w:rsidRPr="00471223">
        <w:rPr>
          <w:rFonts w:ascii="仿宋" w:eastAsia="仿宋" w:hAnsi="仿宋" w:cs="Arial" w:hint="eastAsia"/>
          <w:b/>
          <w:color w:val="000000" w:themeColor="text1"/>
          <w:kern w:val="0"/>
          <w:sz w:val="24"/>
          <w:u w:val="single"/>
        </w:rPr>
        <w:t>文件</w:t>
      </w:r>
      <w:r w:rsidRPr="00471223">
        <w:rPr>
          <w:rFonts w:ascii="仿宋" w:eastAsia="仿宋" w:hAnsi="仿宋" w:cs="Arial"/>
          <w:b/>
          <w:color w:val="000000" w:themeColor="text1"/>
          <w:kern w:val="0"/>
          <w:sz w:val="24"/>
          <w:u w:val="single"/>
        </w:rPr>
        <w:t>存在一个或一个以上备选（替代）投标方案的</w:t>
      </w:r>
      <w:r w:rsidRPr="00471223">
        <w:rPr>
          <w:rFonts w:ascii="仿宋" w:eastAsia="仿宋" w:hAnsi="仿宋" w:cs="Arial" w:hint="eastAsia"/>
          <w:b/>
          <w:color w:val="000000" w:themeColor="text1"/>
          <w:kern w:val="0"/>
          <w:sz w:val="24"/>
        </w:rPr>
        <w:t>；</w:t>
      </w:r>
    </w:p>
    <w:p w14:paraId="455E1320"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（3）</w:t>
      </w:r>
      <w:r w:rsidRPr="00471223">
        <w:rPr>
          <w:rFonts w:ascii="仿宋" w:eastAsia="仿宋" w:hAnsi="仿宋" w:hint="eastAsia"/>
          <w:b/>
          <w:color w:val="000000" w:themeColor="text1"/>
          <w:sz w:val="24"/>
          <w:u w:val="single"/>
        </w:rPr>
        <w:t>仅提交“备份投标文件”的</w:t>
      </w:r>
      <w:r w:rsidRPr="00471223">
        <w:rPr>
          <w:rFonts w:ascii="仿宋" w:eastAsia="仿宋" w:hAnsi="仿宋" w:cs="Arial" w:hint="eastAsia"/>
          <w:b/>
          <w:color w:val="000000" w:themeColor="text1"/>
          <w:kern w:val="0"/>
          <w:sz w:val="24"/>
        </w:rPr>
        <w:t>；</w:t>
      </w:r>
    </w:p>
    <w:p w14:paraId="45109A2D"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4</w:t>
      </w:r>
      <w:r w:rsidRPr="00471223">
        <w:rPr>
          <w:rFonts w:ascii="仿宋" w:eastAsia="仿宋" w:hAnsi="仿宋" w:cs="Arial"/>
          <w:b/>
          <w:color w:val="000000" w:themeColor="text1"/>
          <w:kern w:val="0"/>
          <w:sz w:val="24"/>
        </w:rPr>
        <w:t>）</w:t>
      </w:r>
      <w:r w:rsidRPr="00471223">
        <w:rPr>
          <w:rFonts w:ascii="仿宋" w:eastAsia="仿宋" w:hAnsi="仿宋" w:cs="Arial"/>
          <w:b/>
          <w:color w:val="000000" w:themeColor="text1"/>
          <w:kern w:val="0"/>
          <w:sz w:val="24"/>
          <w:u w:val="single"/>
        </w:rPr>
        <w:t>“商务技术文件”</w:t>
      </w:r>
      <w:r w:rsidRPr="00471223">
        <w:rPr>
          <w:rFonts w:ascii="仿宋" w:eastAsia="仿宋" w:hAnsi="仿宋" w:cs="Arial" w:hint="eastAsia"/>
          <w:b/>
          <w:color w:val="000000" w:themeColor="text1"/>
          <w:kern w:val="0"/>
          <w:sz w:val="24"/>
          <w:u w:val="single"/>
        </w:rPr>
        <w:t>中出现本次项目的投标报价的</w:t>
      </w:r>
      <w:r w:rsidRPr="00471223">
        <w:rPr>
          <w:rFonts w:ascii="仿宋" w:eastAsia="仿宋" w:hAnsi="仿宋" w:cs="Arial" w:hint="eastAsia"/>
          <w:b/>
          <w:color w:val="000000" w:themeColor="text1"/>
          <w:sz w:val="24"/>
        </w:rPr>
        <w:t>；</w:t>
      </w:r>
    </w:p>
    <w:p w14:paraId="28F78B3D"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（5）</w:t>
      </w:r>
      <w:r w:rsidRPr="00471223">
        <w:rPr>
          <w:rFonts w:ascii="仿宋" w:eastAsia="仿宋" w:hAnsi="仿宋" w:cs="Arial" w:hint="eastAsia"/>
          <w:b/>
          <w:color w:val="000000" w:themeColor="text1"/>
          <w:kern w:val="0"/>
          <w:sz w:val="24"/>
          <w:u w:val="single"/>
        </w:rPr>
        <w:t>投标文件</w:t>
      </w:r>
      <w:r w:rsidRPr="00471223">
        <w:rPr>
          <w:rFonts w:ascii="仿宋" w:eastAsia="仿宋" w:hAnsi="仿宋" w:cs="Arial"/>
          <w:b/>
          <w:color w:val="000000" w:themeColor="text1"/>
          <w:kern w:val="0"/>
          <w:sz w:val="24"/>
          <w:u w:val="single"/>
        </w:rPr>
        <w:t>未按</w:t>
      </w:r>
      <w:r w:rsidRPr="00471223">
        <w:rPr>
          <w:rFonts w:ascii="仿宋" w:eastAsia="仿宋" w:hAnsi="仿宋" w:cs="Arial" w:hint="eastAsia"/>
          <w:b/>
          <w:color w:val="000000" w:themeColor="text1"/>
          <w:kern w:val="0"/>
          <w:sz w:val="24"/>
          <w:u w:val="single"/>
        </w:rPr>
        <w:t>本采购文件《第三章投标须知》或《第六章投标文件格式》标注的要求进行盖章或签署</w:t>
      </w:r>
      <w:r w:rsidRPr="00471223">
        <w:rPr>
          <w:rFonts w:ascii="仿宋" w:eastAsia="仿宋" w:hAnsi="仿宋" w:cs="Arial"/>
          <w:b/>
          <w:color w:val="000000" w:themeColor="text1"/>
          <w:kern w:val="0"/>
          <w:sz w:val="24"/>
          <w:u w:val="single"/>
        </w:rPr>
        <w:t>的</w:t>
      </w:r>
      <w:r w:rsidRPr="00471223">
        <w:rPr>
          <w:rFonts w:ascii="仿宋" w:eastAsia="仿宋" w:hAnsi="仿宋" w:cs="Arial"/>
          <w:b/>
          <w:color w:val="000000" w:themeColor="text1"/>
          <w:kern w:val="0"/>
          <w:sz w:val="24"/>
        </w:rPr>
        <w:t>；</w:t>
      </w:r>
    </w:p>
    <w:p w14:paraId="3BA5634D"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6</w:t>
      </w: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u w:val="single"/>
        </w:rPr>
        <w:t>投标文件组成内容不齐全，本采购文件规定必须提供而未提供的（属于资格审查范围的除外）</w:t>
      </w:r>
      <w:r w:rsidRPr="00471223">
        <w:rPr>
          <w:rFonts w:ascii="仿宋" w:eastAsia="仿宋" w:hAnsi="仿宋" w:cs="Arial"/>
          <w:b/>
          <w:color w:val="000000" w:themeColor="text1"/>
          <w:kern w:val="0"/>
          <w:sz w:val="24"/>
        </w:rPr>
        <w:t>；</w:t>
      </w:r>
    </w:p>
    <w:p w14:paraId="52DF4708"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7</w:t>
      </w: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u w:val="single"/>
        </w:rPr>
        <w:t>投标文件标注的响应或偏离情况与事实不符，或提供了虚假材料的</w:t>
      </w:r>
      <w:r w:rsidRPr="00471223">
        <w:rPr>
          <w:rFonts w:ascii="仿宋" w:eastAsia="仿宋" w:hAnsi="仿宋" w:cs="Arial"/>
          <w:b/>
          <w:color w:val="000000" w:themeColor="text1"/>
          <w:kern w:val="0"/>
          <w:sz w:val="24"/>
        </w:rPr>
        <w:t>；</w:t>
      </w:r>
    </w:p>
    <w:p w14:paraId="5AB4D160"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8</w:t>
      </w: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u w:val="single"/>
        </w:rPr>
        <w:t>投标文件</w:t>
      </w:r>
      <w:r w:rsidRPr="00471223">
        <w:rPr>
          <w:rFonts w:ascii="仿宋" w:eastAsia="仿宋" w:hAnsi="仿宋" w:cs="Arial"/>
          <w:b/>
          <w:color w:val="000000" w:themeColor="text1"/>
          <w:kern w:val="0"/>
          <w:sz w:val="24"/>
          <w:u w:val="single"/>
        </w:rPr>
        <w:t>有效期</w:t>
      </w:r>
      <w:r w:rsidRPr="00471223">
        <w:rPr>
          <w:rFonts w:ascii="仿宋" w:eastAsia="仿宋" w:hAnsi="仿宋" w:cs="Arial" w:hint="eastAsia"/>
          <w:b/>
          <w:color w:val="000000" w:themeColor="text1"/>
          <w:kern w:val="0"/>
          <w:sz w:val="24"/>
          <w:u w:val="single"/>
        </w:rPr>
        <w:t>不符合本采购文件</w:t>
      </w:r>
      <w:r w:rsidRPr="00471223">
        <w:rPr>
          <w:rFonts w:ascii="仿宋" w:eastAsia="仿宋" w:hAnsi="仿宋" w:cs="Arial"/>
          <w:b/>
          <w:color w:val="000000" w:themeColor="text1"/>
          <w:kern w:val="0"/>
          <w:sz w:val="24"/>
          <w:u w:val="single"/>
        </w:rPr>
        <w:t>要求的</w:t>
      </w:r>
      <w:r w:rsidRPr="00471223">
        <w:rPr>
          <w:rFonts w:ascii="仿宋" w:eastAsia="仿宋" w:hAnsi="仿宋" w:cs="Arial"/>
          <w:b/>
          <w:color w:val="000000" w:themeColor="text1"/>
          <w:kern w:val="0"/>
          <w:sz w:val="24"/>
        </w:rPr>
        <w:t>；</w:t>
      </w:r>
    </w:p>
    <w:p w14:paraId="65D1370D"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9</w:t>
      </w:r>
      <w:r w:rsidRPr="00471223">
        <w:rPr>
          <w:rFonts w:ascii="仿宋" w:eastAsia="仿宋" w:hAnsi="仿宋" w:cs="Arial"/>
          <w:b/>
          <w:color w:val="000000" w:themeColor="text1"/>
          <w:kern w:val="0"/>
          <w:sz w:val="24"/>
        </w:rPr>
        <w:t>）</w:t>
      </w:r>
      <w:r w:rsidRPr="00471223">
        <w:rPr>
          <w:rFonts w:ascii="仿宋" w:eastAsia="仿宋" w:hAnsi="仿宋" w:cs="Arial"/>
          <w:b/>
          <w:color w:val="000000" w:themeColor="text1"/>
          <w:kern w:val="0"/>
          <w:sz w:val="24"/>
          <w:u w:val="single"/>
        </w:rPr>
        <w:t>不响应或擅自改变</w:t>
      </w:r>
      <w:r w:rsidRPr="00471223">
        <w:rPr>
          <w:rFonts w:ascii="仿宋" w:eastAsia="仿宋" w:hAnsi="仿宋" w:cs="Arial" w:hint="eastAsia"/>
          <w:b/>
          <w:color w:val="000000" w:themeColor="text1"/>
          <w:kern w:val="0"/>
          <w:sz w:val="24"/>
          <w:u w:val="single"/>
        </w:rPr>
        <w:t>本采购文件</w:t>
      </w:r>
      <w:r w:rsidRPr="00471223">
        <w:rPr>
          <w:rFonts w:ascii="仿宋" w:eastAsia="仿宋" w:hAnsi="仿宋" w:cs="Arial"/>
          <w:b/>
          <w:color w:val="000000" w:themeColor="text1"/>
          <w:kern w:val="0"/>
          <w:sz w:val="24"/>
          <w:u w:val="single"/>
        </w:rPr>
        <w:t>要求或投标文件</w:t>
      </w:r>
      <w:r w:rsidRPr="00471223">
        <w:rPr>
          <w:rFonts w:ascii="仿宋" w:eastAsia="仿宋" w:hAnsi="仿宋" w:cs="Arial" w:hint="eastAsia"/>
          <w:b/>
          <w:color w:val="000000" w:themeColor="text1"/>
          <w:kern w:val="0"/>
          <w:sz w:val="24"/>
          <w:u w:val="single"/>
        </w:rPr>
        <w:t>含</w:t>
      </w:r>
      <w:r w:rsidRPr="00471223">
        <w:rPr>
          <w:rFonts w:ascii="仿宋" w:eastAsia="仿宋" w:hAnsi="仿宋" w:cs="Arial"/>
          <w:b/>
          <w:color w:val="000000" w:themeColor="text1"/>
          <w:kern w:val="0"/>
          <w:sz w:val="24"/>
          <w:u w:val="single"/>
        </w:rPr>
        <w:t>有</w:t>
      </w:r>
      <w:r w:rsidRPr="00471223">
        <w:rPr>
          <w:rFonts w:ascii="仿宋" w:eastAsia="仿宋" w:hAnsi="仿宋" w:cs="Arial" w:hint="eastAsia"/>
          <w:b/>
          <w:color w:val="000000" w:themeColor="text1"/>
          <w:kern w:val="0"/>
          <w:sz w:val="24"/>
          <w:u w:val="single"/>
        </w:rPr>
        <w:t>采购</w:t>
      </w:r>
      <w:r w:rsidRPr="00471223">
        <w:rPr>
          <w:rFonts w:ascii="仿宋" w:eastAsia="仿宋" w:hAnsi="仿宋" w:cs="Arial"/>
          <w:b/>
          <w:color w:val="000000" w:themeColor="text1"/>
          <w:kern w:val="0"/>
          <w:sz w:val="24"/>
          <w:u w:val="single"/>
        </w:rPr>
        <w:t>人不能接受的附加条件的</w:t>
      </w:r>
      <w:r w:rsidRPr="00471223">
        <w:rPr>
          <w:rFonts w:ascii="仿宋" w:eastAsia="仿宋" w:hAnsi="仿宋" w:cs="Arial"/>
          <w:b/>
          <w:color w:val="000000" w:themeColor="text1"/>
          <w:kern w:val="0"/>
          <w:sz w:val="24"/>
        </w:rPr>
        <w:t>；</w:t>
      </w:r>
    </w:p>
    <w:p w14:paraId="2639CC22"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（10）</w:t>
      </w:r>
      <w:r w:rsidRPr="00471223">
        <w:rPr>
          <w:rFonts w:ascii="仿宋" w:eastAsia="仿宋" w:hAnsi="仿宋" w:cs="Arial" w:hint="eastAsia"/>
          <w:b/>
          <w:color w:val="000000" w:themeColor="text1"/>
          <w:kern w:val="0"/>
          <w:sz w:val="24"/>
          <w:u w:val="single"/>
        </w:rPr>
        <w:t>参加同一合同项下政府采购活动的不同供应商之间存在本采购文件第三章投标须知第1.13.2款规定的利害关系的</w:t>
      </w:r>
      <w:r w:rsidRPr="00471223">
        <w:rPr>
          <w:rFonts w:ascii="仿宋" w:eastAsia="仿宋" w:hAnsi="仿宋" w:cs="Arial" w:hint="eastAsia"/>
          <w:b/>
          <w:color w:val="000000" w:themeColor="text1"/>
          <w:kern w:val="0"/>
          <w:sz w:val="24"/>
        </w:rPr>
        <w:t>；</w:t>
      </w:r>
    </w:p>
    <w:p w14:paraId="12590919" w14:textId="77777777" w:rsidR="001E20EB" w:rsidRPr="00471223" w:rsidRDefault="006D01F9">
      <w:pPr>
        <w:spacing w:after="240" w:line="360" w:lineRule="auto"/>
        <w:ind w:firstLineChars="176" w:firstLine="424"/>
        <w:rPr>
          <w:rFonts w:ascii="仿宋" w:eastAsia="仿宋" w:hAnsi="仿宋" w:cs="Arial"/>
          <w:b/>
          <w:color w:val="000000" w:themeColor="text1"/>
          <w:kern w:val="0"/>
          <w:sz w:val="24"/>
          <w:u w:val="single"/>
        </w:rPr>
      </w:pPr>
      <w:r w:rsidRPr="00471223">
        <w:rPr>
          <w:rFonts w:ascii="仿宋" w:eastAsia="仿宋" w:hAnsi="仿宋" w:cs="Arial" w:hint="eastAsia"/>
          <w:b/>
          <w:color w:val="000000" w:themeColor="text1"/>
          <w:kern w:val="0"/>
          <w:sz w:val="24"/>
        </w:rPr>
        <w:t>（11）</w:t>
      </w:r>
      <w:r w:rsidRPr="00471223">
        <w:rPr>
          <w:rFonts w:ascii="仿宋" w:eastAsia="仿宋" w:hAnsi="仿宋" w:cs="Arial" w:hint="eastAsia"/>
          <w:b/>
          <w:color w:val="000000" w:themeColor="text1"/>
          <w:kern w:val="0"/>
          <w:sz w:val="24"/>
          <w:u w:val="single"/>
        </w:rPr>
        <w:t>存在法律、法规和采购文件规定的其他无效情形的</w:t>
      </w:r>
      <w:r w:rsidRPr="00471223">
        <w:rPr>
          <w:rFonts w:ascii="仿宋" w:eastAsia="仿宋" w:hAnsi="仿宋" w:cs="Arial" w:hint="eastAsia"/>
          <w:b/>
          <w:color w:val="000000" w:themeColor="text1"/>
          <w:kern w:val="0"/>
          <w:sz w:val="24"/>
        </w:rPr>
        <w:t>。</w:t>
      </w:r>
    </w:p>
    <w:p w14:paraId="7CBEC843"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2.2.3《报价文件》存在</w:t>
      </w:r>
      <w:r w:rsidRPr="00471223">
        <w:rPr>
          <w:rFonts w:ascii="仿宋" w:eastAsia="仿宋" w:hAnsi="仿宋" w:cs="Arial"/>
          <w:b/>
          <w:color w:val="000000" w:themeColor="text1"/>
          <w:kern w:val="0"/>
          <w:sz w:val="24"/>
        </w:rPr>
        <w:t>下列情形之一的，</w:t>
      </w:r>
      <w:r w:rsidRPr="00471223">
        <w:rPr>
          <w:rFonts w:ascii="仿宋" w:eastAsia="仿宋" w:hAnsi="仿宋" w:cs="Arial" w:hint="eastAsia"/>
          <w:b/>
          <w:color w:val="000000" w:themeColor="text1"/>
          <w:kern w:val="0"/>
          <w:sz w:val="24"/>
        </w:rPr>
        <w:t>经评标委员会认定后作无效标处理</w:t>
      </w:r>
      <w:r w:rsidRPr="00471223">
        <w:rPr>
          <w:rFonts w:ascii="仿宋" w:eastAsia="仿宋" w:hAnsi="仿宋" w:cs="Arial"/>
          <w:b/>
          <w:color w:val="000000" w:themeColor="text1"/>
          <w:kern w:val="0"/>
          <w:sz w:val="24"/>
        </w:rPr>
        <w:t>：</w:t>
      </w:r>
    </w:p>
    <w:p w14:paraId="3E15BDC8"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（1）</w:t>
      </w:r>
      <w:r w:rsidRPr="00471223">
        <w:rPr>
          <w:rFonts w:ascii="仿宋" w:eastAsia="仿宋" w:hAnsi="仿宋" w:cs="Arial" w:hint="eastAsia"/>
          <w:b/>
          <w:color w:val="000000" w:themeColor="text1"/>
          <w:kern w:val="0"/>
          <w:sz w:val="24"/>
          <w:u w:val="single"/>
        </w:rPr>
        <w:t>投标文件没有对本采购文件作出实质性响应的，或不满足（不响应）本采购文件中</w:t>
      </w:r>
      <w:r w:rsidRPr="00471223">
        <w:rPr>
          <w:rFonts w:ascii="仿宋" w:eastAsia="仿宋" w:hAnsi="仿宋" w:cs="Arial"/>
          <w:b/>
          <w:color w:val="000000" w:themeColor="text1"/>
          <w:kern w:val="0"/>
          <w:sz w:val="24"/>
          <w:u w:val="single"/>
        </w:rPr>
        <w:t>标注“▲”的实质性</w:t>
      </w:r>
      <w:r w:rsidRPr="00471223">
        <w:rPr>
          <w:rFonts w:ascii="仿宋" w:eastAsia="仿宋" w:hAnsi="仿宋" w:cs="Arial" w:hint="eastAsia"/>
          <w:b/>
          <w:color w:val="000000" w:themeColor="text1"/>
          <w:kern w:val="0"/>
          <w:sz w:val="24"/>
          <w:u w:val="single"/>
        </w:rPr>
        <w:t>要求</w:t>
      </w:r>
      <w:r w:rsidRPr="00471223">
        <w:rPr>
          <w:rFonts w:ascii="仿宋" w:eastAsia="仿宋" w:hAnsi="仿宋" w:cs="Arial"/>
          <w:b/>
          <w:color w:val="000000" w:themeColor="text1"/>
          <w:kern w:val="0"/>
          <w:sz w:val="24"/>
          <w:u w:val="single"/>
        </w:rPr>
        <w:t>条款</w:t>
      </w:r>
      <w:r w:rsidRPr="00471223">
        <w:rPr>
          <w:rFonts w:ascii="仿宋" w:eastAsia="仿宋" w:hAnsi="仿宋" w:cs="Arial" w:hint="eastAsia"/>
          <w:b/>
          <w:color w:val="000000" w:themeColor="text1"/>
          <w:kern w:val="0"/>
          <w:sz w:val="24"/>
          <w:u w:val="single"/>
        </w:rPr>
        <w:t>的</w:t>
      </w:r>
      <w:r w:rsidRPr="00471223">
        <w:rPr>
          <w:rFonts w:ascii="仿宋" w:eastAsia="仿宋" w:hAnsi="仿宋" w:cs="Arial" w:hint="eastAsia"/>
          <w:b/>
          <w:color w:val="000000" w:themeColor="text1"/>
          <w:w w:val="90"/>
          <w:kern w:val="0"/>
          <w:sz w:val="24"/>
        </w:rPr>
        <w:t>；</w:t>
      </w:r>
    </w:p>
    <w:p w14:paraId="631E7CD8"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2</w:t>
      </w:r>
      <w:r w:rsidRPr="00471223">
        <w:rPr>
          <w:rFonts w:ascii="仿宋" w:eastAsia="仿宋" w:hAnsi="仿宋" w:cs="Arial"/>
          <w:b/>
          <w:color w:val="000000" w:themeColor="text1"/>
          <w:kern w:val="0"/>
          <w:sz w:val="24"/>
        </w:rPr>
        <w:t>）</w:t>
      </w:r>
      <w:r w:rsidRPr="00471223">
        <w:rPr>
          <w:rFonts w:ascii="仿宋" w:eastAsia="仿宋" w:hAnsi="仿宋" w:cs="Arial"/>
          <w:b/>
          <w:color w:val="000000" w:themeColor="text1"/>
          <w:kern w:val="0"/>
          <w:sz w:val="24"/>
          <w:u w:val="single"/>
        </w:rPr>
        <w:t>投标</w:t>
      </w:r>
      <w:r w:rsidRPr="00471223">
        <w:rPr>
          <w:rFonts w:ascii="仿宋" w:eastAsia="仿宋" w:hAnsi="仿宋" w:cs="Arial" w:hint="eastAsia"/>
          <w:b/>
          <w:color w:val="000000" w:themeColor="text1"/>
          <w:kern w:val="0"/>
          <w:sz w:val="24"/>
          <w:u w:val="single"/>
        </w:rPr>
        <w:t>文件</w:t>
      </w:r>
      <w:r w:rsidRPr="00471223">
        <w:rPr>
          <w:rFonts w:ascii="仿宋" w:eastAsia="仿宋" w:hAnsi="仿宋" w:cs="Arial"/>
          <w:b/>
          <w:color w:val="000000" w:themeColor="text1"/>
          <w:kern w:val="0"/>
          <w:sz w:val="24"/>
          <w:u w:val="single"/>
        </w:rPr>
        <w:t>存在一个或一个以上备选（替代）投标方案的</w:t>
      </w:r>
      <w:r w:rsidRPr="00471223">
        <w:rPr>
          <w:rFonts w:ascii="仿宋" w:eastAsia="仿宋" w:hAnsi="仿宋" w:cs="Arial" w:hint="eastAsia"/>
          <w:b/>
          <w:color w:val="000000" w:themeColor="text1"/>
          <w:kern w:val="0"/>
          <w:sz w:val="24"/>
        </w:rPr>
        <w:t>；</w:t>
      </w:r>
    </w:p>
    <w:p w14:paraId="23A8467C"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3</w:t>
      </w:r>
      <w:r w:rsidRPr="00471223">
        <w:rPr>
          <w:rFonts w:ascii="仿宋" w:eastAsia="仿宋" w:hAnsi="仿宋" w:cs="Arial"/>
          <w:b/>
          <w:color w:val="000000" w:themeColor="text1"/>
          <w:kern w:val="0"/>
          <w:sz w:val="24"/>
        </w:rPr>
        <w:t>）</w:t>
      </w:r>
      <w:r w:rsidRPr="00471223">
        <w:rPr>
          <w:rFonts w:ascii="仿宋" w:eastAsia="仿宋" w:hAnsi="仿宋" w:cs="Arial"/>
          <w:b/>
          <w:color w:val="000000" w:themeColor="text1"/>
          <w:kern w:val="0"/>
          <w:sz w:val="24"/>
          <w:u w:val="single"/>
        </w:rPr>
        <w:t>未按照采购文件标明的币种报价的</w:t>
      </w:r>
      <w:r w:rsidRPr="00471223">
        <w:rPr>
          <w:rFonts w:ascii="仿宋" w:eastAsia="仿宋" w:hAnsi="仿宋" w:cs="Arial" w:hint="eastAsia"/>
          <w:b/>
          <w:color w:val="000000" w:themeColor="text1"/>
          <w:kern w:val="0"/>
          <w:sz w:val="24"/>
          <w:u w:val="single"/>
        </w:rPr>
        <w:t>，或者投标报价涵盖的内容不符合采购文件要求的</w:t>
      </w:r>
      <w:r w:rsidRPr="00471223">
        <w:rPr>
          <w:rFonts w:ascii="仿宋" w:eastAsia="仿宋" w:hAnsi="仿宋" w:cs="Arial"/>
          <w:b/>
          <w:color w:val="000000" w:themeColor="text1"/>
          <w:kern w:val="0"/>
          <w:sz w:val="24"/>
        </w:rPr>
        <w:t>；</w:t>
      </w:r>
    </w:p>
    <w:p w14:paraId="09A4B8A0"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4</w:t>
      </w: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u w:val="single"/>
        </w:rPr>
        <w:t>报价出现前后不一致时拒绝按照采购文件规定的错误修正原则进行</w:t>
      </w:r>
      <w:r w:rsidRPr="00471223">
        <w:rPr>
          <w:rFonts w:ascii="仿宋" w:eastAsia="仿宋" w:hAnsi="仿宋" w:cs="Arial"/>
          <w:b/>
          <w:color w:val="000000" w:themeColor="text1"/>
          <w:kern w:val="0"/>
          <w:sz w:val="24"/>
          <w:u w:val="single"/>
        </w:rPr>
        <w:t>修正的</w:t>
      </w:r>
      <w:r w:rsidRPr="00471223">
        <w:rPr>
          <w:rFonts w:ascii="仿宋" w:eastAsia="仿宋" w:hAnsi="仿宋" w:cs="Arial"/>
          <w:b/>
          <w:color w:val="000000" w:themeColor="text1"/>
          <w:kern w:val="0"/>
          <w:sz w:val="24"/>
        </w:rPr>
        <w:t>；</w:t>
      </w:r>
    </w:p>
    <w:p w14:paraId="0F4B80BC"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5</w:t>
      </w:r>
      <w:r w:rsidRPr="00471223">
        <w:rPr>
          <w:rFonts w:ascii="仿宋" w:eastAsia="仿宋" w:hAnsi="仿宋" w:cs="Arial"/>
          <w:b/>
          <w:color w:val="000000" w:themeColor="text1"/>
          <w:kern w:val="0"/>
          <w:sz w:val="24"/>
        </w:rPr>
        <w:t>）</w:t>
      </w:r>
      <w:r w:rsidRPr="00471223">
        <w:rPr>
          <w:rFonts w:ascii="仿宋" w:eastAsia="仿宋" w:hAnsi="仿宋" w:cs="Arial"/>
          <w:b/>
          <w:color w:val="000000" w:themeColor="text1"/>
          <w:kern w:val="0"/>
          <w:sz w:val="24"/>
          <w:u w:val="single"/>
        </w:rPr>
        <w:t>投标报价具有选择性，</w:t>
      </w:r>
      <w:r w:rsidRPr="00471223">
        <w:rPr>
          <w:rFonts w:ascii="仿宋" w:eastAsia="仿宋" w:hAnsi="仿宋" w:cs="Arial" w:hint="eastAsia"/>
          <w:b/>
          <w:color w:val="000000" w:themeColor="text1"/>
          <w:kern w:val="0"/>
          <w:sz w:val="24"/>
          <w:u w:val="single"/>
        </w:rPr>
        <w:t>开标记录载明的报价</w:t>
      </w:r>
      <w:r w:rsidRPr="00471223">
        <w:rPr>
          <w:rFonts w:ascii="仿宋" w:eastAsia="仿宋" w:hAnsi="仿宋" w:cs="Arial"/>
          <w:b/>
          <w:color w:val="000000" w:themeColor="text1"/>
          <w:kern w:val="0"/>
          <w:sz w:val="24"/>
          <w:u w:val="single"/>
        </w:rPr>
        <w:t>与《投标文件》承诺价格不一致</w:t>
      </w:r>
      <w:r w:rsidRPr="00471223">
        <w:rPr>
          <w:rFonts w:ascii="仿宋" w:eastAsia="仿宋" w:hAnsi="仿宋" w:cs="Arial" w:hint="eastAsia"/>
          <w:b/>
          <w:color w:val="000000" w:themeColor="text1"/>
          <w:kern w:val="0"/>
          <w:sz w:val="24"/>
          <w:u w:val="single"/>
        </w:rPr>
        <w:t>且拒绝按照采购文件规定的原则进行修订</w:t>
      </w:r>
      <w:r w:rsidRPr="00471223">
        <w:rPr>
          <w:rFonts w:ascii="仿宋" w:eastAsia="仿宋" w:hAnsi="仿宋" w:cs="Arial"/>
          <w:b/>
          <w:color w:val="000000" w:themeColor="text1"/>
          <w:kern w:val="0"/>
          <w:sz w:val="24"/>
          <w:u w:val="single"/>
        </w:rPr>
        <w:t>的</w:t>
      </w:r>
      <w:r w:rsidRPr="00471223">
        <w:rPr>
          <w:rFonts w:ascii="仿宋" w:eastAsia="仿宋" w:hAnsi="仿宋" w:cs="Arial"/>
          <w:b/>
          <w:color w:val="000000" w:themeColor="text1"/>
          <w:kern w:val="0"/>
          <w:sz w:val="24"/>
        </w:rPr>
        <w:t>；</w:t>
      </w:r>
    </w:p>
    <w:p w14:paraId="5E965F06" w14:textId="77777777" w:rsidR="001E20EB" w:rsidRPr="00471223" w:rsidRDefault="006D01F9">
      <w:pPr>
        <w:spacing w:line="360" w:lineRule="auto"/>
        <w:ind w:firstLineChars="176" w:firstLine="424"/>
        <w:rPr>
          <w:rFonts w:ascii="仿宋" w:eastAsia="仿宋" w:hAnsi="仿宋" w:cs="Arial"/>
          <w:b/>
          <w:color w:val="000000" w:themeColor="text1"/>
          <w:kern w:val="0"/>
          <w:sz w:val="24"/>
          <w:u w:val="single"/>
        </w:rPr>
      </w:pPr>
      <w:r w:rsidRPr="00471223">
        <w:rPr>
          <w:rFonts w:ascii="仿宋" w:eastAsia="仿宋" w:hAnsi="仿宋" w:cs="Arial" w:hint="eastAsia"/>
          <w:b/>
          <w:color w:val="000000" w:themeColor="text1"/>
          <w:kern w:val="0"/>
          <w:sz w:val="24"/>
        </w:rPr>
        <w:t>（6）</w:t>
      </w:r>
      <w:r w:rsidRPr="00471223">
        <w:rPr>
          <w:rFonts w:ascii="仿宋" w:eastAsia="仿宋" w:hAnsi="仿宋" w:cs="Arial" w:hint="eastAsia"/>
          <w:b/>
          <w:color w:val="000000" w:themeColor="text1"/>
          <w:kern w:val="0"/>
          <w:sz w:val="24"/>
          <w:u w:val="single"/>
        </w:rPr>
        <w:t>报价超过采购文件中规定的预算金额或者最高限价的；</w:t>
      </w:r>
    </w:p>
    <w:p w14:paraId="49C841E5"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（7）</w:t>
      </w:r>
      <w:r w:rsidRPr="00471223">
        <w:rPr>
          <w:rFonts w:ascii="仿宋" w:eastAsia="仿宋" w:hAnsi="仿宋" w:cs="Arial" w:hint="eastAsia"/>
          <w:b/>
          <w:color w:val="000000" w:themeColor="text1"/>
          <w:kern w:val="0"/>
          <w:sz w:val="24"/>
          <w:u w:val="single"/>
        </w:rPr>
        <w:t>投标文件</w:t>
      </w:r>
      <w:r w:rsidRPr="00471223">
        <w:rPr>
          <w:rFonts w:ascii="仿宋" w:eastAsia="仿宋" w:hAnsi="仿宋" w:cs="Arial"/>
          <w:b/>
          <w:color w:val="000000" w:themeColor="text1"/>
          <w:kern w:val="0"/>
          <w:sz w:val="24"/>
          <w:u w:val="single"/>
        </w:rPr>
        <w:t>未按</w:t>
      </w:r>
      <w:r w:rsidRPr="00471223">
        <w:rPr>
          <w:rFonts w:ascii="仿宋" w:eastAsia="仿宋" w:hAnsi="仿宋" w:cs="Arial" w:hint="eastAsia"/>
          <w:b/>
          <w:color w:val="000000" w:themeColor="text1"/>
          <w:kern w:val="0"/>
          <w:sz w:val="24"/>
          <w:u w:val="single"/>
        </w:rPr>
        <w:t>本采购文件《第三章投标须知》或《第六章投标文件格式》标注的要求进行盖章或签署</w:t>
      </w:r>
      <w:r w:rsidRPr="00471223">
        <w:rPr>
          <w:rFonts w:ascii="仿宋" w:eastAsia="仿宋" w:hAnsi="仿宋" w:cs="Arial"/>
          <w:b/>
          <w:color w:val="000000" w:themeColor="text1"/>
          <w:kern w:val="0"/>
          <w:sz w:val="24"/>
          <w:u w:val="single"/>
        </w:rPr>
        <w:t>的</w:t>
      </w:r>
      <w:r w:rsidRPr="00471223">
        <w:rPr>
          <w:rFonts w:ascii="仿宋" w:eastAsia="仿宋" w:hAnsi="仿宋" w:cs="Arial"/>
          <w:b/>
          <w:color w:val="000000" w:themeColor="text1"/>
          <w:kern w:val="0"/>
          <w:sz w:val="24"/>
        </w:rPr>
        <w:t>；</w:t>
      </w:r>
    </w:p>
    <w:p w14:paraId="2294CA6E"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8</w:t>
      </w: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u w:val="single"/>
        </w:rPr>
        <w:t>投标文件组成内容不齐全，本采购文件规定必须提供而未提供的（属于资格</w:t>
      </w:r>
      <w:r w:rsidRPr="00471223">
        <w:rPr>
          <w:rFonts w:ascii="仿宋" w:eastAsia="仿宋" w:hAnsi="仿宋" w:cs="Arial" w:hint="eastAsia"/>
          <w:b/>
          <w:color w:val="000000" w:themeColor="text1"/>
          <w:kern w:val="0"/>
          <w:sz w:val="24"/>
          <w:u w:val="single"/>
        </w:rPr>
        <w:lastRenderedPageBreak/>
        <w:t>审查范围的除外）</w:t>
      </w:r>
      <w:r w:rsidRPr="00471223">
        <w:rPr>
          <w:rFonts w:ascii="仿宋" w:eastAsia="仿宋" w:hAnsi="仿宋" w:cs="Arial"/>
          <w:b/>
          <w:color w:val="000000" w:themeColor="text1"/>
          <w:kern w:val="0"/>
          <w:sz w:val="24"/>
        </w:rPr>
        <w:t>；</w:t>
      </w:r>
    </w:p>
    <w:p w14:paraId="4126A871"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sz w:val="24"/>
          <w:szCs w:val="22"/>
        </w:rPr>
        <w:t>（9）</w:t>
      </w:r>
      <w:r w:rsidRPr="00471223">
        <w:rPr>
          <w:rFonts w:ascii="仿宋" w:eastAsia="仿宋" w:hAnsi="仿宋" w:cs="Arial" w:hint="eastAsia"/>
          <w:b/>
          <w:color w:val="000000" w:themeColor="text1"/>
          <w:sz w:val="24"/>
          <w:szCs w:val="22"/>
          <w:u w:val="single"/>
        </w:rPr>
        <w:t>评标委员会认为投标供应商的报价明显低于其他通过符合性审查的投标供应商的报价有可能影响产品质量或者不能诚信履约时，</w:t>
      </w:r>
      <w:r w:rsidRPr="00471223">
        <w:rPr>
          <w:rFonts w:ascii="仿宋" w:eastAsia="仿宋" w:hAnsi="仿宋" w:cs="Arial"/>
          <w:b/>
          <w:color w:val="000000" w:themeColor="text1"/>
          <w:sz w:val="24"/>
          <w:szCs w:val="22"/>
          <w:u w:val="single"/>
        </w:rPr>
        <w:t>投标</w:t>
      </w:r>
      <w:r w:rsidRPr="00471223">
        <w:rPr>
          <w:rFonts w:ascii="仿宋" w:eastAsia="仿宋" w:hAnsi="仿宋" w:cs="Arial" w:hint="eastAsia"/>
          <w:b/>
          <w:color w:val="000000" w:themeColor="text1"/>
          <w:sz w:val="24"/>
          <w:szCs w:val="22"/>
          <w:u w:val="single"/>
        </w:rPr>
        <w:t>供应商</w:t>
      </w:r>
      <w:r w:rsidRPr="00471223">
        <w:rPr>
          <w:rFonts w:ascii="仿宋" w:eastAsia="仿宋" w:hAnsi="仿宋" w:cs="Arial"/>
          <w:b/>
          <w:color w:val="000000" w:themeColor="text1"/>
          <w:sz w:val="24"/>
          <w:szCs w:val="22"/>
          <w:u w:val="single"/>
        </w:rPr>
        <w:t>不能</w:t>
      </w:r>
      <w:r w:rsidRPr="00471223">
        <w:rPr>
          <w:rFonts w:ascii="仿宋" w:eastAsia="仿宋" w:hAnsi="仿宋" w:cs="Arial" w:hint="eastAsia"/>
          <w:b/>
          <w:color w:val="000000" w:themeColor="text1"/>
          <w:sz w:val="24"/>
          <w:szCs w:val="22"/>
          <w:u w:val="single"/>
        </w:rPr>
        <w:t>在规定的时间</w:t>
      </w:r>
      <w:r w:rsidRPr="00471223">
        <w:rPr>
          <w:rFonts w:ascii="仿宋" w:eastAsia="仿宋" w:hAnsi="仿宋" w:cs="Arial"/>
          <w:b/>
          <w:color w:val="000000" w:themeColor="text1"/>
          <w:sz w:val="24"/>
          <w:szCs w:val="22"/>
          <w:u w:val="single"/>
        </w:rPr>
        <w:t>证明其报价合理性的</w:t>
      </w:r>
      <w:r w:rsidRPr="00471223">
        <w:rPr>
          <w:rFonts w:ascii="仿宋" w:eastAsia="仿宋" w:hAnsi="仿宋" w:cs="Arial" w:hint="eastAsia"/>
          <w:b/>
          <w:color w:val="000000" w:themeColor="text1"/>
          <w:sz w:val="24"/>
          <w:szCs w:val="22"/>
          <w:u w:val="single"/>
        </w:rPr>
        <w:t>；</w:t>
      </w:r>
    </w:p>
    <w:p w14:paraId="0318BFA9" w14:textId="77777777" w:rsidR="001E20EB" w:rsidRPr="00471223" w:rsidRDefault="006D01F9">
      <w:pPr>
        <w:spacing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10</w:t>
      </w:r>
      <w:r w:rsidRPr="00471223">
        <w:rPr>
          <w:rFonts w:ascii="仿宋" w:eastAsia="仿宋" w:hAnsi="仿宋" w:cs="Arial"/>
          <w:b/>
          <w:color w:val="000000" w:themeColor="text1"/>
          <w:kern w:val="0"/>
          <w:sz w:val="24"/>
        </w:rPr>
        <w:t>）</w:t>
      </w:r>
      <w:r w:rsidRPr="00471223">
        <w:rPr>
          <w:rFonts w:ascii="仿宋" w:eastAsia="仿宋" w:hAnsi="仿宋" w:cs="Arial"/>
          <w:b/>
          <w:color w:val="000000" w:themeColor="text1"/>
          <w:kern w:val="0"/>
          <w:sz w:val="24"/>
          <w:u w:val="single"/>
        </w:rPr>
        <w:t>不响应或擅自改变</w:t>
      </w:r>
      <w:r w:rsidRPr="00471223">
        <w:rPr>
          <w:rFonts w:ascii="仿宋" w:eastAsia="仿宋" w:hAnsi="仿宋" w:cs="Arial" w:hint="eastAsia"/>
          <w:b/>
          <w:color w:val="000000" w:themeColor="text1"/>
          <w:kern w:val="0"/>
          <w:sz w:val="24"/>
          <w:u w:val="single"/>
        </w:rPr>
        <w:t>本采购文件</w:t>
      </w:r>
      <w:r w:rsidRPr="00471223">
        <w:rPr>
          <w:rFonts w:ascii="仿宋" w:eastAsia="仿宋" w:hAnsi="仿宋" w:cs="Arial"/>
          <w:b/>
          <w:color w:val="000000" w:themeColor="text1"/>
          <w:kern w:val="0"/>
          <w:sz w:val="24"/>
          <w:u w:val="single"/>
        </w:rPr>
        <w:t>要求或投标文件</w:t>
      </w:r>
      <w:r w:rsidRPr="00471223">
        <w:rPr>
          <w:rFonts w:ascii="仿宋" w:eastAsia="仿宋" w:hAnsi="仿宋" w:cs="Arial" w:hint="eastAsia"/>
          <w:b/>
          <w:color w:val="000000" w:themeColor="text1"/>
          <w:kern w:val="0"/>
          <w:sz w:val="24"/>
          <w:u w:val="single"/>
        </w:rPr>
        <w:t>含</w:t>
      </w:r>
      <w:r w:rsidRPr="00471223">
        <w:rPr>
          <w:rFonts w:ascii="仿宋" w:eastAsia="仿宋" w:hAnsi="仿宋" w:cs="Arial"/>
          <w:b/>
          <w:color w:val="000000" w:themeColor="text1"/>
          <w:kern w:val="0"/>
          <w:sz w:val="24"/>
          <w:u w:val="single"/>
        </w:rPr>
        <w:t>有</w:t>
      </w:r>
      <w:r w:rsidRPr="00471223">
        <w:rPr>
          <w:rFonts w:ascii="仿宋" w:eastAsia="仿宋" w:hAnsi="仿宋" w:cs="Arial" w:hint="eastAsia"/>
          <w:b/>
          <w:color w:val="000000" w:themeColor="text1"/>
          <w:kern w:val="0"/>
          <w:sz w:val="24"/>
          <w:u w:val="single"/>
        </w:rPr>
        <w:t>采购</w:t>
      </w:r>
      <w:r w:rsidRPr="00471223">
        <w:rPr>
          <w:rFonts w:ascii="仿宋" w:eastAsia="仿宋" w:hAnsi="仿宋" w:cs="Arial"/>
          <w:b/>
          <w:color w:val="000000" w:themeColor="text1"/>
          <w:kern w:val="0"/>
          <w:sz w:val="24"/>
          <w:u w:val="single"/>
        </w:rPr>
        <w:t>人不能接受的附加条件的</w:t>
      </w:r>
      <w:r w:rsidRPr="00471223">
        <w:rPr>
          <w:rFonts w:ascii="仿宋" w:eastAsia="仿宋" w:hAnsi="仿宋" w:cs="Arial"/>
          <w:b/>
          <w:color w:val="000000" w:themeColor="text1"/>
          <w:kern w:val="0"/>
          <w:sz w:val="24"/>
        </w:rPr>
        <w:t>；</w:t>
      </w:r>
    </w:p>
    <w:p w14:paraId="677D6A3E" w14:textId="77777777" w:rsidR="001E20EB" w:rsidRPr="00471223" w:rsidRDefault="006D01F9">
      <w:pPr>
        <w:spacing w:after="240" w:line="360" w:lineRule="auto"/>
        <w:ind w:firstLineChars="176" w:firstLine="424"/>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（11）</w:t>
      </w:r>
      <w:r w:rsidRPr="00471223">
        <w:rPr>
          <w:rFonts w:ascii="仿宋" w:eastAsia="仿宋" w:hAnsi="仿宋" w:cs="Arial" w:hint="eastAsia"/>
          <w:b/>
          <w:color w:val="000000" w:themeColor="text1"/>
          <w:kern w:val="0"/>
          <w:sz w:val="24"/>
          <w:u w:val="single"/>
        </w:rPr>
        <w:t>存在法律、法规和采购文件规定的其他无效情形的。</w:t>
      </w:r>
    </w:p>
    <w:p w14:paraId="5161C10A"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2.3 投标文件的澄清、说明或补正</w:t>
      </w:r>
    </w:p>
    <w:p w14:paraId="2E37786C" w14:textId="77777777" w:rsidR="001E20EB" w:rsidRPr="00471223" w:rsidRDefault="006D01F9">
      <w:pPr>
        <w:spacing w:line="360" w:lineRule="auto"/>
        <w:ind w:firstLineChars="177" w:firstLine="425"/>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2.3.1对于投标文件中含义不明确、同类问题表述不一致或者有明显文字和计算错误的内容，</w:t>
      </w:r>
      <w:r w:rsidRPr="00471223">
        <w:rPr>
          <w:rFonts w:ascii="仿宋" w:eastAsia="仿宋" w:hAnsi="仿宋" w:cs="Arial" w:hint="eastAsia"/>
          <w:b/>
          <w:color w:val="000000" w:themeColor="text1"/>
          <w:kern w:val="0"/>
          <w:sz w:val="24"/>
          <w:szCs w:val="22"/>
        </w:rPr>
        <w:t>评标委员会将通过“政府采购云平台”在线询标的方式</w:t>
      </w:r>
      <w:r w:rsidRPr="00471223">
        <w:rPr>
          <w:rFonts w:ascii="仿宋" w:eastAsia="仿宋" w:hAnsi="仿宋" w:cs="Arial" w:hint="eastAsia"/>
          <w:color w:val="000000" w:themeColor="text1"/>
          <w:kern w:val="0"/>
          <w:sz w:val="24"/>
          <w:szCs w:val="22"/>
        </w:rPr>
        <w:t>要求</w:t>
      </w:r>
      <w:r w:rsidRPr="00471223">
        <w:rPr>
          <w:rFonts w:ascii="仿宋" w:eastAsia="仿宋" w:hAnsi="仿宋" w:cs="Arial"/>
          <w:color w:val="000000" w:themeColor="text1"/>
          <w:kern w:val="0"/>
          <w:sz w:val="24"/>
          <w:szCs w:val="22"/>
        </w:rPr>
        <w:t>投标供应商</w:t>
      </w:r>
      <w:r w:rsidRPr="00471223">
        <w:rPr>
          <w:rFonts w:ascii="仿宋" w:eastAsia="仿宋" w:hAnsi="仿宋" w:cs="Arial" w:hint="eastAsia"/>
          <w:color w:val="000000" w:themeColor="text1"/>
          <w:kern w:val="0"/>
          <w:sz w:val="24"/>
          <w:szCs w:val="22"/>
        </w:rPr>
        <w:t>在规定的时间内作出必要的澄清、说明或者补正，投标供应商澄清、说明或补正时间为30分钟。</w:t>
      </w:r>
    </w:p>
    <w:p w14:paraId="21138E45" w14:textId="77777777" w:rsidR="001E20EB" w:rsidRPr="00471223" w:rsidRDefault="006D01F9">
      <w:pPr>
        <w:spacing w:line="360" w:lineRule="auto"/>
        <w:ind w:firstLineChars="177" w:firstLine="425"/>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2.3.2</w:t>
      </w:r>
      <w:r w:rsidRPr="00471223">
        <w:rPr>
          <w:rFonts w:ascii="仿宋" w:eastAsia="仿宋" w:hAnsi="仿宋" w:cs="Arial"/>
          <w:color w:val="000000" w:themeColor="text1"/>
          <w:kern w:val="0"/>
          <w:sz w:val="24"/>
          <w:szCs w:val="22"/>
        </w:rPr>
        <w:t>投标供应商</w:t>
      </w:r>
      <w:r w:rsidRPr="00471223">
        <w:rPr>
          <w:rFonts w:ascii="仿宋" w:eastAsia="仿宋" w:hAnsi="仿宋" w:cs="Arial" w:hint="eastAsia"/>
          <w:color w:val="000000" w:themeColor="text1"/>
          <w:kern w:val="0"/>
          <w:sz w:val="24"/>
          <w:szCs w:val="22"/>
        </w:rPr>
        <w:t>的澄清、说明或者补正应当通过“政府采购云平台”在线答复的方式提交，并加盖公章，或者由法定代表人或其授权的代表签字。</w:t>
      </w:r>
      <w:r w:rsidRPr="00471223">
        <w:rPr>
          <w:rFonts w:ascii="仿宋" w:eastAsia="仿宋" w:hAnsi="仿宋" w:cs="Arial"/>
          <w:color w:val="000000" w:themeColor="text1"/>
          <w:kern w:val="0"/>
          <w:sz w:val="24"/>
          <w:szCs w:val="22"/>
        </w:rPr>
        <w:t>投标供应商</w:t>
      </w:r>
      <w:r w:rsidRPr="00471223">
        <w:rPr>
          <w:rFonts w:ascii="仿宋" w:eastAsia="仿宋" w:hAnsi="仿宋" w:cs="Arial" w:hint="eastAsia"/>
          <w:color w:val="000000" w:themeColor="text1"/>
          <w:kern w:val="0"/>
          <w:sz w:val="24"/>
          <w:szCs w:val="22"/>
        </w:rPr>
        <w:t>的澄清、说明或者补正不得超出投标文件的范围或者改变投标文件的实质性内容。</w:t>
      </w:r>
    </w:p>
    <w:p w14:paraId="0645A80A" w14:textId="77777777" w:rsidR="001E20EB" w:rsidRPr="00471223" w:rsidRDefault="006D01F9">
      <w:pPr>
        <w:spacing w:after="240" w:line="360" w:lineRule="auto"/>
        <w:ind w:firstLineChars="177" w:firstLine="426"/>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2.3.3上述询标、澄清、说明和补正工作如因客观原因无法通过“政府采购云平台”在线进行的，将采用书面（含邮件）形式进行。</w:t>
      </w:r>
    </w:p>
    <w:p w14:paraId="394C393C"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2.4 投标文件的错误修正</w:t>
      </w:r>
    </w:p>
    <w:p w14:paraId="3C3C9614" w14:textId="77777777" w:rsidR="001E20EB" w:rsidRPr="00471223" w:rsidRDefault="006D01F9">
      <w:pPr>
        <w:spacing w:line="360" w:lineRule="auto"/>
        <w:ind w:firstLineChars="175" w:firstLine="422"/>
        <w:rPr>
          <w:rFonts w:ascii="仿宋" w:eastAsia="仿宋" w:hAnsi="仿宋" w:cs="Arial"/>
          <w:b/>
          <w:color w:val="000000" w:themeColor="text1"/>
          <w:kern w:val="0"/>
          <w:sz w:val="24"/>
          <w:szCs w:val="22"/>
          <w:u w:val="single"/>
        </w:rPr>
      </w:pPr>
      <w:r w:rsidRPr="00471223">
        <w:rPr>
          <w:rFonts w:ascii="仿宋" w:eastAsia="仿宋" w:hAnsi="仿宋" w:cs="Arial" w:hint="eastAsia"/>
          <w:b/>
          <w:color w:val="000000" w:themeColor="text1"/>
          <w:kern w:val="0"/>
          <w:sz w:val="24"/>
        </w:rPr>
        <w:t>2.4.1</w:t>
      </w:r>
      <w:r w:rsidRPr="00471223">
        <w:rPr>
          <w:rFonts w:ascii="仿宋" w:eastAsia="仿宋" w:hAnsi="仿宋" w:cs="Arial"/>
          <w:b/>
          <w:color w:val="000000" w:themeColor="text1"/>
          <w:kern w:val="0"/>
          <w:sz w:val="24"/>
          <w:u w:val="single"/>
        </w:rPr>
        <w:t>《投标文件》</w:t>
      </w:r>
      <w:r w:rsidRPr="00471223">
        <w:rPr>
          <w:rFonts w:ascii="仿宋" w:eastAsia="仿宋" w:hAnsi="仿宋" w:cs="Arial" w:hint="eastAsia"/>
          <w:b/>
          <w:color w:val="000000" w:themeColor="text1"/>
          <w:kern w:val="0"/>
          <w:sz w:val="24"/>
          <w:u w:val="single"/>
        </w:rPr>
        <w:t>报价出现前后不一致的，按照下列规定修正</w:t>
      </w:r>
      <w:r w:rsidRPr="00471223">
        <w:rPr>
          <w:rFonts w:ascii="仿宋" w:eastAsia="仿宋" w:hAnsi="仿宋" w:cs="Arial" w:hint="eastAsia"/>
          <w:b/>
          <w:color w:val="000000" w:themeColor="text1"/>
          <w:kern w:val="0"/>
          <w:sz w:val="24"/>
        </w:rPr>
        <w:t>：</w:t>
      </w:r>
    </w:p>
    <w:p w14:paraId="7B564A97" w14:textId="77777777" w:rsidR="001E20EB" w:rsidRPr="00471223" w:rsidRDefault="006D01F9">
      <w:pPr>
        <w:spacing w:line="360" w:lineRule="auto"/>
        <w:ind w:firstLineChars="175" w:firstLine="422"/>
        <w:rPr>
          <w:rFonts w:ascii="仿宋" w:eastAsia="仿宋" w:hAnsi="仿宋" w:cs="Arial"/>
          <w:color w:val="000000" w:themeColor="text1"/>
          <w:kern w:val="0"/>
          <w:sz w:val="24"/>
          <w:szCs w:val="22"/>
        </w:rPr>
      </w:pPr>
      <w:r w:rsidRPr="00471223">
        <w:rPr>
          <w:rFonts w:ascii="仿宋" w:eastAsia="仿宋" w:hAnsi="仿宋" w:cs="Arial"/>
          <w:b/>
          <w:color w:val="000000" w:themeColor="text1"/>
          <w:kern w:val="0"/>
          <w:sz w:val="24"/>
          <w:szCs w:val="22"/>
        </w:rPr>
        <w:t>（1）《投标文件》</w:t>
      </w:r>
      <w:r w:rsidRPr="00471223">
        <w:rPr>
          <w:rFonts w:ascii="仿宋" w:eastAsia="仿宋" w:hAnsi="仿宋" w:cs="Arial" w:hint="eastAsia"/>
          <w:b/>
          <w:color w:val="000000" w:themeColor="text1"/>
          <w:kern w:val="0"/>
          <w:sz w:val="24"/>
          <w:szCs w:val="22"/>
        </w:rPr>
        <w:t>中</w:t>
      </w:r>
      <w:r w:rsidRPr="00471223">
        <w:rPr>
          <w:rFonts w:ascii="仿宋" w:eastAsia="仿宋" w:hAnsi="仿宋" w:cs="Arial"/>
          <w:b/>
          <w:color w:val="000000" w:themeColor="text1"/>
          <w:kern w:val="0"/>
          <w:sz w:val="24"/>
          <w:szCs w:val="22"/>
        </w:rPr>
        <w:t>开标一览表</w:t>
      </w:r>
      <w:r w:rsidRPr="00471223">
        <w:rPr>
          <w:rFonts w:ascii="仿宋" w:eastAsia="仿宋" w:hAnsi="仿宋" w:cs="Arial" w:hint="eastAsia"/>
          <w:b/>
          <w:color w:val="000000" w:themeColor="text1"/>
          <w:kern w:val="0"/>
          <w:sz w:val="24"/>
          <w:szCs w:val="22"/>
        </w:rPr>
        <w:t>内容</w:t>
      </w:r>
      <w:r w:rsidRPr="00471223">
        <w:rPr>
          <w:rFonts w:ascii="仿宋" w:eastAsia="仿宋" w:hAnsi="仿宋" w:cs="Arial"/>
          <w:b/>
          <w:color w:val="000000" w:themeColor="text1"/>
          <w:kern w:val="0"/>
          <w:sz w:val="24"/>
          <w:szCs w:val="22"/>
        </w:rPr>
        <w:t>与</w:t>
      </w:r>
      <w:r w:rsidRPr="00471223">
        <w:rPr>
          <w:rFonts w:ascii="仿宋" w:eastAsia="仿宋" w:hAnsi="仿宋" w:cs="Arial" w:hint="eastAsia"/>
          <w:b/>
          <w:color w:val="000000" w:themeColor="text1"/>
          <w:kern w:val="0"/>
          <w:sz w:val="24"/>
          <w:szCs w:val="22"/>
        </w:rPr>
        <w:t>投标文件中相应内容不一致的</w:t>
      </w:r>
      <w:r w:rsidRPr="00471223">
        <w:rPr>
          <w:rFonts w:ascii="仿宋" w:eastAsia="仿宋" w:hAnsi="仿宋" w:cs="Arial"/>
          <w:b/>
          <w:color w:val="000000" w:themeColor="text1"/>
          <w:kern w:val="0"/>
          <w:sz w:val="24"/>
          <w:szCs w:val="22"/>
        </w:rPr>
        <w:t>，以开标一览表为准</w:t>
      </w:r>
      <w:r w:rsidRPr="00471223">
        <w:rPr>
          <w:rFonts w:ascii="仿宋" w:eastAsia="仿宋" w:hAnsi="仿宋" w:cs="Arial" w:hint="eastAsia"/>
          <w:color w:val="000000" w:themeColor="text1"/>
          <w:kern w:val="0"/>
          <w:sz w:val="24"/>
          <w:szCs w:val="22"/>
        </w:rPr>
        <w:t>（</w:t>
      </w:r>
      <w:r w:rsidRPr="00471223">
        <w:rPr>
          <w:rFonts w:ascii="仿宋" w:eastAsia="仿宋" w:hAnsi="仿宋" w:cs="Arial" w:hint="eastAsia"/>
          <w:b/>
          <w:color w:val="000000" w:themeColor="text1"/>
          <w:kern w:val="0"/>
          <w:sz w:val="24"/>
          <w:szCs w:val="22"/>
        </w:rPr>
        <w:t>完工期/交货期/服务期/质保期除外</w:t>
      </w:r>
      <w:r w:rsidRPr="00471223">
        <w:rPr>
          <w:rFonts w:ascii="仿宋" w:eastAsia="仿宋" w:hAnsi="仿宋" w:cs="Arial" w:hint="eastAsia"/>
          <w:color w:val="000000" w:themeColor="text1"/>
          <w:kern w:val="0"/>
          <w:sz w:val="24"/>
          <w:szCs w:val="22"/>
        </w:rPr>
        <w:t>，开标一览表中所列的完工期/交货期/服务期/质保期与《商务技术文件》中商务响应表所列的对应内容不一致时，以《商务技术文件》中商务响应表所列内容为准进行修正）；</w:t>
      </w:r>
    </w:p>
    <w:p w14:paraId="38786E14" w14:textId="77777777" w:rsidR="001E20EB" w:rsidRPr="00471223" w:rsidRDefault="006D01F9">
      <w:pPr>
        <w:spacing w:line="360" w:lineRule="auto"/>
        <w:ind w:firstLineChars="175" w:firstLine="422"/>
        <w:rPr>
          <w:rFonts w:ascii="仿宋" w:eastAsia="仿宋" w:hAnsi="仿宋" w:cs="Arial"/>
          <w:b/>
          <w:color w:val="000000" w:themeColor="text1"/>
          <w:kern w:val="0"/>
          <w:sz w:val="24"/>
          <w:szCs w:val="22"/>
        </w:rPr>
      </w:pPr>
      <w:r w:rsidRPr="00471223">
        <w:rPr>
          <w:rFonts w:ascii="仿宋" w:eastAsia="仿宋" w:hAnsi="仿宋" w:cs="Arial"/>
          <w:b/>
          <w:color w:val="000000" w:themeColor="text1"/>
          <w:kern w:val="0"/>
          <w:sz w:val="24"/>
          <w:szCs w:val="22"/>
        </w:rPr>
        <w:t>（2）大写金额和小写金额不一致的，以大写金额为准</w:t>
      </w:r>
      <w:r w:rsidRPr="00471223">
        <w:rPr>
          <w:rFonts w:ascii="仿宋" w:eastAsia="仿宋" w:hAnsi="仿宋" w:cs="Arial" w:hint="eastAsia"/>
          <w:b/>
          <w:color w:val="000000" w:themeColor="text1"/>
          <w:kern w:val="0"/>
          <w:sz w:val="24"/>
          <w:szCs w:val="22"/>
        </w:rPr>
        <w:t>；</w:t>
      </w:r>
    </w:p>
    <w:p w14:paraId="7F23CC67" w14:textId="77777777" w:rsidR="001E20EB" w:rsidRPr="00471223" w:rsidRDefault="006D01F9">
      <w:pPr>
        <w:spacing w:line="360" w:lineRule="auto"/>
        <w:ind w:firstLineChars="175" w:firstLine="422"/>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（3）单价金额小数点或者百分比有明显错位的，应以</w:t>
      </w:r>
      <w:r w:rsidRPr="00471223">
        <w:rPr>
          <w:rFonts w:ascii="仿宋" w:eastAsia="仿宋" w:hAnsi="仿宋" w:cs="Arial"/>
          <w:b/>
          <w:color w:val="000000" w:themeColor="text1"/>
          <w:kern w:val="0"/>
          <w:sz w:val="24"/>
          <w:szCs w:val="22"/>
        </w:rPr>
        <w:t>开标一览表</w:t>
      </w:r>
      <w:r w:rsidRPr="00471223">
        <w:rPr>
          <w:rFonts w:ascii="仿宋" w:eastAsia="仿宋" w:hAnsi="仿宋" w:cs="Arial" w:hint="eastAsia"/>
          <w:b/>
          <w:color w:val="000000" w:themeColor="text1"/>
          <w:kern w:val="0"/>
          <w:sz w:val="24"/>
          <w:szCs w:val="22"/>
        </w:rPr>
        <w:t>（报价表）的总价为准，并修改单价；</w:t>
      </w:r>
    </w:p>
    <w:p w14:paraId="1B659524" w14:textId="77777777" w:rsidR="001E20EB" w:rsidRPr="00471223" w:rsidRDefault="006D01F9">
      <w:pPr>
        <w:spacing w:line="360" w:lineRule="auto"/>
        <w:ind w:firstLineChars="175" w:firstLine="422"/>
        <w:rPr>
          <w:rFonts w:ascii="仿宋" w:eastAsia="仿宋" w:hAnsi="仿宋" w:cs="Arial"/>
          <w:color w:val="000000" w:themeColor="text1"/>
          <w:kern w:val="0"/>
          <w:sz w:val="24"/>
          <w:szCs w:val="22"/>
        </w:rPr>
      </w:pPr>
      <w:r w:rsidRPr="00471223">
        <w:rPr>
          <w:rFonts w:ascii="仿宋" w:eastAsia="仿宋" w:hAnsi="仿宋" w:cs="Arial"/>
          <w:b/>
          <w:color w:val="000000" w:themeColor="text1"/>
          <w:kern w:val="0"/>
          <w:sz w:val="24"/>
          <w:szCs w:val="22"/>
        </w:rPr>
        <w:t>（</w:t>
      </w:r>
      <w:r w:rsidRPr="00471223">
        <w:rPr>
          <w:rFonts w:ascii="仿宋" w:eastAsia="仿宋" w:hAnsi="仿宋" w:cs="Arial" w:hint="eastAsia"/>
          <w:b/>
          <w:color w:val="000000" w:themeColor="text1"/>
          <w:kern w:val="0"/>
          <w:sz w:val="24"/>
          <w:szCs w:val="22"/>
        </w:rPr>
        <w:t>4</w:t>
      </w:r>
      <w:r w:rsidRPr="00471223">
        <w:rPr>
          <w:rFonts w:ascii="仿宋" w:eastAsia="仿宋" w:hAnsi="仿宋" w:cs="Arial"/>
          <w:b/>
          <w:color w:val="000000" w:themeColor="text1"/>
          <w:kern w:val="0"/>
          <w:sz w:val="24"/>
          <w:szCs w:val="22"/>
        </w:rPr>
        <w:t>）总价金额与按单价汇总金额不一致的，以单价金额计算结果为准</w:t>
      </w:r>
      <w:r w:rsidRPr="00471223">
        <w:rPr>
          <w:rFonts w:ascii="仿宋" w:eastAsia="仿宋" w:hAnsi="仿宋" w:cs="Arial" w:hint="eastAsia"/>
          <w:b/>
          <w:color w:val="000000" w:themeColor="text1"/>
          <w:kern w:val="0"/>
          <w:sz w:val="24"/>
          <w:szCs w:val="22"/>
        </w:rPr>
        <w:t>。</w:t>
      </w:r>
    </w:p>
    <w:p w14:paraId="23173429" w14:textId="77777777" w:rsidR="001E20EB" w:rsidRPr="00471223" w:rsidRDefault="006D01F9">
      <w:pPr>
        <w:spacing w:line="360" w:lineRule="auto"/>
        <w:ind w:firstLineChars="175" w:firstLine="422"/>
        <w:rPr>
          <w:rFonts w:ascii="仿宋" w:eastAsia="仿宋" w:hAnsi="仿宋" w:cs="Arial"/>
          <w:b/>
          <w:color w:val="000000" w:themeColor="text1"/>
          <w:kern w:val="0"/>
          <w:sz w:val="24"/>
          <w:u w:val="single"/>
        </w:rPr>
      </w:pPr>
      <w:r w:rsidRPr="00471223">
        <w:rPr>
          <w:rFonts w:ascii="仿宋" w:eastAsia="仿宋" w:hAnsi="仿宋" w:cs="Arial" w:hint="eastAsia"/>
          <w:b/>
          <w:color w:val="000000" w:themeColor="text1"/>
          <w:kern w:val="0"/>
          <w:sz w:val="24"/>
          <w:u w:val="single"/>
        </w:rPr>
        <w:t>备注：同时出现两种以上不一致的，按照前款规定的顺序修正。修正后的报价按本</w:t>
      </w:r>
      <w:r w:rsidRPr="00471223">
        <w:rPr>
          <w:rFonts w:ascii="仿宋" w:eastAsia="仿宋" w:hAnsi="仿宋" w:cs="Arial" w:hint="eastAsia"/>
          <w:b/>
          <w:color w:val="000000" w:themeColor="text1"/>
          <w:kern w:val="0"/>
          <w:sz w:val="24"/>
          <w:u w:val="single"/>
        </w:rPr>
        <w:lastRenderedPageBreak/>
        <w:t>章第2.3.2款的规定经投标供应商确认后产生约束力，投标供应商不确认的，其投标无效。</w:t>
      </w:r>
    </w:p>
    <w:p w14:paraId="4C38D792" w14:textId="77777777" w:rsidR="001E20EB" w:rsidRPr="00471223" w:rsidRDefault="006D01F9">
      <w:pPr>
        <w:spacing w:line="360" w:lineRule="auto"/>
        <w:ind w:firstLineChars="175" w:firstLine="422"/>
        <w:rPr>
          <w:rFonts w:ascii="仿宋" w:eastAsia="仿宋" w:hAnsi="仿宋" w:cs="Arial"/>
          <w:b/>
          <w:color w:val="000000" w:themeColor="text1"/>
          <w:kern w:val="0"/>
          <w:sz w:val="24"/>
          <w:szCs w:val="22"/>
          <w:u w:val="single"/>
        </w:rPr>
      </w:pPr>
      <w:r w:rsidRPr="00471223">
        <w:rPr>
          <w:rFonts w:ascii="仿宋" w:eastAsia="仿宋" w:hAnsi="仿宋" w:cs="Arial" w:hint="eastAsia"/>
          <w:b/>
          <w:color w:val="000000" w:themeColor="text1"/>
          <w:kern w:val="0"/>
          <w:sz w:val="24"/>
        </w:rPr>
        <w:t>2.4.2</w:t>
      </w:r>
      <w:r w:rsidRPr="00471223">
        <w:rPr>
          <w:rFonts w:ascii="仿宋" w:eastAsia="仿宋" w:hAnsi="仿宋" w:cs="Arial" w:hint="eastAsia"/>
          <w:b/>
          <w:color w:val="000000" w:themeColor="text1"/>
          <w:kern w:val="0"/>
          <w:sz w:val="24"/>
          <w:u w:val="single"/>
        </w:rPr>
        <w:t>供应商在“政府采购云平台”进行标书关联时，在“政府采购云平台”上单独填报的开标一览表内容与加密的报价文件中提交的开标一览表内容不一致时，以加密的报价文件中提交的开标一览表为准进行修正</w:t>
      </w:r>
      <w:r w:rsidRPr="00471223">
        <w:rPr>
          <w:rFonts w:ascii="仿宋" w:eastAsia="仿宋" w:hAnsi="仿宋" w:cs="Arial" w:hint="eastAsia"/>
          <w:b/>
          <w:color w:val="000000" w:themeColor="text1"/>
          <w:kern w:val="0"/>
          <w:sz w:val="24"/>
        </w:rPr>
        <w:t>。</w:t>
      </w:r>
    </w:p>
    <w:p w14:paraId="3BB2CB3D" w14:textId="77777777" w:rsidR="001E20EB" w:rsidRPr="00471223" w:rsidRDefault="006D01F9">
      <w:pPr>
        <w:spacing w:line="360" w:lineRule="auto"/>
        <w:ind w:firstLineChars="175" w:firstLine="422"/>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2.4.3</w:t>
      </w:r>
      <w:r w:rsidRPr="00471223">
        <w:rPr>
          <w:rFonts w:ascii="仿宋" w:eastAsia="仿宋" w:hAnsi="仿宋" w:cs="Arial"/>
          <w:b/>
          <w:color w:val="000000" w:themeColor="text1"/>
          <w:kern w:val="0"/>
          <w:sz w:val="24"/>
          <w:szCs w:val="22"/>
        </w:rPr>
        <w:t>对不同文字文本《投标文件》的解释发生异议的，以中文文本为准。</w:t>
      </w:r>
    </w:p>
    <w:p w14:paraId="552BBCC6" w14:textId="77777777" w:rsidR="001E20EB" w:rsidRPr="00471223" w:rsidRDefault="006D01F9">
      <w:pPr>
        <w:spacing w:after="240" w:line="360" w:lineRule="auto"/>
        <w:ind w:firstLineChars="175" w:firstLine="422"/>
        <w:rPr>
          <w:rFonts w:ascii="仿宋" w:eastAsia="仿宋" w:hAnsi="仿宋" w:cs="Arial"/>
          <w:color w:val="000000" w:themeColor="text1"/>
          <w:kern w:val="0"/>
          <w:sz w:val="24"/>
          <w:szCs w:val="22"/>
        </w:rPr>
      </w:pPr>
      <w:r w:rsidRPr="00471223">
        <w:rPr>
          <w:rFonts w:ascii="仿宋" w:eastAsia="仿宋" w:hAnsi="仿宋" w:cs="Arial" w:hint="eastAsia"/>
          <w:b/>
          <w:color w:val="000000" w:themeColor="text1"/>
          <w:kern w:val="0"/>
          <w:sz w:val="24"/>
          <w:szCs w:val="22"/>
        </w:rPr>
        <w:t>2.4.4</w:t>
      </w:r>
      <w:r w:rsidRPr="00471223">
        <w:rPr>
          <w:rFonts w:ascii="仿宋" w:eastAsia="仿宋" w:hAnsi="仿宋" w:cs="Arial"/>
          <w:b/>
          <w:color w:val="000000" w:themeColor="text1"/>
          <w:kern w:val="0"/>
          <w:sz w:val="24"/>
          <w:szCs w:val="22"/>
        </w:rPr>
        <w:t>《投标文件》</w:t>
      </w:r>
      <w:r w:rsidRPr="00471223">
        <w:rPr>
          <w:rFonts w:ascii="仿宋" w:eastAsia="仿宋" w:hAnsi="仿宋" w:cs="Arial" w:hint="eastAsia"/>
          <w:b/>
          <w:color w:val="000000" w:themeColor="text1"/>
          <w:kern w:val="0"/>
          <w:sz w:val="24"/>
          <w:szCs w:val="22"/>
        </w:rPr>
        <w:t>要求提供正、副本时，</w:t>
      </w:r>
      <w:r w:rsidRPr="00471223">
        <w:rPr>
          <w:rFonts w:ascii="仿宋" w:eastAsia="仿宋" w:hAnsi="仿宋" w:cs="Arial"/>
          <w:b/>
          <w:color w:val="000000" w:themeColor="text1"/>
          <w:kern w:val="0"/>
          <w:sz w:val="24"/>
          <w:szCs w:val="22"/>
        </w:rPr>
        <w:t>正</w:t>
      </w:r>
      <w:r w:rsidRPr="00471223">
        <w:rPr>
          <w:rFonts w:ascii="仿宋" w:eastAsia="仿宋" w:hAnsi="仿宋" w:cs="Arial" w:hint="eastAsia"/>
          <w:b/>
          <w:color w:val="000000" w:themeColor="text1"/>
          <w:kern w:val="0"/>
          <w:sz w:val="24"/>
          <w:szCs w:val="22"/>
        </w:rPr>
        <w:t>、</w:t>
      </w:r>
      <w:r w:rsidRPr="00471223">
        <w:rPr>
          <w:rFonts w:ascii="仿宋" w:eastAsia="仿宋" w:hAnsi="仿宋" w:cs="Arial"/>
          <w:b/>
          <w:color w:val="000000" w:themeColor="text1"/>
          <w:kern w:val="0"/>
          <w:sz w:val="24"/>
          <w:szCs w:val="22"/>
        </w:rPr>
        <w:t>副本内容不一致的，以正本为准。</w:t>
      </w:r>
    </w:p>
    <w:p w14:paraId="09F5DB10"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2.5 投标文件的评价、评分</w:t>
      </w:r>
    </w:p>
    <w:p w14:paraId="37E1B434" w14:textId="77777777" w:rsidR="001E20EB" w:rsidRPr="00471223" w:rsidRDefault="006D01F9">
      <w:pPr>
        <w:spacing w:line="360" w:lineRule="auto"/>
        <w:ind w:firstLineChars="177" w:firstLine="425"/>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2.5.1评标委员会应当按照采购文件中规定的评审方法和标准，对符合性审查合格的投标文件进行商务和技术评价与评分。评标时，评标委员会各成员将独立对每个投标供应商的投标文件进行评价，并汇总每个投标供应商的得分。</w:t>
      </w:r>
      <w:r w:rsidRPr="00471223">
        <w:rPr>
          <w:rFonts w:ascii="仿宋" w:eastAsia="仿宋" w:hAnsi="仿宋" w:cs="Arial" w:hint="eastAsia"/>
          <w:b/>
          <w:color w:val="000000" w:themeColor="text1"/>
          <w:kern w:val="0"/>
          <w:sz w:val="24"/>
        </w:rPr>
        <w:t>评分细则详见本章“三、评分细则”相关规定。</w:t>
      </w:r>
    </w:p>
    <w:p w14:paraId="68CAFBFD" w14:textId="77777777" w:rsidR="001E20EB" w:rsidRPr="00471223" w:rsidRDefault="006D01F9">
      <w:pPr>
        <w:spacing w:after="240" w:line="360" w:lineRule="auto"/>
        <w:ind w:firstLineChars="177" w:firstLine="425"/>
        <w:rPr>
          <w:rFonts w:ascii="仿宋" w:eastAsia="仿宋" w:hAnsi="仿宋"/>
          <w:b/>
          <w:color w:val="000000" w:themeColor="text1"/>
          <w:sz w:val="28"/>
          <w:szCs w:val="28"/>
        </w:rPr>
      </w:pPr>
      <w:r w:rsidRPr="00471223">
        <w:rPr>
          <w:rFonts w:ascii="仿宋" w:eastAsia="仿宋" w:hAnsi="仿宋" w:cs="Arial" w:hint="eastAsia"/>
          <w:color w:val="000000" w:themeColor="text1"/>
          <w:kern w:val="0"/>
          <w:sz w:val="24"/>
        </w:rPr>
        <w:t>2.5.2对采购组织机构工作人员汇总的评审结果进行确认。如发现</w:t>
      </w:r>
      <w:r w:rsidRPr="00471223">
        <w:rPr>
          <w:rFonts w:ascii="仿宋" w:eastAsia="仿宋" w:hAnsi="仿宋" w:cs="Arial" w:hint="eastAsia"/>
          <w:color w:val="000000" w:themeColor="text1"/>
          <w:kern w:val="0"/>
          <w:sz w:val="24"/>
          <w:u w:val="single"/>
        </w:rPr>
        <w:t>分值汇总计算错误</w:t>
      </w:r>
      <w:r w:rsidRPr="00471223">
        <w:rPr>
          <w:rFonts w:ascii="仿宋" w:eastAsia="仿宋" w:hAnsi="仿宋" w:cs="Arial" w:hint="eastAsia"/>
          <w:color w:val="000000" w:themeColor="text1"/>
          <w:kern w:val="0"/>
          <w:sz w:val="24"/>
        </w:rPr>
        <w:t>、</w:t>
      </w:r>
      <w:r w:rsidRPr="00471223">
        <w:rPr>
          <w:rFonts w:ascii="仿宋" w:eastAsia="仿宋" w:hAnsi="仿宋" w:cs="Arial" w:hint="eastAsia"/>
          <w:color w:val="000000" w:themeColor="text1"/>
          <w:kern w:val="0"/>
          <w:sz w:val="24"/>
          <w:u w:val="single"/>
        </w:rPr>
        <w:t>分项评分超出评分标准范围</w:t>
      </w:r>
      <w:r w:rsidRPr="00471223">
        <w:rPr>
          <w:rFonts w:ascii="仿宋" w:eastAsia="仿宋" w:hAnsi="仿宋" w:cs="Arial" w:hint="eastAsia"/>
          <w:color w:val="000000" w:themeColor="text1"/>
          <w:kern w:val="0"/>
          <w:sz w:val="24"/>
        </w:rPr>
        <w:t>、</w:t>
      </w:r>
      <w:r w:rsidRPr="00471223">
        <w:rPr>
          <w:rFonts w:ascii="仿宋" w:eastAsia="仿宋" w:hAnsi="仿宋" w:cs="Arial" w:hint="eastAsia"/>
          <w:color w:val="000000" w:themeColor="text1"/>
          <w:kern w:val="0"/>
          <w:sz w:val="24"/>
          <w:u w:val="single"/>
        </w:rPr>
        <w:t>客观评分不一致</w:t>
      </w:r>
      <w:r w:rsidRPr="00471223">
        <w:rPr>
          <w:rFonts w:ascii="仿宋" w:eastAsia="仿宋" w:hAnsi="仿宋" w:cs="Arial" w:hint="eastAsia"/>
          <w:color w:val="000000" w:themeColor="text1"/>
          <w:kern w:val="0"/>
          <w:sz w:val="24"/>
        </w:rPr>
        <w:t>以及</w:t>
      </w:r>
      <w:r w:rsidRPr="00471223">
        <w:rPr>
          <w:rFonts w:ascii="仿宋" w:eastAsia="仿宋" w:hAnsi="仿宋" w:cs="Arial" w:hint="eastAsia"/>
          <w:color w:val="000000" w:themeColor="text1"/>
          <w:kern w:val="0"/>
          <w:sz w:val="24"/>
          <w:u w:val="single"/>
        </w:rPr>
        <w:t>存在畸高、畸低（其总评分偏离平均分30%以上的）</w:t>
      </w:r>
      <w:r w:rsidRPr="00471223">
        <w:rPr>
          <w:rFonts w:ascii="仿宋" w:eastAsia="仿宋" w:hAnsi="仿宋" w:cs="Arial" w:hint="eastAsia"/>
          <w:color w:val="000000" w:themeColor="text1"/>
          <w:kern w:val="0"/>
          <w:sz w:val="24"/>
        </w:rPr>
        <w:t>情形的，评审小组组长（评标委员会主任委员）应提醒相关评审人员当场改正或书面说明理由，拒不改正又不作书面说明的，由现场监督员如实记载后存入项目档案资料。</w:t>
      </w:r>
    </w:p>
    <w:p w14:paraId="4E321597"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2.6 推荐中标候选供应商</w:t>
      </w:r>
    </w:p>
    <w:p w14:paraId="72732548" w14:textId="77777777" w:rsidR="001E20EB" w:rsidRPr="00471223" w:rsidRDefault="006D01F9">
      <w:pPr>
        <w:spacing w:after="240" w:line="360" w:lineRule="auto"/>
        <w:ind w:firstLineChars="175" w:firstLine="420"/>
        <w:rPr>
          <w:rFonts w:ascii="仿宋" w:eastAsia="仿宋" w:hAnsi="仿宋"/>
          <w:color w:val="000000" w:themeColor="text1"/>
          <w:sz w:val="24"/>
        </w:rPr>
      </w:pPr>
      <w:r w:rsidRPr="00471223">
        <w:rPr>
          <w:rFonts w:ascii="仿宋" w:eastAsia="仿宋" w:hAnsi="仿宋" w:cs="Arial" w:hint="eastAsia"/>
          <w:color w:val="000000" w:themeColor="text1"/>
          <w:sz w:val="24"/>
          <w:szCs w:val="22"/>
        </w:rPr>
        <w:t>评标结果汇总完毕后，评标委员会将向采购人推荐投标文件满足采购文件全部实质性要求且按照评审因素的量化指标评审得分排列第一的</w:t>
      </w:r>
      <w:r w:rsidRPr="00471223">
        <w:rPr>
          <w:rFonts w:ascii="仿宋" w:eastAsia="仿宋" w:hAnsi="仿宋" w:cs="Arial"/>
          <w:color w:val="000000" w:themeColor="text1"/>
          <w:sz w:val="24"/>
          <w:szCs w:val="22"/>
        </w:rPr>
        <w:t>投标供应商</w:t>
      </w:r>
      <w:r w:rsidRPr="00471223">
        <w:rPr>
          <w:rFonts w:ascii="仿宋" w:eastAsia="仿宋" w:hAnsi="仿宋" w:cs="Arial" w:hint="eastAsia"/>
          <w:color w:val="000000" w:themeColor="text1"/>
          <w:sz w:val="24"/>
          <w:szCs w:val="22"/>
        </w:rPr>
        <w:t>为中标候选供应商。</w:t>
      </w:r>
    </w:p>
    <w:p w14:paraId="466A3CC8" w14:textId="77777777" w:rsidR="001E20EB" w:rsidRPr="00471223" w:rsidRDefault="006D01F9">
      <w:pPr>
        <w:pStyle w:val="30"/>
        <w:ind w:firstLine="151"/>
        <w:rPr>
          <w:rFonts w:ascii="仿宋" w:eastAsia="仿宋" w:hAnsi="仿宋" w:cs="Arial"/>
          <w:color w:val="000000" w:themeColor="text1"/>
        </w:rPr>
      </w:pPr>
      <w:r w:rsidRPr="00471223">
        <w:rPr>
          <w:rFonts w:ascii="仿宋" w:eastAsia="仿宋" w:hAnsi="仿宋" w:hint="eastAsia"/>
          <w:color w:val="000000" w:themeColor="text1"/>
        </w:rPr>
        <w:t>2.7 起草、签署评标报告</w:t>
      </w:r>
    </w:p>
    <w:p w14:paraId="74AAA7C9" w14:textId="77777777" w:rsidR="001E20EB" w:rsidRPr="00471223" w:rsidRDefault="006D01F9">
      <w:pPr>
        <w:spacing w:after="240" w:line="360" w:lineRule="auto"/>
        <w:ind w:firstLineChars="177" w:firstLine="425"/>
        <w:rPr>
          <w:rFonts w:ascii="仿宋" w:eastAsia="仿宋" w:hAnsi="仿宋"/>
          <w:color w:val="000000" w:themeColor="text1"/>
          <w:sz w:val="24"/>
        </w:rPr>
      </w:pPr>
      <w:r w:rsidRPr="00471223">
        <w:rPr>
          <w:rFonts w:ascii="仿宋" w:eastAsia="仿宋" w:hAnsi="仿宋" w:cs="Arial" w:hint="eastAsia"/>
          <w:color w:val="000000" w:themeColor="text1"/>
          <w:sz w:val="24"/>
          <w:szCs w:val="22"/>
        </w:rPr>
        <w:t>评审结束后，评标委员会将通过“政府采购云平台”</w:t>
      </w:r>
      <w:r w:rsidRPr="00471223">
        <w:rPr>
          <w:rFonts w:ascii="仿宋" w:eastAsia="仿宋" w:hAnsi="仿宋" w:cs="Arial"/>
          <w:color w:val="000000" w:themeColor="text1"/>
          <w:sz w:val="24"/>
          <w:szCs w:val="22"/>
        </w:rPr>
        <w:t>起草评标报告，</w:t>
      </w:r>
      <w:r w:rsidRPr="00471223">
        <w:rPr>
          <w:rFonts w:ascii="仿宋" w:eastAsia="仿宋" w:hAnsi="仿宋" w:hint="eastAsia"/>
          <w:color w:val="000000" w:themeColor="text1"/>
          <w:sz w:val="24"/>
        </w:rPr>
        <w:t>评标委员会成员应当在评标报告上签字（或加注电子签章），对自己的评审意见承担法律责任。对评标报告有异议的，应当在评标报告上签署不同意见，并说明理由，否则视为同意评标报告。</w:t>
      </w:r>
    </w:p>
    <w:p w14:paraId="51F3AFC5"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2.8 评标特殊情况处理（如有）</w:t>
      </w:r>
    </w:p>
    <w:p w14:paraId="0CAB0C2F" w14:textId="77777777" w:rsidR="001E20EB" w:rsidRPr="00471223" w:rsidRDefault="006D01F9">
      <w:pPr>
        <w:spacing w:line="360" w:lineRule="auto"/>
        <w:ind w:firstLineChars="175" w:firstLine="422"/>
        <w:rPr>
          <w:rFonts w:ascii="仿宋" w:eastAsia="仿宋" w:hAnsi="仿宋"/>
          <w:b/>
          <w:color w:val="000000" w:themeColor="text1"/>
          <w:sz w:val="24"/>
          <w:szCs w:val="28"/>
        </w:rPr>
      </w:pPr>
      <w:r w:rsidRPr="00471223">
        <w:rPr>
          <w:rFonts w:ascii="仿宋" w:eastAsia="仿宋" w:hAnsi="仿宋" w:hint="eastAsia"/>
          <w:b/>
          <w:color w:val="000000" w:themeColor="text1"/>
          <w:sz w:val="24"/>
          <w:szCs w:val="28"/>
        </w:rPr>
        <w:t>2.8.1评标结果修改</w:t>
      </w:r>
    </w:p>
    <w:p w14:paraId="18FF24F8" w14:textId="77777777" w:rsidR="001E20EB" w:rsidRPr="00471223" w:rsidRDefault="006D01F9">
      <w:pPr>
        <w:spacing w:line="360" w:lineRule="auto"/>
        <w:ind w:firstLineChars="175" w:firstLine="422"/>
        <w:rPr>
          <w:rFonts w:ascii="仿宋" w:eastAsia="仿宋" w:hAnsi="仿宋"/>
          <w:b/>
          <w:color w:val="000000" w:themeColor="text1"/>
          <w:sz w:val="24"/>
          <w:szCs w:val="28"/>
        </w:rPr>
      </w:pPr>
      <w:r w:rsidRPr="00471223">
        <w:rPr>
          <w:rFonts w:ascii="仿宋" w:eastAsia="仿宋" w:hAnsi="仿宋" w:hint="eastAsia"/>
          <w:b/>
          <w:color w:val="000000" w:themeColor="text1"/>
          <w:sz w:val="24"/>
          <w:szCs w:val="28"/>
        </w:rPr>
        <w:t>评标报告签署前，评标结果经复核发现存在以下情形之一的，评标委员会将当场修改评标结果，并在评标报告中记载：</w:t>
      </w:r>
    </w:p>
    <w:p w14:paraId="0F39F2EC"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（1）分值汇总计算错误的；</w:t>
      </w:r>
    </w:p>
    <w:p w14:paraId="3D28FD62"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（2）分项评分超出评分标准范围的；</w:t>
      </w:r>
    </w:p>
    <w:p w14:paraId="688D7489"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（3）评标委员会成员对客观评审因素评分不一致的；</w:t>
      </w:r>
    </w:p>
    <w:p w14:paraId="15BCA71B"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（4）经评标委员会认定评分畸高、畸低的。</w:t>
      </w:r>
    </w:p>
    <w:p w14:paraId="0163698A" w14:textId="77777777" w:rsidR="001E20EB" w:rsidRPr="00471223" w:rsidRDefault="006D01F9">
      <w:pPr>
        <w:spacing w:after="240" w:line="360" w:lineRule="auto"/>
        <w:ind w:firstLineChars="177" w:firstLine="426"/>
        <w:rPr>
          <w:rFonts w:ascii="仿宋" w:eastAsia="仿宋" w:hAnsi="仿宋"/>
          <w:color w:val="000000" w:themeColor="text1"/>
          <w:sz w:val="24"/>
        </w:rPr>
      </w:pPr>
      <w:r w:rsidRPr="00471223">
        <w:rPr>
          <w:rFonts w:ascii="仿宋" w:eastAsia="仿宋" w:hAnsi="仿宋" w:hint="eastAsia"/>
          <w:b/>
          <w:color w:val="000000" w:themeColor="text1"/>
          <w:sz w:val="24"/>
          <w:szCs w:val="28"/>
        </w:rPr>
        <w:t>除上述情形外，任何人不得修改评标结果。</w:t>
      </w:r>
    </w:p>
    <w:p w14:paraId="5DD4857C" w14:textId="77777777" w:rsidR="001E20EB" w:rsidRPr="00471223" w:rsidRDefault="006D01F9">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2.8.2重新评审</w:t>
      </w:r>
    </w:p>
    <w:p w14:paraId="3D11C249" w14:textId="77777777" w:rsidR="001E20EB" w:rsidRPr="00471223" w:rsidRDefault="006D01F9">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评标报告签署后，采购人或者采购代理机构发现存在下列情形之一的，将组织原评标委员会进行重新评审，重新评审改变评标结果的，将书面报告同级财政监督管理部门：</w:t>
      </w:r>
    </w:p>
    <w:p w14:paraId="6D574076" w14:textId="77777777" w:rsidR="001E20EB" w:rsidRPr="00471223" w:rsidRDefault="006D01F9">
      <w:pPr>
        <w:spacing w:line="360" w:lineRule="auto"/>
        <w:ind w:firstLineChars="176" w:firstLine="422"/>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（1）分值汇总计算错误的；</w:t>
      </w:r>
    </w:p>
    <w:p w14:paraId="4750D5D2" w14:textId="77777777" w:rsidR="001E20EB" w:rsidRPr="00471223" w:rsidRDefault="006D01F9">
      <w:pPr>
        <w:spacing w:line="360" w:lineRule="auto"/>
        <w:ind w:firstLineChars="176" w:firstLine="422"/>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（2）分项评分超出评分标准范围的；</w:t>
      </w:r>
    </w:p>
    <w:p w14:paraId="0327A2F3" w14:textId="77777777" w:rsidR="001E20EB" w:rsidRPr="00471223" w:rsidRDefault="006D01F9">
      <w:pPr>
        <w:spacing w:line="360" w:lineRule="auto"/>
        <w:ind w:firstLineChars="176" w:firstLine="422"/>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（3）评标委员会成员对客观评审因素评分不一致的；</w:t>
      </w:r>
    </w:p>
    <w:p w14:paraId="22A2E699" w14:textId="77777777" w:rsidR="001E20EB" w:rsidRPr="00471223" w:rsidRDefault="006D01F9">
      <w:pPr>
        <w:spacing w:after="240" w:line="360" w:lineRule="auto"/>
        <w:ind w:firstLineChars="176" w:firstLine="422"/>
        <w:rPr>
          <w:rFonts w:ascii="仿宋" w:eastAsia="仿宋" w:hAnsi="仿宋"/>
          <w:color w:val="000000" w:themeColor="text1"/>
          <w:sz w:val="24"/>
        </w:rPr>
      </w:pPr>
      <w:r w:rsidRPr="00471223">
        <w:rPr>
          <w:rFonts w:ascii="仿宋" w:eastAsia="仿宋" w:hAnsi="仿宋" w:hint="eastAsia"/>
          <w:color w:val="000000" w:themeColor="text1"/>
          <w:sz w:val="24"/>
          <w:szCs w:val="28"/>
        </w:rPr>
        <w:t>（4）经评标委员会认定评分畸高、畸低的。</w:t>
      </w:r>
      <w:bookmarkEnd w:id="56"/>
      <w:bookmarkEnd w:id="57"/>
    </w:p>
    <w:p w14:paraId="5E753667" w14:textId="77777777" w:rsidR="001E20EB" w:rsidRPr="00471223" w:rsidRDefault="006D01F9">
      <w:pPr>
        <w:pStyle w:val="2"/>
        <w:rPr>
          <w:rFonts w:ascii="仿宋" w:eastAsia="仿宋" w:hAnsi="仿宋"/>
          <w:color w:val="000000" w:themeColor="text1"/>
        </w:rPr>
      </w:pPr>
      <w:r w:rsidRPr="00471223">
        <w:rPr>
          <w:rFonts w:ascii="仿宋" w:eastAsia="仿宋" w:hAnsi="仿宋" w:cs="Arial"/>
          <w:color w:val="000000" w:themeColor="text1"/>
          <w:sz w:val="24"/>
        </w:rPr>
        <w:br w:type="page"/>
      </w:r>
      <w:bookmarkStart w:id="59" w:name="_Toc424164164"/>
      <w:bookmarkStart w:id="60" w:name="_Toc440162796"/>
      <w:bookmarkStart w:id="61" w:name="_Toc101167563"/>
      <w:r w:rsidRPr="00471223">
        <w:rPr>
          <w:rFonts w:ascii="仿宋" w:eastAsia="仿宋" w:hAnsi="仿宋" w:hint="eastAsia"/>
          <w:color w:val="000000" w:themeColor="text1"/>
        </w:rPr>
        <w:lastRenderedPageBreak/>
        <w:t>三、</w:t>
      </w:r>
      <w:bookmarkEnd w:id="59"/>
      <w:r w:rsidRPr="00471223">
        <w:rPr>
          <w:rFonts w:ascii="仿宋" w:eastAsia="仿宋" w:hAnsi="仿宋" w:hint="eastAsia"/>
          <w:color w:val="000000" w:themeColor="text1"/>
        </w:rPr>
        <w:t>评分细则</w:t>
      </w:r>
      <w:bookmarkEnd w:id="60"/>
      <w:bookmarkEnd w:id="61"/>
    </w:p>
    <w:p w14:paraId="51B4EE73"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3.1 商务技术分</w:t>
      </w:r>
      <w:r w:rsidRPr="00471223">
        <w:rPr>
          <w:rFonts w:ascii="仿宋" w:eastAsia="仿宋" w:hAnsi="仿宋"/>
          <w:color w:val="000000" w:themeColor="text1"/>
        </w:rPr>
        <w:t>（</w:t>
      </w:r>
      <w:r w:rsidRPr="00471223">
        <w:rPr>
          <w:rFonts w:ascii="仿宋" w:eastAsia="仿宋" w:hAnsi="仿宋" w:hint="eastAsia"/>
          <w:color w:val="000000" w:themeColor="text1"/>
        </w:rPr>
        <w:t>80</w:t>
      </w:r>
      <w:r w:rsidRPr="00471223">
        <w:rPr>
          <w:rFonts w:ascii="仿宋" w:eastAsia="仿宋" w:hAnsi="仿宋"/>
          <w:color w:val="000000" w:themeColor="text1"/>
        </w:rPr>
        <w:t>分）</w:t>
      </w:r>
    </w:p>
    <w:p w14:paraId="252C943C" w14:textId="77777777" w:rsidR="001E20EB" w:rsidRPr="00471223" w:rsidRDefault="006D01F9">
      <w:pPr>
        <w:spacing w:line="360" w:lineRule="auto"/>
        <w:ind w:firstLineChars="176" w:firstLine="424"/>
        <w:rPr>
          <w:rFonts w:ascii="仿宋" w:eastAsia="仿宋" w:hAnsi="仿宋"/>
          <w:b/>
          <w:color w:val="000000" w:themeColor="text1"/>
          <w:sz w:val="24"/>
        </w:rPr>
      </w:pPr>
      <w:r w:rsidRPr="00471223">
        <w:rPr>
          <w:rFonts w:ascii="仿宋" w:eastAsia="仿宋" w:hAnsi="仿宋" w:hint="eastAsia"/>
          <w:b/>
          <w:color w:val="000000" w:themeColor="text1"/>
          <w:sz w:val="24"/>
        </w:rPr>
        <w:t>3.1.1商务技术分评分细则</w:t>
      </w:r>
    </w:p>
    <w:tbl>
      <w:tblPr>
        <w:tblW w:w="9498" w:type="dxa"/>
        <w:tblInd w:w="-314" w:type="dxa"/>
        <w:tblBorders>
          <w:top w:val="thinThickSmallGap" w:sz="12" w:space="0" w:color="0070C0"/>
          <w:left w:val="thinThickSmallGap" w:sz="12" w:space="0" w:color="0070C0"/>
          <w:bottom w:val="thickThinSmallGap" w:sz="12" w:space="0" w:color="0070C0"/>
          <w:right w:val="thickThinSmallGap" w:sz="12" w:space="0" w:color="0070C0"/>
          <w:insideH w:val="single" w:sz="6" w:space="0" w:color="0070C0"/>
          <w:insideV w:val="single" w:sz="6" w:space="0" w:color="0070C0"/>
        </w:tblBorders>
        <w:tblLayout w:type="fixed"/>
        <w:tblLook w:val="04A0" w:firstRow="1" w:lastRow="0" w:firstColumn="1" w:lastColumn="0" w:noHBand="0" w:noVBand="1"/>
      </w:tblPr>
      <w:tblGrid>
        <w:gridCol w:w="563"/>
        <w:gridCol w:w="8368"/>
        <w:gridCol w:w="567"/>
      </w:tblGrid>
      <w:tr w:rsidR="001E20EB" w:rsidRPr="00471223" w14:paraId="72DF9C1F" w14:textId="77777777" w:rsidTr="0058710B">
        <w:trPr>
          <w:trHeight w:val="454"/>
          <w:tblHeader/>
        </w:trPr>
        <w:tc>
          <w:tcPr>
            <w:tcW w:w="563" w:type="dxa"/>
            <w:shd w:val="clear" w:color="auto" w:fill="FDE9D9"/>
            <w:vAlign w:val="center"/>
          </w:tcPr>
          <w:p w14:paraId="3A3F8F33" w14:textId="77777777" w:rsidR="001E20EB" w:rsidRPr="00E83447" w:rsidRDefault="006D01F9">
            <w:pPr>
              <w:spacing w:line="276" w:lineRule="auto"/>
              <w:jc w:val="center"/>
              <w:rPr>
                <w:rFonts w:ascii="仿宋" w:eastAsia="仿宋" w:hAnsi="仿宋" w:cs="Arial"/>
                <w:b/>
                <w:color w:val="000000" w:themeColor="text1"/>
                <w:szCs w:val="21"/>
              </w:rPr>
            </w:pPr>
            <w:r w:rsidRPr="00E83447">
              <w:rPr>
                <w:rFonts w:ascii="仿宋" w:eastAsia="仿宋" w:hAnsi="仿宋" w:cs="Arial"/>
                <w:b/>
                <w:color w:val="000000" w:themeColor="text1"/>
                <w:szCs w:val="21"/>
              </w:rPr>
              <w:t>序号</w:t>
            </w:r>
          </w:p>
        </w:tc>
        <w:tc>
          <w:tcPr>
            <w:tcW w:w="8368" w:type="dxa"/>
            <w:shd w:val="clear" w:color="auto" w:fill="FDE9D9"/>
            <w:vAlign w:val="center"/>
          </w:tcPr>
          <w:p w14:paraId="3365635B" w14:textId="77777777" w:rsidR="001E20EB" w:rsidRPr="00E83447" w:rsidRDefault="006D01F9">
            <w:pPr>
              <w:spacing w:line="276" w:lineRule="auto"/>
              <w:jc w:val="center"/>
              <w:rPr>
                <w:rFonts w:ascii="仿宋" w:eastAsia="仿宋" w:hAnsi="仿宋" w:cs="Arial"/>
                <w:b/>
                <w:color w:val="000000" w:themeColor="text1"/>
                <w:szCs w:val="21"/>
              </w:rPr>
            </w:pPr>
            <w:r w:rsidRPr="00E83447">
              <w:rPr>
                <w:rFonts w:ascii="仿宋" w:eastAsia="仿宋" w:hAnsi="仿宋" w:cs="Arial"/>
                <w:b/>
                <w:color w:val="000000" w:themeColor="text1"/>
                <w:szCs w:val="21"/>
              </w:rPr>
              <w:t>评审细则</w:t>
            </w:r>
          </w:p>
        </w:tc>
        <w:tc>
          <w:tcPr>
            <w:tcW w:w="567" w:type="dxa"/>
            <w:shd w:val="clear" w:color="auto" w:fill="FDE9D9"/>
            <w:vAlign w:val="center"/>
          </w:tcPr>
          <w:p w14:paraId="53A16D01" w14:textId="77777777" w:rsidR="001E20EB" w:rsidRPr="00E83447" w:rsidRDefault="006D01F9">
            <w:pPr>
              <w:spacing w:line="276" w:lineRule="auto"/>
              <w:jc w:val="center"/>
              <w:rPr>
                <w:rFonts w:ascii="仿宋" w:eastAsia="仿宋" w:hAnsi="仿宋" w:cs="Arial"/>
                <w:b/>
                <w:color w:val="000000" w:themeColor="text1"/>
                <w:szCs w:val="21"/>
              </w:rPr>
            </w:pPr>
            <w:r w:rsidRPr="00E83447">
              <w:rPr>
                <w:rFonts w:ascii="仿宋" w:eastAsia="仿宋" w:hAnsi="仿宋" w:cs="Arial"/>
                <w:b/>
                <w:color w:val="000000" w:themeColor="text1"/>
                <w:szCs w:val="21"/>
              </w:rPr>
              <w:t>分值</w:t>
            </w:r>
          </w:p>
        </w:tc>
      </w:tr>
      <w:tr w:rsidR="001E20EB" w:rsidRPr="00E83447" w14:paraId="70CB876E" w14:textId="77777777" w:rsidTr="0058710B">
        <w:trPr>
          <w:trHeight w:val="454"/>
        </w:trPr>
        <w:tc>
          <w:tcPr>
            <w:tcW w:w="563" w:type="dxa"/>
            <w:vAlign w:val="center"/>
          </w:tcPr>
          <w:p w14:paraId="07754C86" w14:textId="77777777" w:rsidR="001E20EB" w:rsidRPr="007420C0" w:rsidRDefault="006D01F9">
            <w:pPr>
              <w:spacing w:line="276" w:lineRule="auto"/>
              <w:jc w:val="center"/>
              <w:rPr>
                <w:rFonts w:ascii="仿宋" w:eastAsia="仿宋" w:hAnsi="仿宋" w:cs="Arial"/>
                <w:color w:val="000000" w:themeColor="text1"/>
                <w:sz w:val="24"/>
              </w:rPr>
            </w:pPr>
            <w:r w:rsidRPr="007420C0">
              <w:rPr>
                <w:rFonts w:ascii="仿宋" w:eastAsia="仿宋" w:hAnsi="仿宋" w:cs="Arial" w:hint="eastAsia"/>
                <w:color w:val="000000" w:themeColor="text1"/>
                <w:sz w:val="24"/>
              </w:rPr>
              <w:t>1</w:t>
            </w:r>
          </w:p>
        </w:tc>
        <w:tc>
          <w:tcPr>
            <w:tcW w:w="8368" w:type="dxa"/>
            <w:vAlign w:val="center"/>
          </w:tcPr>
          <w:p w14:paraId="3A055C83" w14:textId="77777777" w:rsidR="001E20EB" w:rsidRPr="0058710B" w:rsidRDefault="006D01F9">
            <w:pPr>
              <w:spacing w:line="276" w:lineRule="auto"/>
              <w:jc w:val="left"/>
              <w:rPr>
                <w:rFonts w:ascii="仿宋" w:eastAsia="仿宋" w:hAnsi="仿宋"/>
                <w:b/>
                <w:bCs/>
                <w:w w:val="90"/>
                <w:sz w:val="24"/>
              </w:rPr>
            </w:pPr>
            <w:r w:rsidRPr="0058710B">
              <w:rPr>
                <w:rFonts w:ascii="仿宋" w:eastAsia="仿宋" w:hAnsi="仿宋" w:hint="eastAsia"/>
                <w:b/>
                <w:bCs/>
                <w:w w:val="90"/>
                <w:sz w:val="24"/>
              </w:rPr>
              <w:t>投标供应商具备质量管理ISO9001认证、环境管理ISO14001认证、职业健康与安全管理GB/T28001认证或 OHSAS18001认证，且在有效期内的每个得1分，最多得3分。</w:t>
            </w:r>
            <w:r w:rsidRPr="007420C0">
              <w:rPr>
                <w:rFonts w:ascii="仿宋" w:eastAsia="仿宋" w:hAnsi="仿宋" w:hint="eastAsia"/>
                <w:bCs/>
                <w:w w:val="90"/>
                <w:sz w:val="24"/>
              </w:rPr>
              <w:t>证明材料：认证证书复印件加盖公章，否则不得分。</w:t>
            </w:r>
          </w:p>
        </w:tc>
        <w:tc>
          <w:tcPr>
            <w:tcW w:w="567" w:type="dxa"/>
            <w:vAlign w:val="center"/>
          </w:tcPr>
          <w:p w14:paraId="7ABAF164" w14:textId="77777777" w:rsidR="001E20EB" w:rsidRPr="0058710B" w:rsidRDefault="006D01F9">
            <w:pPr>
              <w:spacing w:line="276" w:lineRule="auto"/>
              <w:jc w:val="center"/>
              <w:rPr>
                <w:rFonts w:ascii="仿宋" w:eastAsia="仿宋" w:hAnsi="仿宋" w:cs="Arial"/>
                <w:b/>
                <w:color w:val="000000"/>
                <w:sz w:val="24"/>
              </w:rPr>
            </w:pPr>
            <w:r w:rsidRPr="0058710B">
              <w:rPr>
                <w:rFonts w:ascii="仿宋" w:eastAsia="仿宋" w:hAnsi="仿宋" w:cs="Arial" w:hint="eastAsia"/>
                <w:b/>
                <w:color w:val="000000"/>
                <w:sz w:val="24"/>
              </w:rPr>
              <w:t>3</w:t>
            </w:r>
          </w:p>
        </w:tc>
      </w:tr>
      <w:tr w:rsidR="00E83447" w:rsidRPr="00E83447" w14:paraId="07D07A7F" w14:textId="77777777" w:rsidTr="0058710B">
        <w:trPr>
          <w:trHeight w:val="454"/>
        </w:trPr>
        <w:tc>
          <w:tcPr>
            <w:tcW w:w="563" w:type="dxa"/>
            <w:vAlign w:val="center"/>
          </w:tcPr>
          <w:p w14:paraId="4B177BC6"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hint="eastAsia"/>
                <w:color w:val="000000"/>
                <w:sz w:val="24"/>
              </w:rPr>
              <w:t>2</w:t>
            </w:r>
          </w:p>
        </w:tc>
        <w:tc>
          <w:tcPr>
            <w:tcW w:w="8368" w:type="dxa"/>
            <w:vAlign w:val="center"/>
          </w:tcPr>
          <w:p w14:paraId="5EF43BA9"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投标人自2</w:t>
            </w:r>
            <w:r w:rsidRPr="0058710B">
              <w:rPr>
                <w:rFonts w:ascii="仿宋" w:eastAsia="仿宋" w:hAnsi="仿宋"/>
                <w:b/>
                <w:bCs/>
                <w:w w:val="90"/>
                <w:sz w:val="24"/>
              </w:rPr>
              <w:t>019</w:t>
            </w:r>
            <w:r w:rsidRPr="0058710B">
              <w:rPr>
                <w:rFonts w:ascii="仿宋" w:eastAsia="仿宋" w:hAnsi="仿宋" w:hint="eastAsia"/>
                <w:b/>
                <w:bCs/>
                <w:w w:val="90"/>
                <w:sz w:val="24"/>
              </w:rPr>
              <w:t>年1月1日以来具有不同类项目（包括不限于装饰装修、消防设施、电力、结构（含钢结构等特殊结构体系）、景观绿化、防水工程、市政工程、给排水、暖通等）设计经验，每提供一个不同类项目业绩材料的得0.5分，最高得2分</w:t>
            </w:r>
            <w:r w:rsidR="0058710B">
              <w:rPr>
                <w:rFonts w:ascii="仿宋" w:eastAsia="仿宋" w:hAnsi="仿宋" w:hint="eastAsia"/>
                <w:b/>
                <w:bCs/>
                <w:w w:val="90"/>
                <w:sz w:val="24"/>
              </w:rPr>
              <w:t>。</w:t>
            </w:r>
          </w:p>
        </w:tc>
        <w:tc>
          <w:tcPr>
            <w:tcW w:w="567" w:type="dxa"/>
            <w:vAlign w:val="center"/>
          </w:tcPr>
          <w:p w14:paraId="5AA1AF57" w14:textId="77777777" w:rsidR="00E83447" w:rsidRPr="0058710B" w:rsidRDefault="00E83447" w:rsidP="00E83447">
            <w:pPr>
              <w:adjustRightInd w:val="0"/>
              <w:snapToGrid w:val="0"/>
              <w:jc w:val="center"/>
              <w:rPr>
                <w:rFonts w:ascii="仿宋" w:eastAsia="仿宋" w:hAnsi="仿宋" w:cs="仿宋"/>
                <w:b/>
                <w:color w:val="000000"/>
                <w:sz w:val="24"/>
              </w:rPr>
            </w:pPr>
            <w:r w:rsidRPr="0058710B">
              <w:rPr>
                <w:rFonts w:ascii="仿宋" w:eastAsia="仿宋" w:hAnsi="仿宋" w:cs="仿宋" w:hint="eastAsia"/>
                <w:b/>
                <w:color w:val="000000"/>
                <w:sz w:val="24"/>
              </w:rPr>
              <w:t>2</w:t>
            </w:r>
          </w:p>
        </w:tc>
      </w:tr>
      <w:tr w:rsidR="00E83447" w:rsidRPr="00E83447" w14:paraId="6963717D" w14:textId="77777777" w:rsidTr="0058710B">
        <w:trPr>
          <w:trHeight w:val="454"/>
        </w:trPr>
        <w:tc>
          <w:tcPr>
            <w:tcW w:w="563" w:type="dxa"/>
            <w:vAlign w:val="center"/>
          </w:tcPr>
          <w:p w14:paraId="63F7FE1A"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3</w:t>
            </w:r>
          </w:p>
        </w:tc>
        <w:tc>
          <w:tcPr>
            <w:tcW w:w="8368" w:type="dxa"/>
            <w:vAlign w:val="center"/>
          </w:tcPr>
          <w:p w14:paraId="3BDC0C7A"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项目负责人具有国家一级注册工程师资格得</w:t>
            </w:r>
            <w:r w:rsidR="00D317D9" w:rsidRPr="0058710B">
              <w:rPr>
                <w:rFonts w:ascii="仿宋" w:eastAsia="仿宋" w:hAnsi="仿宋"/>
                <w:b/>
                <w:bCs/>
                <w:w w:val="90"/>
                <w:sz w:val="24"/>
              </w:rPr>
              <w:t>2</w:t>
            </w:r>
            <w:r w:rsidRPr="0058710B">
              <w:rPr>
                <w:rFonts w:ascii="仿宋" w:eastAsia="仿宋" w:hAnsi="仿宋" w:hint="eastAsia"/>
                <w:b/>
                <w:bCs/>
                <w:w w:val="90"/>
                <w:sz w:val="24"/>
              </w:rPr>
              <w:t>分，同时具有高级职称以上的再得1分。</w:t>
            </w:r>
          </w:p>
          <w:p w14:paraId="03D786C8" w14:textId="77777777" w:rsidR="00E83447" w:rsidRPr="0058710B" w:rsidRDefault="00E83447" w:rsidP="00E83447">
            <w:pPr>
              <w:adjustRightInd w:val="0"/>
              <w:snapToGrid w:val="0"/>
              <w:jc w:val="left"/>
              <w:rPr>
                <w:rFonts w:ascii="仿宋" w:eastAsia="仿宋" w:hAnsi="仿宋"/>
                <w:bCs/>
                <w:w w:val="90"/>
                <w:sz w:val="24"/>
              </w:rPr>
            </w:pPr>
            <w:r w:rsidRPr="0058710B">
              <w:rPr>
                <w:rFonts w:ascii="仿宋" w:eastAsia="仿宋" w:hAnsi="仿宋" w:hint="eastAsia"/>
                <w:bCs/>
                <w:w w:val="90"/>
                <w:sz w:val="24"/>
              </w:rPr>
              <w:t>提供相关证书及人员在本单位社保缴纳证明。</w:t>
            </w:r>
          </w:p>
        </w:tc>
        <w:tc>
          <w:tcPr>
            <w:tcW w:w="567" w:type="dxa"/>
            <w:vAlign w:val="center"/>
          </w:tcPr>
          <w:p w14:paraId="7E5A4DB1" w14:textId="77777777" w:rsidR="00E83447" w:rsidRPr="0058710B" w:rsidRDefault="00F03899" w:rsidP="00E83447">
            <w:pPr>
              <w:adjustRightInd w:val="0"/>
              <w:snapToGrid w:val="0"/>
              <w:jc w:val="center"/>
              <w:rPr>
                <w:rFonts w:ascii="仿宋" w:eastAsia="仿宋" w:hAnsi="仿宋" w:cs="仿宋"/>
                <w:b/>
                <w:color w:val="000000"/>
                <w:sz w:val="24"/>
              </w:rPr>
            </w:pPr>
            <w:r w:rsidRPr="0058710B">
              <w:rPr>
                <w:rFonts w:ascii="仿宋" w:eastAsia="仿宋" w:hAnsi="仿宋" w:cs="仿宋"/>
                <w:b/>
                <w:color w:val="000000"/>
                <w:sz w:val="24"/>
              </w:rPr>
              <w:t>3</w:t>
            </w:r>
          </w:p>
        </w:tc>
      </w:tr>
      <w:tr w:rsidR="00E83447" w:rsidRPr="00E83447" w14:paraId="0816DBEE" w14:textId="77777777" w:rsidTr="0058710B">
        <w:trPr>
          <w:trHeight w:val="454"/>
        </w:trPr>
        <w:tc>
          <w:tcPr>
            <w:tcW w:w="563" w:type="dxa"/>
            <w:vAlign w:val="center"/>
          </w:tcPr>
          <w:p w14:paraId="2705C1B9"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4</w:t>
            </w:r>
          </w:p>
        </w:tc>
        <w:tc>
          <w:tcPr>
            <w:tcW w:w="8368" w:type="dxa"/>
            <w:vAlign w:val="center"/>
          </w:tcPr>
          <w:p w14:paraId="22E58C9B" w14:textId="77777777" w:rsidR="00254B92"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拟派设计团队专业负责人具有国家注册资格每个得</w:t>
            </w:r>
            <w:r w:rsidRPr="0058710B">
              <w:rPr>
                <w:rFonts w:ascii="仿宋" w:eastAsia="仿宋" w:hAnsi="仿宋"/>
                <w:b/>
                <w:bCs/>
                <w:w w:val="90"/>
                <w:sz w:val="24"/>
              </w:rPr>
              <w:t>1</w:t>
            </w:r>
            <w:r w:rsidRPr="0058710B">
              <w:rPr>
                <w:rFonts w:ascii="仿宋" w:eastAsia="仿宋" w:hAnsi="仿宋" w:hint="eastAsia"/>
                <w:b/>
                <w:bCs/>
                <w:w w:val="90"/>
                <w:sz w:val="24"/>
              </w:rPr>
              <w:t>分，最高得</w:t>
            </w:r>
            <w:r w:rsidR="00F03899" w:rsidRPr="0058710B">
              <w:rPr>
                <w:rFonts w:ascii="仿宋" w:eastAsia="仿宋" w:hAnsi="仿宋"/>
                <w:b/>
                <w:bCs/>
                <w:w w:val="90"/>
                <w:sz w:val="24"/>
              </w:rPr>
              <w:t>5</w:t>
            </w:r>
            <w:r w:rsidRPr="0058710B">
              <w:rPr>
                <w:rFonts w:ascii="仿宋" w:eastAsia="仿宋" w:hAnsi="仿宋" w:hint="eastAsia"/>
                <w:b/>
                <w:bCs/>
                <w:w w:val="90"/>
                <w:sz w:val="24"/>
              </w:rPr>
              <w:t>分。</w:t>
            </w:r>
          </w:p>
          <w:p w14:paraId="5B4FEB33" w14:textId="77777777" w:rsidR="00E83447" w:rsidRPr="0058710B" w:rsidRDefault="00E83447" w:rsidP="00E83447">
            <w:pPr>
              <w:adjustRightInd w:val="0"/>
              <w:snapToGrid w:val="0"/>
              <w:jc w:val="left"/>
              <w:rPr>
                <w:rFonts w:ascii="仿宋" w:eastAsia="仿宋" w:hAnsi="仿宋"/>
                <w:bCs/>
                <w:w w:val="90"/>
                <w:sz w:val="24"/>
              </w:rPr>
            </w:pPr>
            <w:r w:rsidRPr="0058710B">
              <w:rPr>
                <w:rFonts w:ascii="仿宋" w:eastAsia="仿宋" w:hAnsi="仿宋" w:hint="eastAsia"/>
                <w:bCs/>
                <w:w w:val="90"/>
                <w:sz w:val="24"/>
              </w:rPr>
              <w:t>注：专业负责人中同一人具有上述两种及以上证书的，只得1分；提供相关证书及人员在本单位社保缴纳证明。</w:t>
            </w:r>
          </w:p>
        </w:tc>
        <w:tc>
          <w:tcPr>
            <w:tcW w:w="567" w:type="dxa"/>
            <w:vAlign w:val="center"/>
          </w:tcPr>
          <w:p w14:paraId="23FEFC04" w14:textId="77777777" w:rsidR="00E83447" w:rsidRPr="0058710B" w:rsidRDefault="00F03899" w:rsidP="00E83447">
            <w:pPr>
              <w:adjustRightInd w:val="0"/>
              <w:snapToGrid w:val="0"/>
              <w:jc w:val="center"/>
              <w:rPr>
                <w:rFonts w:ascii="仿宋" w:eastAsia="仿宋" w:hAnsi="仿宋" w:cs="仿宋"/>
                <w:b/>
                <w:color w:val="000000"/>
                <w:sz w:val="24"/>
              </w:rPr>
            </w:pPr>
            <w:r w:rsidRPr="0058710B">
              <w:rPr>
                <w:rFonts w:ascii="仿宋" w:eastAsia="仿宋" w:hAnsi="仿宋" w:cs="仿宋"/>
                <w:b/>
                <w:color w:val="000000"/>
                <w:sz w:val="24"/>
              </w:rPr>
              <w:t>5</w:t>
            </w:r>
          </w:p>
        </w:tc>
      </w:tr>
      <w:tr w:rsidR="00E83447" w:rsidRPr="00E83447" w14:paraId="5A27B1A2" w14:textId="77777777" w:rsidTr="0058710B">
        <w:trPr>
          <w:trHeight w:val="454"/>
        </w:trPr>
        <w:tc>
          <w:tcPr>
            <w:tcW w:w="563" w:type="dxa"/>
            <w:vAlign w:val="center"/>
          </w:tcPr>
          <w:p w14:paraId="6FFFEEF5"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5</w:t>
            </w:r>
          </w:p>
        </w:tc>
        <w:tc>
          <w:tcPr>
            <w:tcW w:w="8368" w:type="dxa"/>
            <w:vAlign w:val="center"/>
          </w:tcPr>
          <w:p w14:paraId="487F215E" w14:textId="77777777" w:rsidR="00E83447" w:rsidRPr="0058710B" w:rsidRDefault="00F03899"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投标人所提供的年度服务对象出具的评价意见。</w:t>
            </w:r>
          </w:p>
        </w:tc>
        <w:tc>
          <w:tcPr>
            <w:tcW w:w="567" w:type="dxa"/>
            <w:vAlign w:val="center"/>
          </w:tcPr>
          <w:p w14:paraId="502FF06F" w14:textId="77777777" w:rsidR="00E83447" w:rsidRPr="0058710B" w:rsidRDefault="00F03899" w:rsidP="00E83447">
            <w:pPr>
              <w:adjustRightInd w:val="0"/>
              <w:snapToGrid w:val="0"/>
              <w:jc w:val="center"/>
              <w:rPr>
                <w:rFonts w:ascii="仿宋" w:eastAsia="仿宋" w:hAnsi="仿宋" w:cs="仿宋"/>
                <w:b/>
                <w:color w:val="000000"/>
                <w:sz w:val="24"/>
              </w:rPr>
            </w:pPr>
            <w:r w:rsidRPr="0058710B">
              <w:rPr>
                <w:rFonts w:ascii="仿宋" w:eastAsia="仿宋" w:hAnsi="仿宋" w:cs="仿宋"/>
                <w:b/>
                <w:color w:val="000000"/>
                <w:sz w:val="24"/>
              </w:rPr>
              <w:t>2</w:t>
            </w:r>
          </w:p>
        </w:tc>
      </w:tr>
      <w:tr w:rsidR="00E83447" w:rsidRPr="00E83447" w14:paraId="1F1A2CED" w14:textId="77777777" w:rsidTr="0058710B">
        <w:trPr>
          <w:trHeight w:val="454"/>
        </w:trPr>
        <w:tc>
          <w:tcPr>
            <w:tcW w:w="563" w:type="dxa"/>
            <w:vAlign w:val="center"/>
          </w:tcPr>
          <w:p w14:paraId="3FD66F7D"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6</w:t>
            </w:r>
          </w:p>
        </w:tc>
        <w:tc>
          <w:tcPr>
            <w:tcW w:w="8368" w:type="dxa"/>
            <w:vAlign w:val="center"/>
          </w:tcPr>
          <w:p w14:paraId="207FEDDF" w14:textId="1D29A7F1"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投标人以图文形式将方案设计阶段、工程设计阶段、工程施工阶段、竣工阶段的服务情况等四方面进行展示，本项最高得</w:t>
            </w:r>
            <w:r w:rsidR="00AD22EB">
              <w:rPr>
                <w:rFonts w:ascii="仿宋" w:eastAsia="仿宋" w:hAnsi="仿宋"/>
                <w:b/>
                <w:bCs/>
                <w:w w:val="90"/>
                <w:sz w:val="24"/>
              </w:rPr>
              <w:t>5</w:t>
            </w:r>
            <w:r w:rsidRPr="0058710B">
              <w:rPr>
                <w:rFonts w:ascii="仿宋" w:eastAsia="仿宋" w:hAnsi="仿宋" w:hint="eastAsia"/>
                <w:b/>
                <w:bCs/>
                <w:w w:val="90"/>
                <w:sz w:val="24"/>
              </w:rPr>
              <w:t>分。</w:t>
            </w:r>
          </w:p>
        </w:tc>
        <w:tc>
          <w:tcPr>
            <w:tcW w:w="567" w:type="dxa"/>
            <w:vAlign w:val="center"/>
          </w:tcPr>
          <w:p w14:paraId="66D54738" w14:textId="77777777" w:rsidR="00E83447" w:rsidRPr="0058710B" w:rsidRDefault="00F03899" w:rsidP="00E83447">
            <w:pPr>
              <w:adjustRightInd w:val="0"/>
              <w:snapToGrid w:val="0"/>
              <w:jc w:val="center"/>
              <w:rPr>
                <w:rFonts w:ascii="仿宋" w:eastAsia="仿宋" w:hAnsi="仿宋" w:cs="仿宋"/>
                <w:b/>
                <w:color w:val="000000"/>
                <w:sz w:val="24"/>
              </w:rPr>
            </w:pPr>
            <w:r w:rsidRPr="0058710B">
              <w:rPr>
                <w:rFonts w:ascii="仿宋" w:eastAsia="仿宋" w:hAnsi="仿宋" w:cs="仿宋"/>
                <w:b/>
                <w:color w:val="000000"/>
                <w:sz w:val="24"/>
              </w:rPr>
              <w:t>5</w:t>
            </w:r>
          </w:p>
        </w:tc>
      </w:tr>
      <w:tr w:rsidR="00E83447" w:rsidRPr="00E83447" w14:paraId="5AB1A3E3" w14:textId="77777777" w:rsidTr="0058710B">
        <w:trPr>
          <w:trHeight w:val="454"/>
        </w:trPr>
        <w:tc>
          <w:tcPr>
            <w:tcW w:w="563" w:type="dxa"/>
            <w:vAlign w:val="center"/>
          </w:tcPr>
          <w:p w14:paraId="4A3A440F"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7</w:t>
            </w:r>
          </w:p>
        </w:tc>
        <w:tc>
          <w:tcPr>
            <w:tcW w:w="8368" w:type="dxa"/>
            <w:vAlign w:val="center"/>
          </w:tcPr>
          <w:p w14:paraId="3851C3A0" w14:textId="77777777" w:rsidR="00254B92"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服务团队的人员配备数量、专业结构、职称、专业、工作经验，以及拟承担的工作职责的评审，本项最高得5分。</w:t>
            </w:r>
          </w:p>
          <w:p w14:paraId="33CA923D" w14:textId="77777777" w:rsidR="00E83447" w:rsidRPr="0058710B" w:rsidRDefault="00E83447" w:rsidP="00E83447">
            <w:pPr>
              <w:adjustRightInd w:val="0"/>
              <w:snapToGrid w:val="0"/>
              <w:jc w:val="left"/>
              <w:rPr>
                <w:rFonts w:ascii="仿宋" w:eastAsia="仿宋" w:hAnsi="仿宋"/>
                <w:bCs/>
                <w:w w:val="90"/>
                <w:sz w:val="24"/>
              </w:rPr>
            </w:pPr>
            <w:r w:rsidRPr="0058710B">
              <w:rPr>
                <w:rFonts w:ascii="仿宋" w:eastAsia="仿宋" w:hAnsi="仿宋" w:hint="eastAsia"/>
                <w:bCs/>
                <w:w w:val="90"/>
                <w:sz w:val="24"/>
              </w:rPr>
              <w:t>提供相关证书及人员在本单位社保缴纳证明。</w:t>
            </w:r>
          </w:p>
        </w:tc>
        <w:tc>
          <w:tcPr>
            <w:tcW w:w="567" w:type="dxa"/>
            <w:vAlign w:val="center"/>
          </w:tcPr>
          <w:p w14:paraId="7D590214" w14:textId="77777777" w:rsidR="00E83447" w:rsidRPr="0058710B" w:rsidRDefault="00E83447" w:rsidP="00E83447">
            <w:pPr>
              <w:adjustRightInd w:val="0"/>
              <w:snapToGrid w:val="0"/>
              <w:jc w:val="center"/>
              <w:rPr>
                <w:rFonts w:ascii="仿宋" w:eastAsia="仿宋" w:hAnsi="仿宋" w:cs="仿宋"/>
                <w:b/>
                <w:color w:val="000000"/>
                <w:sz w:val="24"/>
              </w:rPr>
            </w:pPr>
            <w:r w:rsidRPr="0058710B">
              <w:rPr>
                <w:rFonts w:ascii="仿宋" w:eastAsia="仿宋" w:hAnsi="仿宋" w:cs="仿宋"/>
                <w:b/>
                <w:color w:val="000000"/>
                <w:sz w:val="24"/>
              </w:rPr>
              <w:t>5</w:t>
            </w:r>
          </w:p>
        </w:tc>
      </w:tr>
      <w:tr w:rsidR="00E83447" w:rsidRPr="00E83447" w14:paraId="625F55DA" w14:textId="77777777" w:rsidTr="0058710B">
        <w:trPr>
          <w:trHeight w:val="454"/>
        </w:trPr>
        <w:tc>
          <w:tcPr>
            <w:tcW w:w="563" w:type="dxa"/>
            <w:vAlign w:val="center"/>
          </w:tcPr>
          <w:p w14:paraId="6BE92796"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8</w:t>
            </w:r>
          </w:p>
        </w:tc>
        <w:tc>
          <w:tcPr>
            <w:tcW w:w="8368" w:type="dxa"/>
            <w:vAlign w:val="center"/>
          </w:tcPr>
          <w:p w14:paraId="6AA08373"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根据投标人对高校修缮项目的总体理解，重点及难点问题剖析是否准确、认识是否深刻透彻，技术建议及主要对策等进行评价。</w:t>
            </w:r>
          </w:p>
          <w:p w14:paraId="2ADFCA97"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（1）项目难点、重点的分析准确，解决措施针对性强且科学的得5分；</w:t>
            </w:r>
          </w:p>
          <w:p w14:paraId="666BC757"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（2）项目难点、重点的分析较为准确，解决措施具有一定的可行性的得3分；</w:t>
            </w:r>
          </w:p>
          <w:p w14:paraId="4FCB2F31"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（3）项目难点、重点的分析有欠缺，解决措施可行性较弱的得1分；；</w:t>
            </w:r>
          </w:p>
          <w:p w14:paraId="40DE5BCB"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Cs/>
                <w:w w:val="90"/>
                <w:sz w:val="24"/>
              </w:rPr>
              <w:t>（4）未提出实质性方案阐述的得0分。</w:t>
            </w:r>
          </w:p>
        </w:tc>
        <w:tc>
          <w:tcPr>
            <w:tcW w:w="567" w:type="dxa"/>
            <w:vAlign w:val="center"/>
          </w:tcPr>
          <w:p w14:paraId="2D74514A"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hint="eastAsia"/>
                <w:b/>
                <w:sz w:val="24"/>
              </w:rPr>
              <w:t>5</w:t>
            </w:r>
          </w:p>
        </w:tc>
      </w:tr>
      <w:tr w:rsidR="00E83447" w:rsidRPr="00E83447" w14:paraId="44C4E52B" w14:textId="77777777" w:rsidTr="0058710B">
        <w:trPr>
          <w:trHeight w:val="454"/>
        </w:trPr>
        <w:tc>
          <w:tcPr>
            <w:tcW w:w="563" w:type="dxa"/>
            <w:vAlign w:val="center"/>
          </w:tcPr>
          <w:p w14:paraId="7E6D8174"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9</w:t>
            </w:r>
          </w:p>
        </w:tc>
        <w:tc>
          <w:tcPr>
            <w:tcW w:w="8368" w:type="dxa"/>
            <w:vAlign w:val="center"/>
          </w:tcPr>
          <w:p w14:paraId="4A0C499C"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投标人的管理机构设置、管理制度、综合实力的评审。</w:t>
            </w:r>
          </w:p>
          <w:p w14:paraId="5470B2EC" w14:textId="77777777" w:rsidR="00E83447" w:rsidRPr="0058710B" w:rsidRDefault="00E83447" w:rsidP="00E83447">
            <w:pPr>
              <w:adjustRightInd w:val="0"/>
              <w:snapToGrid w:val="0"/>
              <w:jc w:val="left"/>
              <w:rPr>
                <w:rFonts w:ascii="仿宋" w:eastAsia="仿宋" w:hAnsi="仿宋"/>
                <w:bCs/>
                <w:w w:val="90"/>
                <w:sz w:val="24"/>
              </w:rPr>
            </w:pPr>
            <w:r w:rsidRPr="0058710B">
              <w:rPr>
                <w:rFonts w:ascii="仿宋" w:eastAsia="仿宋" w:hAnsi="仿宋" w:hint="eastAsia"/>
                <w:bCs/>
                <w:w w:val="90"/>
                <w:sz w:val="24"/>
              </w:rPr>
              <w:t>（1）机构设置合理，管理制度科学，综合实力强，保障措施可靠的得5分；</w:t>
            </w:r>
          </w:p>
          <w:p w14:paraId="028CEBFE" w14:textId="77777777" w:rsidR="00E83447" w:rsidRPr="0058710B" w:rsidRDefault="00E83447" w:rsidP="00E83447">
            <w:pPr>
              <w:adjustRightInd w:val="0"/>
              <w:snapToGrid w:val="0"/>
              <w:jc w:val="left"/>
              <w:rPr>
                <w:rFonts w:ascii="仿宋" w:eastAsia="仿宋" w:hAnsi="仿宋"/>
                <w:bCs/>
                <w:w w:val="90"/>
                <w:sz w:val="24"/>
              </w:rPr>
            </w:pPr>
            <w:r w:rsidRPr="0058710B">
              <w:rPr>
                <w:rFonts w:ascii="仿宋" w:eastAsia="仿宋" w:hAnsi="仿宋" w:hint="eastAsia"/>
                <w:bCs/>
                <w:w w:val="90"/>
                <w:sz w:val="24"/>
              </w:rPr>
              <w:t>（2）机构设置较合理，管理制度可行，综合实力较强，保障措施较有效的得3分；</w:t>
            </w:r>
          </w:p>
          <w:p w14:paraId="73462418" w14:textId="77777777" w:rsidR="00E83447" w:rsidRPr="0058710B" w:rsidRDefault="00E83447" w:rsidP="00E83447">
            <w:pPr>
              <w:adjustRightInd w:val="0"/>
              <w:snapToGrid w:val="0"/>
              <w:jc w:val="left"/>
              <w:rPr>
                <w:rFonts w:ascii="仿宋" w:eastAsia="仿宋" w:hAnsi="仿宋"/>
                <w:bCs/>
                <w:w w:val="90"/>
                <w:sz w:val="24"/>
              </w:rPr>
            </w:pPr>
            <w:r w:rsidRPr="0058710B">
              <w:rPr>
                <w:rFonts w:ascii="仿宋" w:eastAsia="仿宋" w:hAnsi="仿宋" w:hint="eastAsia"/>
                <w:bCs/>
                <w:w w:val="90"/>
                <w:sz w:val="24"/>
              </w:rPr>
              <w:t xml:space="preserve">（3）机构设置及管理制度有欠缺，综合实力较弱，保障措施欠可靠的得1分； </w:t>
            </w:r>
          </w:p>
          <w:p w14:paraId="64E3AF18"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Cs/>
                <w:w w:val="90"/>
                <w:sz w:val="24"/>
              </w:rPr>
              <w:t>（4）未提出实质性方案阐述的得0分。</w:t>
            </w:r>
          </w:p>
        </w:tc>
        <w:tc>
          <w:tcPr>
            <w:tcW w:w="567" w:type="dxa"/>
            <w:vAlign w:val="center"/>
          </w:tcPr>
          <w:p w14:paraId="0DC11EBD"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hint="eastAsia"/>
                <w:b/>
                <w:sz w:val="24"/>
              </w:rPr>
              <w:t>5</w:t>
            </w:r>
          </w:p>
        </w:tc>
      </w:tr>
      <w:tr w:rsidR="00E83447" w:rsidRPr="00E83447" w14:paraId="3ED2BD21" w14:textId="77777777" w:rsidTr="0058710B">
        <w:trPr>
          <w:trHeight w:val="454"/>
        </w:trPr>
        <w:tc>
          <w:tcPr>
            <w:tcW w:w="563" w:type="dxa"/>
            <w:vAlign w:val="center"/>
          </w:tcPr>
          <w:p w14:paraId="5098786A"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10</w:t>
            </w:r>
          </w:p>
        </w:tc>
        <w:tc>
          <w:tcPr>
            <w:tcW w:w="8368" w:type="dxa"/>
            <w:vAlign w:val="center"/>
          </w:tcPr>
          <w:p w14:paraId="04505387"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投标人根据项目特点，对设计服务理念，环保创新工艺运用的阐述。</w:t>
            </w:r>
          </w:p>
          <w:p w14:paraId="18A10D6E" w14:textId="77777777" w:rsidR="00E83447" w:rsidRPr="0058710B" w:rsidRDefault="00E83447" w:rsidP="00E83447">
            <w:pPr>
              <w:numPr>
                <w:ilvl w:val="0"/>
                <w:numId w:val="11"/>
              </w:numPr>
              <w:adjustRightInd w:val="0"/>
              <w:snapToGrid w:val="0"/>
              <w:jc w:val="left"/>
              <w:rPr>
                <w:rFonts w:ascii="仿宋" w:eastAsia="仿宋" w:hAnsi="仿宋"/>
                <w:bCs/>
                <w:w w:val="90"/>
                <w:sz w:val="24"/>
              </w:rPr>
            </w:pPr>
            <w:r w:rsidRPr="0058710B">
              <w:rPr>
                <w:rFonts w:ascii="仿宋" w:eastAsia="仿宋" w:hAnsi="仿宋" w:hint="eastAsia"/>
                <w:bCs/>
                <w:w w:val="90"/>
                <w:sz w:val="24"/>
              </w:rPr>
              <w:t>设计理念、创新工艺运用表述条理清晰，可行性强的得</w:t>
            </w:r>
            <w:r w:rsidRPr="0058710B">
              <w:rPr>
                <w:rFonts w:ascii="仿宋" w:eastAsia="仿宋" w:hAnsi="仿宋"/>
                <w:bCs/>
                <w:w w:val="90"/>
                <w:sz w:val="24"/>
              </w:rPr>
              <w:t>5</w:t>
            </w:r>
            <w:r w:rsidRPr="0058710B">
              <w:rPr>
                <w:rFonts w:ascii="仿宋" w:eastAsia="仿宋" w:hAnsi="仿宋" w:hint="eastAsia"/>
                <w:bCs/>
                <w:w w:val="90"/>
                <w:sz w:val="24"/>
              </w:rPr>
              <w:t>分；</w:t>
            </w:r>
          </w:p>
          <w:p w14:paraId="758CEEF4" w14:textId="77777777" w:rsidR="00E83447" w:rsidRPr="0058710B" w:rsidRDefault="00E83447" w:rsidP="00E83447">
            <w:pPr>
              <w:numPr>
                <w:ilvl w:val="0"/>
                <w:numId w:val="11"/>
              </w:numPr>
              <w:adjustRightInd w:val="0"/>
              <w:snapToGrid w:val="0"/>
              <w:jc w:val="left"/>
              <w:rPr>
                <w:rFonts w:ascii="仿宋" w:eastAsia="仿宋" w:hAnsi="仿宋"/>
                <w:bCs/>
                <w:w w:val="90"/>
                <w:sz w:val="24"/>
              </w:rPr>
            </w:pPr>
            <w:r w:rsidRPr="0058710B">
              <w:rPr>
                <w:rFonts w:ascii="仿宋" w:eastAsia="仿宋" w:hAnsi="仿宋" w:hint="eastAsia"/>
                <w:bCs/>
                <w:w w:val="90"/>
                <w:sz w:val="24"/>
              </w:rPr>
              <w:t>设计理念、创新工艺运用表述条理较清晰，可行性较强的得</w:t>
            </w:r>
            <w:r w:rsidRPr="0058710B">
              <w:rPr>
                <w:rFonts w:ascii="仿宋" w:eastAsia="仿宋" w:hAnsi="仿宋"/>
                <w:bCs/>
                <w:w w:val="90"/>
                <w:sz w:val="24"/>
              </w:rPr>
              <w:t>3</w:t>
            </w:r>
            <w:r w:rsidRPr="0058710B">
              <w:rPr>
                <w:rFonts w:ascii="仿宋" w:eastAsia="仿宋" w:hAnsi="仿宋" w:hint="eastAsia"/>
                <w:bCs/>
                <w:w w:val="90"/>
                <w:sz w:val="24"/>
              </w:rPr>
              <w:t>分；</w:t>
            </w:r>
          </w:p>
          <w:p w14:paraId="3AB7F71C" w14:textId="77777777" w:rsidR="00E83447" w:rsidRPr="0058710B" w:rsidRDefault="00E83447" w:rsidP="00E83447">
            <w:pPr>
              <w:numPr>
                <w:ilvl w:val="0"/>
                <w:numId w:val="11"/>
              </w:numPr>
              <w:adjustRightInd w:val="0"/>
              <w:snapToGrid w:val="0"/>
              <w:jc w:val="left"/>
              <w:rPr>
                <w:rFonts w:ascii="仿宋" w:eastAsia="仿宋" w:hAnsi="仿宋"/>
                <w:bCs/>
                <w:w w:val="90"/>
                <w:sz w:val="24"/>
              </w:rPr>
            </w:pPr>
            <w:r w:rsidRPr="0058710B">
              <w:rPr>
                <w:rFonts w:ascii="仿宋" w:eastAsia="仿宋" w:hAnsi="仿宋" w:hint="eastAsia"/>
                <w:bCs/>
                <w:w w:val="90"/>
                <w:sz w:val="24"/>
              </w:rPr>
              <w:t>设计理念、创新工艺运用表述条理不清，可行性不强的得1分；</w:t>
            </w:r>
          </w:p>
          <w:p w14:paraId="3E8FB960" w14:textId="77777777" w:rsidR="00E83447" w:rsidRPr="0058710B" w:rsidRDefault="00E83447" w:rsidP="0058710B">
            <w:pPr>
              <w:adjustRightInd w:val="0"/>
              <w:snapToGrid w:val="0"/>
              <w:jc w:val="left"/>
              <w:rPr>
                <w:rFonts w:ascii="仿宋" w:eastAsia="仿宋" w:hAnsi="仿宋"/>
                <w:bCs/>
                <w:w w:val="90"/>
                <w:sz w:val="24"/>
              </w:rPr>
            </w:pPr>
            <w:r w:rsidRPr="0058710B">
              <w:rPr>
                <w:rFonts w:ascii="仿宋" w:eastAsia="仿宋" w:hAnsi="仿宋" w:hint="eastAsia"/>
                <w:bCs/>
                <w:w w:val="90"/>
                <w:sz w:val="24"/>
              </w:rPr>
              <w:t>（4）未提出实质性方案阐述的得0分</w:t>
            </w:r>
          </w:p>
        </w:tc>
        <w:tc>
          <w:tcPr>
            <w:tcW w:w="567" w:type="dxa"/>
            <w:vAlign w:val="center"/>
          </w:tcPr>
          <w:p w14:paraId="2AC7674D"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b/>
                <w:sz w:val="24"/>
              </w:rPr>
              <w:t>5</w:t>
            </w:r>
          </w:p>
        </w:tc>
      </w:tr>
      <w:tr w:rsidR="00E83447" w:rsidRPr="00E83447" w14:paraId="6C58B3D2" w14:textId="77777777" w:rsidTr="0058710B">
        <w:trPr>
          <w:trHeight w:val="284"/>
        </w:trPr>
        <w:tc>
          <w:tcPr>
            <w:tcW w:w="563" w:type="dxa"/>
            <w:vAlign w:val="center"/>
          </w:tcPr>
          <w:p w14:paraId="35AE71C2"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lastRenderedPageBreak/>
              <w:t>11</w:t>
            </w:r>
          </w:p>
        </w:tc>
        <w:tc>
          <w:tcPr>
            <w:tcW w:w="8368" w:type="dxa"/>
            <w:vAlign w:val="center"/>
          </w:tcPr>
          <w:p w14:paraId="004EDFFE"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投标人对项目各类经济技术指标的控制、估概算是否符合实际情况，计算资料的完整度，正确性的评审。</w:t>
            </w:r>
          </w:p>
          <w:p w14:paraId="6CF3D5CF" w14:textId="77777777" w:rsidR="00E83447" w:rsidRPr="0058710B" w:rsidRDefault="0058710B" w:rsidP="0058710B">
            <w:pPr>
              <w:adjustRightInd w:val="0"/>
              <w:snapToGrid w:val="0"/>
              <w:jc w:val="left"/>
              <w:rPr>
                <w:rFonts w:ascii="仿宋" w:eastAsia="仿宋" w:hAnsi="仿宋"/>
                <w:bCs/>
                <w:w w:val="90"/>
                <w:sz w:val="24"/>
              </w:rPr>
            </w:pPr>
            <w:r>
              <w:rPr>
                <w:rFonts w:ascii="仿宋" w:eastAsia="仿宋" w:hAnsi="仿宋" w:hint="eastAsia"/>
                <w:bCs/>
                <w:w w:val="90"/>
                <w:sz w:val="24"/>
              </w:rPr>
              <w:t>（1）</w:t>
            </w:r>
            <w:r w:rsidR="00E83447" w:rsidRPr="0058710B">
              <w:rPr>
                <w:rFonts w:ascii="仿宋" w:eastAsia="仿宋" w:hAnsi="仿宋" w:hint="eastAsia"/>
                <w:bCs/>
                <w:w w:val="90"/>
                <w:sz w:val="24"/>
              </w:rPr>
              <w:t>经济技术指标、估概算合理，计算资料完整正确的得</w:t>
            </w:r>
            <w:r w:rsidR="00E83447" w:rsidRPr="0058710B">
              <w:rPr>
                <w:rFonts w:ascii="仿宋" w:eastAsia="仿宋" w:hAnsi="仿宋"/>
                <w:bCs/>
                <w:w w:val="90"/>
                <w:sz w:val="24"/>
              </w:rPr>
              <w:t>5</w:t>
            </w:r>
            <w:r w:rsidR="00E83447" w:rsidRPr="0058710B">
              <w:rPr>
                <w:rFonts w:ascii="仿宋" w:eastAsia="仿宋" w:hAnsi="仿宋" w:hint="eastAsia"/>
                <w:bCs/>
                <w:w w:val="90"/>
                <w:sz w:val="24"/>
              </w:rPr>
              <w:t>分；</w:t>
            </w:r>
          </w:p>
          <w:p w14:paraId="615E4B6D" w14:textId="77777777" w:rsidR="00E83447" w:rsidRPr="0058710B" w:rsidRDefault="0058710B" w:rsidP="0058710B">
            <w:pPr>
              <w:adjustRightInd w:val="0"/>
              <w:snapToGrid w:val="0"/>
              <w:jc w:val="left"/>
              <w:rPr>
                <w:rFonts w:ascii="仿宋" w:eastAsia="仿宋" w:hAnsi="仿宋"/>
                <w:bCs/>
                <w:w w:val="90"/>
                <w:sz w:val="24"/>
              </w:rPr>
            </w:pPr>
            <w:r>
              <w:rPr>
                <w:rFonts w:ascii="仿宋" w:eastAsia="仿宋" w:hAnsi="仿宋" w:hint="eastAsia"/>
                <w:bCs/>
                <w:w w:val="90"/>
                <w:sz w:val="24"/>
              </w:rPr>
              <w:t>（2）</w:t>
            </w:r>
            <w:r w:rsidR="00E83447" w:rsidRPr="0058710B">
              <w:rPr>
                <w:rFonts w:ascii="仿宋" w:eastAsia="仿宋" w:hAnsi="仿宋" w:hint="eastAsia"/>
                <w:bCs/>
                <w:w w:val="90"/>
                <w:sz w:val="24"/>
              </w:rPr>
              <w:t>经济技术指标、估概算较为合理，计算资料较为完整正确的得</w:t>
            </w:r>
            <w:r w:rsidR="00E83447" w:rsidRPr="0058710B">
              <w:rPr>
                <w:rFonts w:ascii="仿宋" w:eastAsia="仿宋" w:hAnsi="仿宋"/>
                <w:bCs/>
                <w:w w:val="90"/>
                <w:sz w:val="24"/>
              </w:rPr>
              <w:t>3</w:t>
            </w:r>
            <w:r w:rsidR="00E83447" w:rsidRPr="0058710B">
              <w:rPr>
                <w:rFonts w:ascii="仿宋" w:eastAsia="仿宋" w:hAnsi="仿宋" w:hint="eastAsia"/>
                <w:bCs/>
                <w:w w:val="90"/>
                <w:sz w:val="24"/>
              </w:rPr>
              <w:t>分；</w:t>
            </w:r>
          </w:p>
          <w:p w14:paraId="79808C1B" w14:textId="77777777" w:rsidR="00E83447" w:rsidRPr="0058710B" w:rsidRDefault="0058710B" w:rsidP="0058710B">
            <w:pPr>
              <w:adjustRightInd w:val="0"/>
              <w:snapToGrid w:val="0"/>
              <w:jc w:val="left"/>
              <w:rPr>
                <w:rFonts w:ascii="仿宋" w:eastAsia="仿宋" w:hAnsi="仿宋"/>
                <w:bCs/>
                <w:w w:val="90"/>
                <w:sz w:val="24"/>
              </w:rPr>
            </w:pPr>
            <w:r>
              <w:rPr>
                <w:rFonts w:ascii="仿宋" w:eastAsia="仿宋" w:hAnsi="仿宋" w:hint="eastAsia"/>
                <w:bCs/>
                <w:w w:val="90"/>
                <w:sz w:val="24"/>
              </w:rPr>
              <w:t>（3）</w:t>
            </w:r>
            <w:r w:rsidR="00E83447" w:rsidRPr="0058710B">
              <w:rPr>
                <w:rFonts w:ascii="仿宋" w:eastAsia="仿宋" w:hAnsi="仿宋" w:hint="eastAsia"/>
                <w:bCs/>
                <w:w w:val="90"/>
                <w:sz w:val="24"/>
              </w:rPr>
              <w:t>经济技术指标、估概算基本合理，计算资料基本完整正确的得1分；</w:t>
            </w:r>
          </w:p>
          <w:p w14:paraId="538BDD25"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Cs/>
                <w:w w:val="90"/>
                <w:sz w:val="24"/>
              </w:rPr>
              <w:t>（4）未提出实质性方案的得0分。</w:t>
            </w:r>
          </w:p>
        </w:tc>
        <w:tc>
          <w:tcPr>
            <w:tcW w:w="567" w:type="dxa"/>
            <w:vAlign w:val="center"/>
          </w:tcPr>
          <w:p w14:paraId="37AFBFAA"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b/>
                <w:sz w:val="24"/>
              </w:rPr>
              <w:t>5</w:t>
            </w:r>
          </w:p>
        </w:tc>
      </w:tr>
      <w:tr w:rsidR="00E83447" w:rsidRPr="00E83447" w14:paraId="670B8C7C" w14:textId="77777777" w:rsidTr="0058710B">
        <w:trPr>
          <w:trHeight w:val="454"/>
        </w:trPr>
        <w:tc>
          <w:tcPr>
            <w:tcW w:w="563" w:type="dxa"/>
            <w:vAlign w:val="center"/>
          </w:tcPr>
          <w:p w14:paraId="21F7820B"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12</w:t>
            </w:r>
          </w:p>
        </w:tc>
        <w:tc>
          <w:tcPr>
            <w:tcW w:w="8368" w:type="dxa"/>
            <w:vAlign w:val="center"/>
          </w:tcPr>
          <w:p w14:paraId="2F449220"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投标人方案设计阶段的服务承诺的评价，评价内容包括（不限于）服务响应时间，现场探勘及原始资料的收集、与建设单位沟通等。</w:t>
            </w:r>
          </w:p>
          <w:p w14:paraId="74A69CF4" w14:textId="77777777" w:rsidR="00E83447" w:rsidRPr="0058710B" w:rsidRDefault="0058710B" w:rsidP="0058710B">
            <w:pPr>
              <w:adjustRightInd w:val="0"/>
              <w:snapToGrid w:val="0"/>
              <w:jc w:val="left"/>
              <w:rPr>
                <w:rFonts w:ascii="仿宋" w:eastAsia="仿宋" w:hAnsi="仿宋"/>
                <w:bCs/>
                <w:w w:val="90"/>
                <w:sz w:val="24"/>
              </w:rPr>
            </w:pPr>
            <w:r>
              <w:rPr>
                <w:rFonts w:ascii="仿宋" w:eastAsia="仿宋" w:hAnsi="仿宋" w:hint="eastAsia"/>
                <w:bCs/>
                <w:w w:val="90"/>
                <w:sz w:val="24"/>
              </w:rPr>
              <w:t>（1）</w:t>
            </w:r>
            <w:r w:rsidR="00E83447" w:rsidRPr="0058710B">
              <w:rPr>
                <w:rFonts w:ascii="仿宋" w:eastAsia="仿宋" w:hAnsi="仿宋" w:hint="eastAsia"/>
                <w:bCs/>
                <w:w w:val="90"/>
                <w:sz w:val="24"/>
              </w:rPr>
              <w:t>响应及时，资料收集全面详细，沟通全面、到位的得</w:t>
            </w:r>
            <w:r w:rsidR="00E83447" w:rsidRPr="0058710B">
              <w:rPr>
                <w:rFonts w:ascii="仿宋" w:eastAsia="仿宋" w:hAnsi="仿宋"/>
                <w:bCs/>
                <w:w w:val="90"/>
                <w:sz w:val="24"/>
              </w:rPr>
              <w:t>5</w:t>
            </w:r>
            <w:r w:rsidR="00E83447" w:rsidRPr="0058710B">
              <w:rPr>
                <w:rFonts w:ascii="仿宋" w:eastAsia="仿宋" w:hAnsi="仿宋" w:hint="eastAsia"/>
                <w:bCs/>
                <w:w w:val="90"/>
                <w:sz w:val="24"/>
              </w:rPr>
              <w:t>分；</w:t>
            </w:r>
          </w:p>
          <w:p w14:paraId="36E039D9" w14:textId="77777777" w:rsidR="00E83447" w:rsidRPr="0058710B" w:rsidRDefault="0058710B" w:rsidP="0058710B">
            <w:pPr>
              <w:adjustRightInd w:val="0"/>
              <w:snapToGrid w:val="0"/>
              <w:jc w:val="left"/>
              <w:rPr>
                <w:rFonts w:ascii="仿宋" w:eastAsia="仿宋" w:hAnsi="仿宋"/>
                <w:bCs/>
                <w:w w:val="90"/>
                <w:sz w:val="24"/>
              </w:rPr>
            </w:pPr>
            <w:r>
              <w:rPr>
                <w:rFonts w:ascii="仿宋" w:eastAsia="仿宋" w:hAnsi="仿宋" w:hint="eastAsia"/>
                <w:bCs/>
                <w:w w:val="90"/>
                <w:sz w:val="24"/>
              </w:rPr>
              <w:t>（2）</w:t>
            </w:r>
            <w:r w:rsidR="00E83447" w:rsidRPr="0058710B">
              <w:rPr>
                <w:rFonts w:ascii="仿宋" w:eastAsia="仿宋" w:hAnsi="仿宋" w:hint="eastAsia"/>
                <w:bCs/>
                <w:w w:val="90"/>
                <w:sz w:val="24"/>
              </w:rPr>
              <w:t>响应较及时，资料收集较全面，沟通较全面的得</w:t>
            </w:r>
            <w:r w:rsidR="00E83447" w:rsidRPr="0058710B">
              <w:rPr>
                <w:rFonts w:ascii="仿宋" w:eastAsia="仿宋" w:hAnsi="仿宋"/>
                <w:bCs/>
                <w:w w:val="90"/>
                <w:sz w:val="24"/>
              </w:rPr>
              <w:t>3</w:t>
            </w:r>
            <w:r w:rsidR="00E83447" w:rsidRPr="0058710B">
              <w:rPr>
                <w:rFonts w:ascii="仿宋" w:eastAsia="仿宋" w:hAnsi="仿宋" w:hint="eastAsia"/>
                <w:bCs/>
                <w:w w:val="90"/>
                <w:sz w:val="24"/>
              </w:rPr>
              <w:t>分；</w:t>
            </w:r>
          </w:p>
          <w:p w14:paraId="53180163" w14:textId="77777777" w:rsidR="00E83447" w:rsidRPr="0058710B" w:rsidRDefault="0058710B" w:rsidP="0058710B">
            <w:pPr>
              <w:adjustRightInd w:val="0"/>
              <w:snapToGrid w:val="0"/>
              <w:jc w:val="left"/>
              <w:rPr>
                <w:rFonts w:ascii="仿宋" w:eastAsia="仿宋" w:hAnsi="仿宋"/>
                <w:bCs/>
                <w:w w:val="90"/>
                <w:sz w:val="24"/>
              </w:rPr>
            </w:pPr>
            <w:r>
              <w:rPr>
                <w:rFonts w:ascii="仿宋" w:eastAsia="仿宋" w:hAnsi="仿宋" w:hint="eastAsia"/>
                <w:bCs/>
                <w:w w:val="90"/>
                <w:sz w:val="24"/>
              </w:rPr>
              <w:t>（3）</w:t>
            </w:r>
            <w:r w:rsidR="00E83447" w:rsidRPr="0058710B">
              <w:rPr>
                <w:rFonts w:ascii="仿宋" w:eastAsia="仿宋" w:hAnsi="仿宋" w:hint="eastAsia"/>
                <w:bCs/>
                <w:w w:val="90"/>
                <w:sz w:val="24"/>
              </w:rPr>
              <w:t>响应程度一般，资料收集有欠缺，沟通不全面的的1分；</w:t>
            </w:r>
          </w:p>
          <w:p w14:paraId="5AFA1EB6" w14:textId="77777777" w:rsidR="00E83447" w:rsidRPr="0058710B" w:rsidRDefault="0058710B" w:rsidP="0058710B">
            <w:pPr>
              <w:adjustRightInd w:val="0"/>
              <w:snapToGrid w:val="0"/>
              <w:jc w:val="left"/>
              <w:rPr>
                <w:rFonts w:ascii="仿宋" w:eastAsia="仿宋" w:hAnsi="仿宋"/>
                <w:b/>
                <w:bCs/>
                <w:w w:val="90"/>
                <w:sz w:val="24"/>
              </w:rPr>
            </w:pPr>
            <w:r>
              <w:rPr>
                <w:rFonts w:ascii="仿宋" w:eastAsia="仿宋" w:hAnsi="仿宋" w:hint="eastAsia"/>
                <w:bCs/>
                <w:w w:val="90"/>
                <w:sz w:val="24"/>
              </w:rPr>
              <w:t>（4）</w:t>
            </w:r>
            <w:r w:rsidR="00E83447" w:rsidRPr="0058710B">
              <w:rPr>
                <w:rFonts w:ascii="仿宋" w:eastAsia="仿宋" w:hAnsi="仿宋" w:hint="eastAsia"/>
                <w:bCs/>
                <w:w w:val="90"/>
                <w:sz w:val="24"/>
              </w:rPr>
              <w:t>未提出实质性方案的得0分。</w:t>
            </w:r>
          </w:p>
        </w:tc>
        <w:tc>
          <w:tcPr>
            <w:tcW w:w="567" w:type="dxa"/>
            <w:vAlign w:val="center"/>
          </w:tcPr>
          <w:p w14:paraId="48790D99"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b/>
                <w:sz w:val="24"/>
              </w:rPr>
              <w:t>5</w:t>
            </w:r>
          </w:p>
        </w:tc>
      </w:tr>
      <w:tr w:rsidR="00E83447" w:rsidRPr="00E83447" w14:paraId="4DAE0FB3" w14:textId="77777777" w:rsidTr="0058710B">
        <w:trPr>
          <w:trHeight w:val="454"/>
        </w:trPr>
        <w:tc>
          <w:tcPr>
            <w:tcW w:w="563" w:type="dxa"/>
            <w:vAlign w:val="center"/>
          </w:tcPr>
          <w:p w14:paraId="41194C16"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13</w:t>
            </w:r>
          </w:p>
        </w:tc>
        <w:tc>
          <w:tcPr>
            <w:tcW w:w="8368" w:type="dxa"/>
            <w:vAlign w:val="center"/>
          </w:tcPr>
          <w:p w14:paraId="0288B612" w14:textId="77777777" w:rsidR="00E83447" w:rsidRPr="0058710B" w:rsidRDefault="00E83447" w:rsidP="00E83447">
            <w:pPr>
              <w:spacing w:line="276" w:lineRule="auto"/>
              <w:jc w:val="left"/>
              <w:rPr>
                <w:rFonts w:ascii="仿宋" w:eastAsia="仿宋" w:hAnsi="仿宋"/>
                <w:b/>
                <w:bCs/>
                <w:w w:val="90"/>
                <w:sz w:val="24"/>
              </w:rPr>
            </w:pPr>
            <w:r w:rsidRPr="0058710B">
              <w:rPr>
                <w:rFonts w:ascii="仿宋" w:eastAsia="仿宋" w:hAnsi="仿宋" w:hint="eastAsia"/>
                <w:b/>
                <w:bCs/>
                <w:w w:val="90"/>
                <w:sz w:val="24"/>
              </w:rPr>
              <w:t>投标人对设计周期及控制是否合理、可行及承诺。</w:t>
            </w:r>
          </w:p>
          <w:p w14:paraId="51BD8E5B"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（1）设计周期目标明确，控制手段和措施科学，承诺合理、可行性强的得</w:t>
            </w:r>
            <w:r w:rsidRPr="0058710B">
              <w:rPr>
                <w:rFonts w:ascii="仿宋" w:eastAsia="仿宋" w:hAnsi="仿宋"/>
                <w:bCs/>
                <w:w w:val="90"/>
                <w:sz w:val="24"/>
              </w:rPr>
              <w:t>5</w:t>
            </w:r>
            <w:r w:rsidRPr="0058710B">
              <w:rPr>
                <w:rFonts w:ascii="仿宋" w:eastAsia="仿宋" w:hAnsi="仿宋" w:hint="eastAsia"/>
                <w:bCs/>
                <w:w w:val="90"/>
                <w:sz w:val="24"/>
              </w:rPr>
              <w:t>分；</w:t>
            </w:r>
          </w:p>
          <w:p w14:paraId="700B0D47"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（2）设计周期目标较明确，控制手段和措施及承诺较为合理、可行的得</w:t>
            </w:r>
            <w:r w:rsidRPr="0058710B">
              <w:rPr>
                <w:rFonts w:ascii="仿宋" w:eastAsia="仿宋" w:hAnsi="仿宋"/>
                <w:bCs/>
                <w:w w:val="90"/>
                <w:sz w:val="24"/>
              </w:rPr>
              <w:t>3</w:t>
            </w:r>
            <w:r w:rsidRPr="0058710B">
              <w:rPr>
                <w:rFonts w:ascii="仿宋" w:eastAsia="仿宋" w:hAnsi="仿宋" w:hint="eastAsia"/>
                <w:bCs/>
                <w:w w:val="90"/>
                <w:sz w:val="24"/>
              </w:rPr>
              <w:t>分；</w:t>
            </w:r>
          </w:p>
          <w:p w14:paraId="730953ED"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（3）设计周期目标基本清晰，控制手段和措施及承诺有一定的可行性的得1分；</w:t>
            </w:r>
          </w:p>
          <w:p w14:paraId="47E5A41B"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Cs/>
                <w:w w:val="90"/>
                <w:sz w:val="24"/>
              </w:rPr>
              <w:t>（4）未提出实质性方案阐述的、未明确承诺的得0分。</w:t>
            </w:r>
          </w:p>
        </w:tc>
        <w:tc>
          <w:tcPr>
            <w:tcW w:w="567" w:type="dxa"/>
            <w:vAlign w:val="center"/>
          </w:tcPr>
          <w:p w14:paraId="4FD58722" w14:textId="77777777" w:rsidR="00E83447" w:rsidRPr="0058710B" w:rsidRDefault="00E83447" w:rsidP="00E83447">
            <w:pPr>
              <w:adjustRightInd w:val="0"/>
              <w:snapToGrid w:val="0"/>
              <w:jc w:val="center"/>
              <w:rPr>
                <w:rFonts w:ascii="仿宋" w:eastAsia="仿宋" w:hAnsi="仿宋" w:cs="仿宋"/>
                <w:b/>
                <w:color w:val="000000"/>
                <w:sz w:val="24"/>
              </w:rPr>
            </w:pPr>
            <w:r w:rsidRPr="0058710B">
              <w:rPr>
                <w:rFonts w:ascii="仿宋" w:eastAsia="仿宋" w:hAnsi="仿宋" w:cs="仿宋"/>
                <w:b/>
                <w:color w:val="000000"/>
                <w:sz w:val="24"/>
              </w:rPr>
              <w:t>5</w:t>
            </w:r>
          </w:p>
        </w:tc>
      </w:tr>
      <w:tr w:rsidR="00E83447" w:rsidRPr="00E83447" w14:paraId="13617087" w14:textId="77777777" w:rsidTr="0058710B">
        <w:trPr>
          <w:trHeight w:val="454"/>
        </w:trPr>
        <w:tc>
          <w:tcPr>
            <w:tcW w:w="563" w:type="dxa"/>
            <w:vAlign w:val="center"/>
          </w:tcPr>
          <w:p w14:paraId="299D1288"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14</w:t>
            </w:r>
          </w:p>
        </w:tc>
        <w:tc>
          <w:tcPr>
            <w:tcW w:w="8368" w:type="dxa"/>
            <w:vAlign w:val="center"/>
          </w:tcPr>
          <w:p w14:paraId="09DCB058" w14:textId="77777777" w:rsidR="00E83447" w:rsidRPr="0058710B" w:rsidRDefault="00E83447" w:rsidP="00E83447">
            <w:pPr>
              <w:spacing w:line="276" w:lineRule="auto"/>
              <w:jc w:val="left"/>
              <w:rPr>
                <w:rFonts w:ascii="仿宋" w:eastAsia="仿宋" w:hAnsi="仿宋"/>
                <w:b/>
                <w:bCs/>
                <w:w w:val="90"/>
                <w:sz w:val="24"/>
              </w:rPr>
            </w:pPr>
            <w:r w:rsidRPr="0058710B">
              <w:rPr>
                <w:rFonts w:ascii="仿宋" w:eastAsia="仿宋" w:hAnsi="仿宋" w:hint="eastAsia"/>
                <w:b/>
                <w:bCs/>
                <w:w w:val="90"/>
                <w:sz w:val="24"/>
              </w:rPr>
              <w:t>根据投标人提供对高校修缮项目设计工作内容制定的组织措施和实施计划（包括方案设计阶段、工程设计阶段、工程施工阶段、竣工阶段），制定的组织措施和实施计划（包括进度计划）的完善性、合理性、保障性和可操作性；</w:t>
            </w:r>
          </w:p>
          <w:p w14:paraId="7265D7A3"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（1）方案科学合理，可执行性强的得</w:t>
            </w:r>
            <w:r w:rsidRPr="0058710B">
              <w:rPr>
                <w:rFonts w:ascii="仿宋" w:eastAsia="仿宋" w:hAnsi="仿宋"/>
                <w:bCs/>
                <w:w w:val="90"/>
                <w:sz w:val="24"/>
              </w:rPr>
              <w:t>5</w:t>
            </w:r>
            <w:r w:rsidRPr="0058710B">
              <w:rPr>
                <w:rFonts w:ascii="仿宋" w:eastAsia="仿宋" w:hAnsi="仿宋" w:hint="eastAsia"/>
                <w:bCs/>
                <w:w w:val="90"/>
                <w:sz w:val="24"/>
              </w:rPr>
              <w:t>分；</w:t>
            </w:r>
          </w:p>
          <w:p w14:paraId="480E86D8"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（2）方案较为合理，有实质性的措施的得</w:t>
            </w:r>
            <w:r w:rsidRPr="0058710B">
              <w:rPr>
                <w:rFonts w:ascii="仿宋" w:eastAsia="仿宋" w:hAnsi="仿宋"/>
                <w:bCs/>
                <w:w w:val="90"/>
                <w:sz w:val="24"/>
              </w:rPr>
              <w:t>3</w:t>
            </w:r>
            <w:r w:rsidRPr="0058710B">
              <w:rPr>
                <w:rFonts w:ascii="仿宋" w:eastAsia="仿宋" w:hAnsi="仿宋" w:hint="eastAsia"/>
                <w:bCs/>
                <w:w w:val="90"/>
                <w:sz w:val="24"/>
              </w:rPr>
              <w:t>分；</w:t>
            </w:r>
          </w:p>
          <w:p w14:paraId="7057E568"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（3）方案基本合理，可执行性不强的得1分；</w:t>
            </w:r>
          </w:p>
          <w:p w14:paraId="7708B7EC" w14:textId="77777777" w:rsidR="00E83447" w:rsidRPr="0058710B" w:rsidRDefault="00E83447" w:rsidP="0058710B">
            <w:pPr>
              <w:spacing w:line="276" w:lineRule="auto"/>
              <w:jc w:val="left"/>
              <w:rPr>
                <w:rFonts w:ascii="仿宋" w:eastAsia="仿宋" w:hAnsi="仿宋"/>
                <w:b/>
                <w:bCs/>
                <w:w w:val="90"/>
                <w:sz w:val="24"/>
              </w:rPr>
            </w:pPr>
            <w:r w:rsidRPr="0058710B">
              <w:rPr>
                <w:rFonts w:ascii="仿宋" w:eastAsia="仿宋" w:hAnsi="仿宋" w:hint="eastAsia"/>
                <w:bCs/>
                <w:w w:val="90"/>
                <w:sz w:val="24"/>
              </w:rPr>
              <w:t>（4）未提出实质性方案阐述的得0分。</w:t>
            </w:r>
          </w:p>
        </w:tc>
        <w:tc>
          <w:tcPr>
            <w:tcW w:w="567" w:type="dxa"/>
            <w:vAlign w:val="center"/>
          </w:tcPr>
          <w:p w14:paraId="2484BD5D" w14:textId="77777777" w:rsidR="00E83447" w:rsidRPr="0058710B" w:rsidRDefault="00E83447" w:rsidP="00E83447">
            <w:pPr>
              <w:adjustRightInd w:val="0"/>
              <w:snapToGrid w:val="0"/>
              <w:jc w:val="center"/>
              <w:rPr>
                <w:rFonts w:ascii="仿宋" w:eastAsia="仿宋" w:hAnsi="仿宋" w:cs="仿宋"/>
                <w:b/>
                <w:color w:val="000000"/>
                <w:sz w:val="24"/>
              </w:rPr>
            </w:pPr>
            <w:r w:rsidRPr="0058710B">
              <w:rPr>
                <w:rFonts w:ascii="仿宋" w:eastAsia="仿宋" w:hAnsi="仿宋" w:cs="仿宋"/>
                <w:b/>
                <w:color w:val="000000"/>
                <w:sz w:val="24"/>
              </w:rPr>
              <w:t>5</w:t>
            </w:r>
          </w:p>
        </w:tc>
      </w:tr>
      <w:tr w:rsidR="00E83447" w:rsidRPr="00E83447" w14:paraId="5457156A" w14:textId="77777777" w:rsidTr="0058710B">
        <w:trPr>
          <w:trHeight w:val="454"/>
        </w:trPr>
        <w:tc>
          <w:tcPr>
            <w:tcW w:w="563" w:type="dxa"/>
            <w:vAlign w:val="center"/>
          </w:tcPr>
          <w:p w14:paraId="1C26B96C"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15</w:t>
            </w:r>
          </w:p>
        </w:tc>
        <w:tc>
          <w:tcPr>
            <w:tcW w:w="8368" w:type="dxa"/>
            <w:vAlign w:val="center"/>
          </w:tcPr>
          <w:p w14:paraId="14A41790"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根据投标人在设计过程中的方案调整配合完全响应得2分；</w:t>
            </w:r>
          </w:p>
          <w:p w14:paraId="7628B30B"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根据投标人对实施或施工阶段的配合与服务完全响应得2分；</w:t>
            </w:r>
          </w:p>
          <w:p w14:paraId="1269B4FE"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根据不同环节出现紧急情况的应急处置流程进行打分（得1分）；</w:t>
            </w:r>
          </w:p>
        </w:tc>
        <w:tc>
          <w:tcPr>
            <w:tcW w:w="567" w:type="dxa"/>
            <w:vAlign w:val="center"/>
          </w:tcPr>
          <w:p w14:paraId="7C5141D2"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hint="eastAsia"/>
                <w:b/>
                <w:sz w:val="24"/>
              </w:rPr>
              <w:t>5</w:t>
            </w:r>
          </w:p>
        </w:tc>
      </w:tr>
      <w:tr w:rsidR="00E83447" w:rsidRPr="00E83447" w14:paraId="43CA559A" w14:textId="77777777" w:rsidTr="0058710B">
        <w:trPr>
          <w:trHeight w:val="454"/>
        </w:trPr>
        <w:tc>
          <w:tcPr>
            <w:tcW w:w="563" w:type="dxa"/>
            <w:vAlign w:val="center"/>
          </w:tcPr>
          <w:p w14:paraId="2BDD74BA"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16</w:t>
            </w:r>
          </w:p>
        </w:tc>
        <w:tc>
          <w:tcPr>
            <w:tcW w:w="8368" w:type="dxa"/>
            <w:vAlign w:val="center"/>
          </w:tcPr>
          <w:p w14:paraId="69D3C8A7"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投标人承诺根据建设方要求（如有）提供</w:t>
            </w:r>
            <w:r w:rsidRPr="0058710B">
              <w:rPr>
                <w:rFonts w:ascii="仿宋" w:eastAsia="仿宋" w:hAnsi="仿宋"/>
                <w:b/>
                <w:bCs/>
                <w:w w:val="90"/>
                <w:sz w:val="24"/>
              </w:rPr>
              <w:t>1</w:t>
            </w:r>
            <w:r w:rsidRPr="0058710B">
              <w:rPr>
                <w:rFonts w:ascii="仿宋" w:eastAsia="仿宋" w:hAnsi="仿宋" w:hint="eastAsia"/>
                <w:b/>
                <w:bCs/>
                <w:w w:val="90"/>
                <w:sz w:val="24"/>
              </w:rPr>
              <w:t>张效果图的得2分，每增加一张加1分，最高得4分。</w:t>
            </w:r>
          </w:p>
        </w:tc>
        <w:tc>
          <w:tcPr>
            <w:tcW w:w="567" w:type="dxa"/>
            <w:vAlign w:val="center"/>
          </w:tcPr>
          <w:p w14:paraId="7CC59AA3"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hint="eastAsia"/>
                <w:b/>
                <w:sz w:val="24"/>
              </w:rPr>
              <w:t>4</w:t>
            </w:r>
          </w:p>
        </w:tc>
      </w:tr>
      <w:tr w:rsidR="00E83447" w:rsidRPr="00E83447" w14:paraId="7A7C7733" w14:textId="77777777" w:rsidTr="0058710B">
        <w:trPr>
          <w:trHeight w:val="454"/>
        </w:trPr>
        <w:tc>
          <w:tcPr>
            <w:tcW w:w="563" w:type="dxa"/>
            <w:vAlign w:val="center"/>
          </w:tcPr>
          <w:p w14:paraId="4442CE7C"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17</w:t>
            </w:r>
          </w:p>
        </w:tc>
        <w:tc>
          <w:tcPr>
            <w:tcW w:w="8368" w:type="dxa"/>
            <w:vAlign w:val="center"/>
          </w:tcPr>
          <w:p w14:paraId="51F84735" w14:textId="77777777" w:rsidR="00E83447" w:rsidRPr="0058710B" w:rsidRDefault="00E83447" w:rsidP="00E83447">
            <w:pPr>
              <w:spacing w:line="276" w:lineRule="auto"/>
              <w:jc w:val="left"/>
              <w:rPr>
                <w:rFonts w:ascii="仿宋" w:eastAsia="仿宋" w:hAnsi="仿宋"/>
                <w:b/>
                <w:bCs/>
                <w:w w:val="90"/>
                <w:sz w:val="24"/>
              </w:rPr>
            </w:pPr>
            <w:r w:rsidRPr="0058710B">
              <w:rPr>
                <w:rFonts w:ascii="仿宋" w:eastAsia="仿宋" w:hAnsi="仿宋" w:hint="eastAsia"/>
                <w:b/>
                <w:bCs/>
                <w:w w:val="90"/>
                <w:sz w:val="24"/>
              </w:rPr>
              <w:t>投标人对项目设计质量保证、后期服务承诺的可行性、科学性。</w:t>
            </w:r>
          </w:p>
          <w:p w14:paraId="3CD0A621"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（1）设计质量保证、后期服务承诺可执行性强的得5分；</w:t>
            </w:r>
          </w:p>
          <w:p w14:paraId="2B820CB7"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（2）设计质量保证、后期服务承诺可执行性较强的得3分；</w:t>
            </w:r>
          </w:p>
          <w:p w14:paraId="372EA252"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（3）设计质量保证、后期服务承诺可执行性不强的得1分；</w:t>
            </w:r>
          </w:p>
          <w:p w14:paraId="1315F577" w14:textId="77777777" w:rsidR="00E83447" w:rsidRPr="0058710B" w:rsidRDefault="00E83447" w:rsidP="0058710B">
            <w:pPr>
              <w:spacing w:line="276" w:lineRule="auto"/>
              <w:jc w:val="left"/>
              <w:rPr>
                <w:rFonts w:ascii="仿宋" w:eastAsia="仿宋" w:hAnsi="仿宋"/>
                <w:bCs/>
                <w:w w:val="90"/>
                <w:sz w:val="24"/>
              </w:rPr>
            </w:pPr>
            <w:r w:rsidRPr="0058710B">
              <w:rPr>
                <w:rFonts w:ascii="仿宋" w:eastAsia="仿宋" w:hAnsi="仿宋" w:hint="eastAsia"/>
                <w:bCs/>
                <w:w w:val="90"/>
                <w:sz w:val="24"/>
              </w:rPr>
              <w:t>（4）未提出实质性方案阐述的得0分。</w:t>
            </w:r>
          </w:p>
        </w:tc>
        <w:tc>
          <w:tcPr>
            <w:tcW w:w="567" w:type="dxa"/>
            <w:vAlign w:val="center"/>
          </w:tcPr>
          <w:p w14:paraId="4C768942"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hint="eastAsia"/>
                <w:b/>
                <w:sz w:val="24"/>
              </w:rPr>
              <w:t>5</w:t>
            </w:r>
          </w:p>
        </w:tc>
      </w:tr>
      <w:tr w:rsidR="00E83447" w:rsidRPr="00E83447" w14:paraId="0937FF5C" w14:textId="77777777" w:rsidTr="0058710B">
        <w:trPr>
          <w:trHeight w:val="454"/>
        </w:trPr>
        <w:tc>
          <w:tcPr>
            <w:tcW w:w="563" w:type="dxa"/>
            <w:vAlign w:val="center"/>
          </w:tcPr>
          <w:p w14:paraId="13F5D1A5"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18</w:t>
            </w:r>
          </w:p>
        </w:tc>
        <w:tc>
          <w:tcPr>
            <w:tcW w:w="8368" w:type="dxa"/>
            <w:vAlign w:val="center"/>
          </w:tcPr>
          <w:p w14:paraId="587872FE"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
                <w:bCs/>
                <w:w w:val="90"/>
                <w:sz w:val="24"/>
              </w:rPr>
              <w:t>根据投标人承诺提供的增值服务，包括但不限于图审配合、技术复核与咨询、结构与用电荷载复核及提供免费设计服务数量等进行综合评议，本项最高得</w:t>
            </w:r>
            <w:r w:rsidRPr="0058710B">
              <w:rPr>
                <w:rFonts w:ascii="仿宋" w:eastAsia="仿宋" w:hAnsi="仿宋"/>
                <w:b/>
                <w:bCs/>
                <w:w w:val="90"/>
                <w:sz w:val="24"/>
              </w:rPr>
              <w:t>5</w:t>
            </w:r>
            <w:r w:rsidRPr="0058710B">
              <w:rPr>
                <w:rFonts w:ascii="仿宋" w:eastAsia="仿宋" w:hAnsi="仿宋" w:hint="eastAsia"/>
                <w:b/>
                <w:bCs/>
                <w:w w:val="90"/>
                <w:sz w:val="24"/>
              </w:rPr>
              <w:t>分。</w:t>
            </w:r>
          </w:p>
          <w:p w14:paraId="1FE06220"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（1）增值服务承诺优越、可行性强的得5分；</w:t>
            </w:r>
          </w:p>
          <w:p w14:paraId="7E213605"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t>（2）增值服务承诺较好、可行性较强的得3分；</w:t>
            </w:r>
          </w:p>
          <w:p w14:paraId="5B225A32" w14:textId="77777777" w:rsidR="00E83447" w:rsidRPr="0058710B" w:rsidRDefault="00E83447" w:rsidP="00E83447">
            <w:pPr>
              <w:spacing w:line="276" w:lineRule="auto"/>
              <w:jc w:val="left"/>
              <w:rPr>
                <w:rFonts w:ascii="仿宋" w:eastAsia="仿宋" w:hAnsi="仿宋"/>
                <w:bCs/>
                <w:w w:val="90"/>
                <w:sz w:val="24"/>
              </w:rPr>
            </w:pPr>
            <w:r w:rsidRPr="0058710B">
              <w:rPr>
                <w:rFonts w:ascii="仿宋" w:eastAsia="仿宋" w:hAnsi="仿宋" w:hint="eastAsia"/>
                <w:bCs/>
                <w:w w:val="90"/>
                <w:sz w:val="24"/>
              </w:rPr>
              <w:lastRenderedPageBreak/>
              <w:t>（3）增值服务承诺一般、可行性一般的得1分；</w:t>
            </w:r>
          </w:p>
          <w:p w14:paraId="4FEB1E15" w14:textId="77777777" w:rsidR="00E83447" w:rsidRPr="0058710B" w:rsidRDefault="00E83447" w:rsidP="00E83447">
            <w:pPr>
              <w:adjustRightInd w:val="0"/>
              <w:snapToGrid w:val="0"/>
              <w:jc w:val="left"/>
              <w:rPr>
                <w:rFonts w:ascii="仿宋" w:eastAsia="仿宋" w:hAnsi="仿宋"/>
                <w:b/>
                <w:bCs/>
                <w:w w:val="90"/>
                <w:sz w:val="24"/>
              </w:rPr>
            </w:pPr>
            <w:r w:rsidRPr="0058710B">
              <w:rPr>
                <w:rFonts w:ascii="仿宋" w:eastAsia="仿宋" w:hAnsi="仿宋" w:hint="eastAsia"/>
                <w:bCs/>
                <w:w w:val="90"/>
                <w:sz w:val="24"/>
              </w:rPr>
              <w:t>（4）未提出实质性方案阐述的得0分。</w:t>
            </w:r>
          </w:p>
        </w:tc>
        <w:tc>
          <w:tcPr>
            <w:tcW w:w="567" w:type="dxa"/>
            <w:vAlign w:val="center"/>
          </w:tcPr>
          <w:p w14:paraId="09EDF761"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b/>
                <w:sz w:val="24"/>
              </w:rPr>
              <w:lastRenderedPageBreak/>
              <w:t>5</w:t>
            </w:r>
          </w:p>
        </w:tc>
      </w:tr>
      <w:tr w:rsidR="00E83447" w:rsidRPr="00E83447" w14:paraId="2E3755E2" w14:textId="77777777" w:rsidTr="0058710B">
        <w:trPr>
          <w:trHeight w:val="454"/>
        </w:trPr>
        <w:tc>
          <w:tcPr>
            <w:tcW w:w="563" w:type="dxa"/>
            <w:vAlign w:val="center"/>
          </w:tcPr>
          <w:p w14:paraId="444C2BF6" w14:textId="77777777" w:rsidR="00E83447" w:rsidRPr="007420C0" w:rsidRDefault="00E83447" w:rsidP="00E83447">
            <w:pPr>
              <w:adjustRightInd w:val="0"/>
              <w:snapToGrid w:val="0"/>
              <w:jc w:val="center"/>
              <w:rPr>
                <w:rFonts w:ascii="仿宋" w:eastAsia="仿宋" w:hAnsi="仿宋" w:cs="仿宋"/>
                <w:color w:val="000000"/>
                <w:sz w:val="24"/>
              </w:rPr>
            </w:pPr>
            <w:r w:rsidRPr="007420C0">
              <w:rPr>
                <w:rFonts w:ascii="仿宋" w:eastAsia="仿宋" w:hAnsi="仿宋" w:cs="仿宋"/>
                <w:color w:val="000000"/>
                <w:sz w:val="24"/>
              </w:rPr>
              <w:t>19</w:t>
            </w:r>
          </w:p>
        </w:tc>
        <w:tc>
          <w:tcPr>
            <w:tcW w:w="8368" w:type="dxa"/>
            <w:vAlign w:val="center"/>
          </w:tcPr>
          <w:p w14:paraId="393F5768" w14:textId="77777777" w:rsidR="00F03899" w:rsidRDefault="00F03899" w:rsidP="00E83447">
            <w:pPr>
              <w:adjustRightInd w:val="0"/>
              <w:snapToGrid w:val="0"/>
              <w:jc w:val="left"/>
              <w:rPr>
                <w:rFonts w:ascii="仿宋" w:eastAsia="仿宋" w:hAnsi="仿宋"/>
                <w:b/>
                <w:bCs/>
                <w:w w:val="90"/>
                <w:sz w:val="24"/>
              </w:rPr>
            </w:pPr>
            <w:r>
              <w:rPr>
                <w:rFonts w:ascii="仿宋" w:eastAsia="仿宋" w:hAnsi="仿宋" w:hint="eastAsia"/>
                <w:b/>
                <w:bCs/>
                <w:w w:val="90"/>
                <w:sz w:val="24"/>
              </w:rPr>
              <w:t>供应商企业注册地属于不发达地区或少数民族地区的得1分。</w:t>
            </w:r>
          </w:p>
          <w:p w14:paraId="4E08FEDB" w14:textId="77777777" w:rsidR="00E83447" w:rsidRPr="00E83447" w:rsidRDefault="00F03899" w:rsidP="00E83447">
            <w:pPr>
              <w:adjustRightInd w:val="0"/>
              <w:snapToGrid w:val="0"/>
              <w:jc w:val="left"/>
              <w:rPr>
                <w:rFonts w:ascii="仿宋" w:eastAsia="仿宋" w:hAnsi="仿宋" w:cs="仿宋"/>
                <w:szCs w:val="21"/>
              </w:rPr>
            </w:pPr>
            <w:r>
              <w:rPr>
                <w:rFonts w:ascii="仿宋" w:eastAsia="仿宋" w:hAnsi="仿宋" w:hint="eastAsia"/>
                <w:w w:val="90"/>
                <w:sz w:val="24"/>
              </w:rPr>
              <w:t>证明材料：提供国家相关部门认定的不发达地区或少数民族地区证明。</w:t>
            </w:r>
          </w:p>
        </w:tc>
        <w:tc>
          <w:tcPr>
            <w:tcW w:w="567" w:type="dxa"/>
            <w:vAlign w:val="center"/>
          </w:tcPr>
          <w:p w14:paraId="4A25FBBD" w14:textId="77777777" w:rsidR="00E83447" w:rsidRPr="0058710B" w:rsidRDefault="00E83447" w:rsidP="00E83447">
            <w:pPr>
              <w:adjustRightInd w:val="0"/>
              <w:snapToGrid w:val="0"/>
              <w:jc w:val="center"/>
              <w:rPr>
                <w:rFonts w:ascii="仿宋" w:eastAsia="仿宋" w:hAnsi="仿宋" w:cs="仿宋"/>
                <w:b/>
                <w:sz w:val="24"/>
              </w:rPr>
            </w:pPr>
            <w:r w:rsidRPr="0058710B">
              <w:rPr>
                <w:rFonts w:ascii="仿宋" w:eastAsia="仿宋" w:hAnsi="仿宋" w:cs="仿宋"/>
                <w:b/>
                <w:sz w:val="24"/>
              </w:rPr>
              <w:t>1</w:t>
            </w:r>
          </w:p>
        </w:tc>
      </w:tr>
      <w:tr w:rsidR="001E20EB" w:rsidRPr="00471223" w14:paraId="6FE285E4" w14:textId="77777777" w:rsidTr="0058710B">
        <w:trPr>
          <w:trHeight w:val="454"/>
        </w:trPr>
        <w:tc>
          <w:tcPr>
            <w:tcW w:w="8931" w:type="dxa"/>
            <w:gridSpan w:val="2"/>
            <w:vAlign w:val="center"/>
          </w:tcPr>
          <w:p w14:paraId="1BE678E0"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b/>
                <w:color w:val="000000" w:themeColor="text1"/>
                <w:sz w:val="24"/>
              </w:rPr>
              <w:t>合计</w:t>
            </w:r>
          </w:p>
        </w:tc>
        <w:tc>
          <w:tcPr>
            <w:tcW w:w="567" w:type="dxa"/>
            <w:vAlign w:val="center"/>
          </w:tcPr>
          <w:p w14:paraId="73B7DE92" w14:textId="77777777" w:rsidR="001E20EB" w:rsidRPr="00471223" w:rsidRDefault="006D01F9">
            <w:pPr>
              <w:spacing w:line="276" w:lineRule="auto"/>
              <w:jc w:val="center"/>
              <w:rPr>
                <w:rFonts w:ascii="仿宋" w:eastAsia="仿宋" w:hAnsi="仿宋" w:cs="Arial"/>
                <w:color w:val="000000" w:themeColor="text1"/>
                <w:sz w:val="24"/>
              </w:rPr>
            </w:pPr>
            <w:r w:rsidRPr="00471223">
              <w:rPr>
                <w:rFonts w:ascii="仿宋" w:eastAsia="仿宋" w:hAnsi="仿宋" w:cs="Arial" w:hint="eastAsia"/>
                <w:b/>
                <w:color w:val="000000" w:themeColor="text1"/>
                <w:sz w:val="24"/>
              </w:rPr>
              <w:t>80</w:t>
            </w:r>
          </w:p>
        </w:tc>
      </w:tr>
    </w:tbl>
    <w:p w14:paraId="60376999" w14:textId="77777777" w:rsidR="001E20EB" w:rsidRPr="00471223" w:rsidRDefault="006D01F9">
      <w:pPr>
        <w:spacing w:before="240" w:after="240" w:line="360" w:lineRule="auto"/>
        <w:rPr>
          <w:rFonts w:ascii="仿宋" w:eastAsia="仿宋" w:hAnsi="仿宋" w:cs="Arial"/>
          <w:b/>
          <w:color w:val="000000" w:themeColor="text1"/>
          <w:sz w:val="24"/>
          <w:szCs w:val="22"/>
        </w:rPr>
      </w:pPr>
      <w:r w:rsidRPr="00471223">
        <w:rPr>
          <w:rFonts w:ascii="仿宋" w:eastAsia="仿宋" w:hAnsi="仿宋" w:cs="Arial" w:hint="eastAsia"/>
          <w:b/>
          <w:color w:val="000000" w:themeColor="text1"/>
          <w:sz w:val="24"/>
          <w:szCs w:val="22"/>
        </w:rPr>
        <w:t>3.1.2商务技术</w:t>
      </w:r>
      <w:r w:rsidRPr="00471223">
        <w:rPr>
          <w:rFonts w:ascii="仿宋" w:eastAsia="仿宋" w:hAnsi="仿宋" w:cs="Arial"/>
          <w:b/>
          <w:color w:val="000000" w:themeColor="text1"/>
          <w:sz w:val="24"/>
          <w:szCs w:val="22"/>
        </w:rPr>
        <w:t>得分为各评委有效评分的算术平均值</w:t>
      </w:r>
      <w:r w:rsidRPr="00471223">
        <w:rPr>
          <w:rFonts w:ascii="仿宋" w:eastAsia="仿宋" w:hAnsi="仿宋" w:cs="Arial" w:hint="eastAsia"/>
          <w:b/>
          <w:color w:val="000000" w:themeColor="text1"/>
          <w:sz w:val="24"/>
          <w:szCs w:val="22"/>
        </w:rPr>
        <w:t>（四舍五入，保留二位小数）。</w:t>
      </w:r>
    </w:p>
    <w:p w14:paraId="48DAF078"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3.2 报价分（</w:t>
      </w:r>
      <w:r w:rsidRPr="00471223">
        <w:rPr>
          <w:rFonts w:ascii="仿宋" w:eastAsia="仿宋" w:hAnsi="仿宋" w:hint="eastAsia"/>
          <w:color w:val="000000" w:themeColor="text1"/>
          <w:kern w:val="28"/>
        </w:rPr>
        <w:t>20</w:t>
      </w:r>
      <w:r w:rsidRPr="00471223">
        <w:rPr>
          <w:rFonts w:ascii="仿宋" w:eastAsia="仿宋" w:hAnsi="仿宋"/>
          <w:color w:val="000000" w:themeColor="text1"/>
          <w:kern w:val="28"/>
        </w:rPr>
        <w:t>分</w:t>
      </w:r>
      <w:r w:rsidRPr="00471223">
        <w:rPr>
          <w:rFonts w:ascii="仿宋" w:eastAsia="仿宋" w:hAnsi="仿宋" w:hint="eastAsia"/>
          <w:color w:val="000000" w:themeColor="text1"/>
          <w:kern w:val="28"/>
        </w:rPr>
        <w:t>）</w:t>
      </w:r>
    </w:p>
    <w:p w14:paraId="1247F5ED" w14:textId="77777777" w:rsidR="001E20EB" w:rsidRPr="00471223" w:rsidRDefault="006D01F9">
      <w:pPr>
        <w:spacing w:line="360" w:lineRule="auto"/>
        <w:ind w:firstLineChars="176" w:firstLine="424"/>
        <w:rPr>
          <w:rFonts w:ascii="仿宋" w:eastAsia="仿宋" w:hAnsi="仿宋" w:cs="Arial"/>
          <w:b/>
          <w:color w:val="000000" w:themeColor="text1"/>
          <w:sz w:val="24"/>
          <w:szCs w:val="22"/>
        </w:rPr>
      </w:pPr>
      <w:r w:rsidRPr="00471223">
        <w:rPr>
          <w:rFonts w:ascii="仿宋" w:eastAsia="仿宋" w:hAnsi="仿宋" w:cs="Arial" w:hint="eastAsia"/>
          <w:b/>
          <w:color w:val="000000" w:themeColor="text1"/>
          <w:sz w:val="24"/>
          <w:szCs w:val="22"/>
        </w:rPr>
        <w:t>3.2.1</w:t>
      </w:r>
      <w:r w:rsidRPr="00471223">
        <w:rPr>
          <w:rFonts w:ascii="仿宋" w:eastAsia="仿宋" w:hAnsi="仿宋" w:cs="Arial"/>
          <w:b/>
          <w:color w:val="000000" w:themeColor="text1"/>
          <w:sz w:val="24"/>
          <w:szCs w:val="22"/>
        </w:rPr>
        <w:t>投标价格的合理性</w:t>
      </w:r>
      <w:r w:rsidRPr="00471223">
        <w:rPr>
          <w:rFonts w:ascii="仿宋" w:eastAsia="仿宋" w:hAnsi="仿宋" w:cs="Arial" w:hint="eastAsia"/>
          <w:b/>
          <w:color w:val="000000" w:themeColor="text1"/>
          <w:sz w:val="24"/>
          <w:szCs w:val="22"/>
        </w:rPr>
        <w:t>审查</w:t>
      </w:r>
    </w:p>
    <w:p w14:paraId="6DB23FC4" w14:textId="77777777" w:rsidR="001E20EB" w:rsidRPr="00471223" w:rsidRDefault="006D01F9">
      <w:pPr>
        <w:spacing w:line="360" w:lineRule="auto"/>
        <w:ind w:firstLineChars="176" w:firstLine="422"/>
        <w:rPr>
          <w:rFonts w:ascii="仿宋" w:eastAsia="仿宋" w:hAnsi="仿宋" w:cs="Arial"/>
          <w:color w:val="000000" w:themeColor="text1"/>
          <w:sz w:val="24"/>
          <w:szCs w:val="22"/>
        </w:rPr>
      </w:pPr>
      <w:r w:rsidRPr="00471223">
        <w:rPr>
          <w:rFonts w:ascii="仿宋" w:eastAsia="仿宋" w:hAnsi="仿宋" w:cs="Arial" w:hint="eastAsia"/>
          <w:color w:val="000000" w:themeColor="text1"/>
          <w:sz w:val="24"/>
          <w:szCs w:val="22"/>
        </w:rPr>
        <w:t>（1）</w:t>
      </w:r>
      <w:r w:rsidRPr="00471223">
        <w:rPr>
          <w:rFonts w:ascii="仿宋" w:eastAsia="仿宋" w:hAnsi="仿宋" w:cs="Arial"/>
          <w:color w:val="000000" w:themeColor="text1"/>
          <w:sz w:val="24"/>
          <w:szCs w:val="22"/>
        </w:rPr>
        <w:t>分析投标价格是否合理，投标价格范围是否完整，有否重大错漏项</w:t>
      </w:r>
      <w:r w:rsidRPr="00471223">
        <w:rPr>
          <w:rFonts w:ascii="仿宋" w:eastAsia="仿宋" w:hAnsi="仿宋" w:cs="Arial" w:hint="eastAsia"/>
          <w:color w:val="000000" w:themeColor="text1"/>
          <w:sz w:val="24"/>
          <w:szCs w:val="22"/>
        </w:rPr>
        <w:t>；</w:t>
      </w:r>
    </w:p>
    <w:p w14:paraId="6A4524A8" w14:textId="77777777" w:rsidR="001E20EB" w:rsidRPr="00471223" w:rsidRDefault="006D01F9">
      <w:pPr>
        <w:spacing w:line="360" w:lineRule="auto"/>
        <w:ind w:firstLineChars="176" w:firstLine="424"/>
        <w:rPr>
          <w:rFonts w:ascii="仿宋" w:eastAsia="仿宋" w:hAnsi="仿宋" w:cs="Arial"/>
          <w:b/>
          <w:color w:val="000000" w:themeColor="text1"/>
          <w:sz w:val="24"/>
          <w:szCs w:val="22"/>
          <w:u w:val="single"/>
        </w:rPr>
      </w:pPr>
      <w:r w:rsidRPr="00471223">
        <w:rPr>
          <w:rFonts w:ascii="仿宋" w:eastAsia="仿宋" w:hAnsi="仿宋" w:cs="Arial" w:hint="eastAsia"/>
          <w:b/>
          <w:color w:val="000000" w:themeColor="text1"/>
          <w:sz w:val="24"/>
          <w:szCs w:val="22"/>
        </w:rPr>
        <w:t>（2）为防止恶意竞标的行为，评标委员会认为投标供应商的报价明显低于其他通过符合性审查的投标供应商的报价，有可能影响产品质量或者不能诚信履约的，将要求投标供应商在评审现场30分钟内提供书面说明，必要时提交相关证明材料；</w:t>
      </w:r>
      <w:r w:rsidRPr="00471223">
        <w:rPr>
          <w:rFonts w:ascii="仿宋" w:eastAsia="仿宋" w:hAnsi="仿宋" w:cs="Arial"/>
          <w:b/>
          <w:color w:val="000000" w:themeColor="text1"/>
          <w:sz w:val="24"/>
          <w:szCs w:val="22"/>
        </w:rPr>
        <w:t>投标</w:t>
      </w:r>
      <w:r w:rsidRPr="00471223">
        <w:rPr>
          <w:rFonts w:ascii="仿宋" w:eastAsia="仿宋" w:hAnsi="仿宋" w:cs="Arial" w:hint="eastAsia"/>
          <w:b/>
          <w:color w:val="000000" w:themeColor="text1"/>
          <w:sz w:val="24"/>
          <w:szCs w:val="22"/>
        </w:rPr>
        <w:t>供应商</w:t>
      </w:r>
      <w:r w:rsidRPr="00471223">
        <w:rPr>
          <w:rFonts w:ascii="仿宋" w:eastAsia="仿宋" w:hAnsi="仿宋" w:cs="Arial"/>
          <w:b/>
          <w:color w:val="000000" w:themeColor="text1"/>
          <w:sz w:val="24"/>
          <w:szCs w:val="22"/>
        </w:rPr>
        <w:t>不能证明其报价合理性的，</w:t>
      </w:r>
      <w:r w:rsidRPr="00471223">
        <w:rPr>
          <w:rFonts w:ascii="仿宋" w:eastAsia="仿宋" w:hAnsi="仿宋" w:cs="Arial" w:hint="eastAsia"/>
          <w:b/>
          <w:color w:val="000000" w:themeColor="text1"/>
          <w:sz w:val="24"/>
          <w:szCs w:val="22"/>
        </w:rPr>
        <w:t>评标委员会</w:t>
      </w:r>
      <w:r w:rsidRPr="00471223">
        <w:rPr>
          <w:rFonts w:ascii="仿宋" w:eastAsia="仿宋" w:hAnsi="仿宋" w:cs="Arial"/>
          <w:b/>
          <w:color w:val="000000" w:themeColor="text1"/>
          <w:sz w:val="24"/>
          <w:szCs w:val="22"/>
        </w:rPr>
        <w:t>将</w:t>
      </w:r>
      <w:r w:rsidRPr="00471223">
        <w:rPr>
          <w:rFonts w:ascii="仿宋" w:eastAsia="仿宋" w:hAnsi="仿宋" w:cs="Arial" w:hint="eastAsia"/>
          <w:b/>
          <w:color w:val="000000" w:themeColor="text1"/>
          <w:sz w:val="24"/>
          <w:szCs w:val="22"/>
        </w:rPr>
        <w:t>对</w:t>
      </w:r>
      <w:r w:rsidRPr="00471223">
        <w:rPr>
          <w:rFonts w:ascii="仿宋" w:eastAsia="仿宋" w:hAnsi="仿宋" w:cs="Arial"/>
          <w:b/>
          <w:color w:val="000000" w:themeColor="text1"/>
          <w:sz w:val="24"/>
          <w:szCs w:val="22"/>
        </w:rPr>
        <w:t>其作为无效</w:t>
      </w:r>
      <w:r w:rsidRPr="00471223">
        <w:rPr>
          <w:rFonts w:ascii="仿宋" w:eastAsia="仿宋" w:hAnsi="仿宋" w:cs="Arial" w:hint="eastAsia"/>
          <w:b/>
          <w:color w:val="000000" w:themeColor="text1"/>
          <w:sz w:val="24"/>
          <w:szCs w:val="22"/>
        </w:rPr>
        <w:t>投</w:t>
      </w:r>
      <w:r w:rsidRPr="00471223">
        <w:rPr>
          <w:rFonts w:ascii="仿宋" w:eastAsia="仿宋" w:hAnsi="仿宋" w:cs="Arial"/>
          <w:b/>
          <w:color w:val="000000" w:themeColor="text1"/>
          <w:sz w:val="24"/>
          <w:szCs w:val="22"/>
        </w:rPr>
        <w:t>标处理。</w:t>
      </w:r>
    </w:p>
    <w:p w14:paraId="799C34F1" w14:textId="77777777" w:rsidR="001E20EB" w:rsidRPr="00471223" w:rsidRDefault="006D01F9">
      <w:pPr>
        <w:spacing w:line="360" w:lineRule="auto"/>
        <w:ind w:firstLineChars="176" w:firstLine="424"/>
        <w:rPr>
          <w:rFonts w:ascii="仿宋" w:eastAsia="仿宋" w:hAnsi="仿宋" w:cs="Arial"/>
          <w:b/>
          <w:color w:val="000000" w:themeColor="text1"/>
          <w:sz w:val="24"/>
          <w:szCs w:val="22"/>
        </w:rPr>
      </w:pPr>
      <w:r w:rsidRPr="00471223">
        <w:rPr>
          <w:rFonts w:ascii="仿宋" w:eastAsia="仿宋" w:hAnsi="仿宋" w:cs="Arial" w:hint="eastAsia"/>
          <w:b/>
          <w:color w:val="000000" w:themeColor="text1"/>
          <w:sz w:val="24"/>
          <w:szCs w:val="22"/>
        </w:rPr>
        <w:t>3.2.2报价</w:t>
      </w:r>
      <w:r w:rsidRPr="00471223">
        <w:rPr>
          <w:rFonts w:ascii="仿宋" w:eastAsia="仿宋" w:hAnsi="仿宋" w:cs="Arial"/>
          <w:b/>
          <w:color w:val="000000" w:themeColor="text1"/>
          <w:sz w:val="24"/>
          <w:szCs w:val="22"/>
        </w:rPr>
        <w:t>分计算方法</w:t>
      </w:r>
    </w:p>
    <w:p w14:paraId="78A801AD" w14:textId="77777777" w:rsidR="001E20EB" w:rsidRPr="00471223" w:rsidRDefault="006D01F9">
      <w:pPr>
        <w:spacing w:line="360" w:lineRule="auto"/>
        <w:ind w:firstLineChars="176" w:firstLine="424"/>
        <w:rPr>
          <w:rFonts w:ascii="仿宋" w:eastAsia="仿宋" w:hAnsi="仿宋" w:cs="Arial"/>
          <w:b/>
          <w:color w:val="000000" w:themeColor="text1"/>
          <w:sz w:val="24"/>
          <w:szCs w:val="22"/>
        </w:rPr>
      </w:pPr>
      <w:r w:rsidRPr="00471223">
        <w:rPr>
          <w:rFonts w:ascii="仿宋" w:eastAsia="仿宋" w:hAnsi="仿宋" w:cs="Arial" w:hint="eastAsia"/>
          <w:b/>
          <w:color w:val="000000" w:themeColor="text1"/>
          <w:sz w:val="24"/>
          <w:szCs w:val="22"/>
        </w:rPr>
        <w:t>（1）</w:t>
      </w:r>
      <w:r w:rsidRPr="00471223">
        <w:rPr>
          <w:rFonts w:ascii="仿宋" w:eastAsia="仿宋" w:hAnsi="仿宋" w:cs="Arial"/>
          <w:b/>
          <w:color w:val="000000" w:themeColor="text1"/>
          <w:sz w:val="24"/>
          <w:szCs w:val="22"/>
        </w:rPr>
        <w:t>满足采购文件要求</w:t>
      </w:r>
      <w:r w:rsidRPr="00471223">
        <w:rPr>
          <w:rFonts w:ascii="仿宋" w:eastAsia="仿宋" w:hAnsi="仿宋" w:cs="Arial" w:hint="eastAsia"/>
          <w:b/>
          <w:color w:val="000000" w:themeColor="text1"/>
          <w:sz w:val="24"/>
          <w:szCs w:val="22"/>
        </w:rPr>
        <w:t>的最低评标价</w:t>
      </w:r>
      <w:r w:rsidRPr="00471223">
        <w:rPr>
          <w:rFonts w:ascii="仿宋" w:eastAsia="仿宋" w:hAnsi="仿宋" w:cs="Arial"/>
          <w:b/>
          <w:color w:val="000000" w:themeColor="text1"/>
          <w:sz w:val="24"/>
          <w:szCs w:val="22"/>
        </w:rPr>
        <w:t>为评标基准价，其价格分为</w:t>
      </w:r>
      <w:r w:rsidRPr="00471223">
        <w:rPr>
          <w:rFonts w:ascii="仿宋" w:eastAsia="仿宋" w:hAnsi="仿宋" w:cs="Arial" w:hint="eastAsia"/>
          <w:b/>
          <w:color w:val="000000" w:themeColor="text1"/>
          <w:sz w:val="24"/>
          <w:szCs w:val="22"/>
          <w:u w:val="single"/>
        </w:rPr>
        <w:t>20</w:t>
      </w:r>
      <w:r w:rsidRPr="00471223">
        <w:rPr>
          <w:rFonts w:ascii="仿宋" w:eastAsia="仿宋" w:hAnsi="仿宋" w:cs="Arial"/>
          <w:b/>
          <w:color w:val="000000" w:themeColor="text1"/>
          <w:sz w:val="24"/>
          <w:szCs w:val="22"/>
        </w:rPr>
        <w:t>分</w:t>
      </w:r>
      <w:r w:rsidRPr="00471223">
        <w:rPr>
          <w:rFonts w:ascii="仿宋" w:eastAsia="仿宋" w:hAnsi="仿宋" w:cs="Arial" w:hint="eastAsia"/>
          <w:b/>
          <w:color w:val="000000" w:themeColor="text1"/>
          <w:sz w:val="24"/>
          <w:szCs w:val="22"/>
        </w:rPr>
        <w:t>（即价格权值为</w:t>
      </w:r>
      <w:r w:rsidRPr="00471223">
        <w:rPr>
          <w:rFonts w:ascii="仿宋" w:eastAsia="仿宋" w:hAnsi="仿宋" w:cs="Arial" w:hint="eastAsia"/>
          <w:b/>
          <w:color w:val="000000" w:themeColor="text1"/>
          <w:sz w:val="24"/>
          <w:szCs w:val="22"/>
          <w:u w:val="single"/>
        </w:rPr>
        <w:t>20</w:t>
      </w:r>
      <w:r w:rsidRPr="00471223">
        <w:rPr>
          <w:rFonts w:ascii="仿宋" w:eastAsia="仿宋" w:hAnsi="仿宋" w:cs="Arial" w:hint="eastAsia"/>
          <w:b/>
          <w:color w:val="000000" w:themeColor="text1"/>
          <w:sz w:val="24"/>
          <w:szCs w:val="22"/>
        </w:rPr>
        <w:t>%）</w:t>
      </w:r>
      <w:r w:rsidRPr="00471223">
        <w:rPr>
          <w:rFonts w:ascii="仿宋" w:eastAsia="仿宋" w:hAnsi="仿宋" w:cs="Arial"/>
          <w:b/>
          <w:color w:val="000000" w:themeColor="text1"/>
          <w:sz w:val="24"/>
          <w:szCs w:val="22"/>
        </w:rPr>
        <w:t>。</w:t>
      </w:r>
    </w:p>
    <w:p w14:paraId="60553B10" w14:textId="77777777" w:rsidR="001E20EB" w:rsidRPr="00471223" w:rsidRDefault="006D01F9">
      <w:pPr>
        <w:spacing w:after="240" w:line="360" w:lineRule="auto"/>
        <w:ind w:firstLineChars="176" w:firstLine="424"/>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sz w:val="24"/>
          <w:szCs w:val="22"/>
        </w:rPr>
        <w:t>（2）</w:t>
      </w:r>
      <w:r w:rsidRPr="00471223">
        <w:rPr>
          <w:rFonts w:ascii="仿宋" w:eastAsia="仿宋" w:hAnsi="仿宋" w:cs="Arial"/>
          <w:b/>
          <w:color w:val="000000" w:themeColor="text1"/>
          <w:sz w:val="24"/>
          <w:szCs w:val="22"/>
        </w:rPr>
        <w:t>其他投标供应商的</w:t>
      </w:r>
      <w:r w:rsidRPr="00471223">
        <w:rPr>
          <w:rFonts w:ascii="仿宋" w:eastAsia="仿宋" w:hAnsi="仿宋" w:cs="Arial" w:hint="eastAsia"/>
          <w:b/>
          <w:color w:val="000000" w:themeColor="text1"/>
          <w:sz w:val="24"/>
          <w:szCs w:val="22"/>
        </w:rPr>
        <w:t>报价</w:t>
      </w:r>
      <w:r w:rsidRPr="00471223">
        <w:rPr>
          <w:rFonts w:ascii="仿宋" w:eastAsia="仿宋" w:hAnsi="仿宋" w:cs="Arial"/>
          <w:b/>
          <w:color w:val="000000" w:themeColor="text1"/>
          <w:sz w:val="24"/>
          <w:szCs w:val="22"/>
        </w:rPr>
        <w:t>分统一按照下列公式计算（</w:t>
      </w:r>
      <w:r w:rsidRPr="00471223">
        <w:rPr>
          <w:rFonts w:ascii="仿宋" w:eastAsia="仿宋" w:hAnsi="仿宋" w:cs="Arial" w:hint="eastAsia"/>
          <w:b/>
          <w:color w:val="000000" w:themeColor="text1"/>
          <w:sz w:val="24"/>
          <w:szCs w:val="22"/>
        </w:rPr>
        <w:t>四舍五入，</w:t>
      </w:r>
      <w:r w:rsidRPr="00471223">
        <w:rPr>
          <w:rFonts w:ascii="仿宋" w:eastAsia="仿宋" w:hAnsi="仿宋" w:cs="Arial"/>
          <w:b/>
          <w:color w:val="000000" w:themeColor="text1"/>
          <w:sz w:val="24"/>
          <w:szCs w:val="22"/>
        </w:rPr>
        <w:t>精确到小数点后二位）：</w:t>
      </w:r>
      <w:r w:rsidRPr="00471223">
        <w:rPr>
          <w:rFonts w:ascii="仿宋" w:eastAsia="仿宋" w:hAnsi="仿宋" w:cs="Arial"/>
          <w:b/>
          <w:color w:val="000000" w:themeColor="text1"/>
          <w:kern w:val="0"/>
          <w:sz w:val="24"/>
          <w:szCs w:val="22"/>
        </w:rPr>
        <w:t>投标报价得分=</w:t>
      </w:r>
      <w:r w:rsidRPr="00471223">
        <w:rPr>
          <w:rFonts w:ascii="仿宋" w:eastAsia="仿宋" w:hAnsi="仿宋" w:cs="Arial" w:hint="eastAsia"/>
          <w:b/>
          <w:color w:val="000000" w:themeColor="text1"/>
          <w:kern w:val="0"/>
          <w:sz w:val="24"/>
          <w:szCs w:val="22"/>
        </w:rPr>
        <w:t>（</w:t>
      </w:r>
      <w:r w:rsidRPr="00471223">
        <w:rPr>
          <w:rFonts w:ascii="仿宋" w:eastAsia="仿宋" w:hAnsi="仿宋" w:cs="Arial"/>
          <w:b/>
          <w:color w:val="000000" w:themeColor="text1"/>
          <w:kern w:val="0"/>
          <w:sz w:val="24"/>
          <w:szCs w:val="22"/>
        </w:rPr>
        <w:t>评标基准价／</w:t>
      </w:r>
      <w:r w:rsidRPr="00471223">
        <w:rPr>
          <w:rFonts w:ascii="仿宋" w:eastAsia="仿宋" w:hAnsi="仿宋" w:cs="Arial" w:hint="eastAsia"/>
          <w:b/>
          <w:color w:val="000000" w:themeColor="text1"/>
          <w:kern w:val="0"/>
          <w:sz w:val="24"/>
          <w:szCs w:val="22"/>
        </w:rPr>
        <w:t>供应商评标价）</w:t>
      </w:r>
      <w:r w:rsidRPr="00471223">
        <w:rPr>
          <w:rFonts w:ascii="仿宋" w:eastAsia="仿宋" w:hAnsi="仿宋" w:cs="Arial"/>
          <w:b/>
          <w:color w:val="000000" w:themeColor="text1"/>
          <w:kern w:val="0"/>
          <w:sz w:val="24"/>
          <w:szCs w:val="22"/>
        </w:rPr>
        <w:t>×</w:t>
      </w:r>
      <w:r w:rsidRPr="00471223">
        <w:rPr>
          <w:rFonts w:ascii="仿宋" w:eastAsia="仿宋" w:hAnsi="仿宋" w:cs="Arial" w:hint="eastAsia"/>
          <w:b/>
          <w:color w:val="000000" w:themeColor="text1"/>
          <w:kern w:val="0"/>
          <w:sz w:val="24"/>
          <w:szCs w:val="22"/>
        </w:rPr>
        <w:t>价格权值</w:t>
      </w:r>
      <w:r w:rsidRPr="00471223">
        <w:rPr>
          <w:rFonts w:ascii="仿宋" w:eastAsia="仿宋" w:hAnsi="仿宋" w:cs="Arial"/>
          <w:b/>
          <w:color w:val="000000" w:themeColor="text1"/>
          <w:kern w:val="0"/>
          <w:sz w:val="24"/>
          <w:szCs w:val="22"/>
        </w:rPr>
        <w:t>×100</w:t>
      </w:r>
    </w:p>
    <w:p w14:paraId="40C7C056" w14:textId="77777777" w:rsidR="001E20EB" w:rsidRPr="00471223" w:rsidRDefault="006D01F9">
      <w:pPr>
        <w:pStyle w:val="2"/>
        <w:rPr>
          <w:rFonts w:ascii="仿宋" w:eastAsia="仿宋" w:hAnsi="仿宋"/>
          <w:color w:val="000000" w:themeColor="text1"/>
        </w:rPr>
      </w:pPr>
      <w:bookmarkStart w:id="62" w:name="_Toc101167564"/>
      <w:r w:rsidRPr="00471223">
        <w:rPr>
          <w:rFonts w:ascii="仿宋" w:eastAsia="仿宋" w:hAnsi="仿宋" w:hint="eastAsia"/>
          <w:color w:val="000000" w:themeColor="text1"/>
        </w:rPr>
        <w:t>四、其他评审事项规定</w:t>
      </w:r>
      <w:bookmarkEnd w:id="62"/>
    </w:p>
    <w:p w14:paraId="4A2A6FD2"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4.1 串通投标的认定</w:t>
      </w:r>
    </w:p>
    <w:p w14:paraId="59109731" w14:textId="77777777" w:rsidR="001E20EB" w:rsidRPr="00471223" w:rsidRDefault="006D01F9">
      <w:pPr>
        <w:spacing w:line="360" w:lineRule="auto"/>
        <w:ind w:firstLineChars="192" w:firstLine="463"/>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4.1.1在评审过程中发现以下情形，被视为串通投标的：</w:t>
      </w:r>
    </w:p>
    <w:p w14:paraId="6C850CB6" w14:textId="77777777" w:rsidR="001E20EB" w:rsidRPr="00471223" w:rsidRDefault="006D01F9">
      <w:pPr>
        <w:spacing w:line="360" w:lineRule="auto"/>
        <w:ind w:firstLineChars="192" w:firstLine="461"/>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（1）不同投标供应商的投标文件由同一单位或个人编制；</w:t>
      </w:r>
    </w:p>
    <w:p w14:paraId="4745A11F" w14:textId="77777777" w:rsidR="001E20EB" w:rsidRPr="00471223" w:rsidRDefault="006D01F9">
      <w:pPr>
        <w:spacing w:line="360" w:lineRule="auto"/>
        <w:ind w:firstLineChars="192" w:firstLine="461"/>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（2）不同投标供应商委托同一单位或个人办理投标事宜；</w:t>
      </w:r>
    </w:p>
    <w:p w14:paraId="5542F79B" w14:textId="77777777" w:rsidR="001E20EB" w:rsidRPr="00471223" w:rsidRDefault="006D01F9">
      <w:pPr>
        <w:spacing w:line="360" w:lineRule="auto"/>
        <w:ind w:firstLineChars="192" w:firstLine="461"/>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（3）不同投标供应商的投标文件载明的项目管理成员或联系人员为同一人；</w:t>
      </w:r>
    </w:p>
    <w:p w14:paraId="0521CAE1" w14:textId="77777777" w:rsidR="001E20EB" w:rsidRPr="00471223" w:rsidRDefault="006D01F9">
      <w:pPr>
        <w:spacing w:line="360" w:lineRule="auto"/>
        <w:ind w:firstLineChars="192" w:firstLine="461"/>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（4）不同投标供应商的投标文件异常一致或者投标报价呈规律性差异；</w:t>
      </w:r>
    </w:p>
    <w:p w14:paraId="7C70DDD8" w14:textId="77777777" w:rsidR="001E20EB" w:rsidRPr="00471223" w:rsidRDefault="006D01F9">
      <w:pPr>
        <w:spacing w:line="360" w:lineRule="auto"/>
        <w:ind w:firstLineChars="192" w:firstLine="461"/>
        <w:rPr>
          <w:rFonts w:ascii="仿宋" w:eastAsia="仿宋" w:hAnsi="仿宋" w:cs="Arial"/>
          <w:b/>
          <w:color w:val="000000" w:themeColor="text1"/>
          <w:kern w:val="0"/>
          <w:sz w:val="24"/>
        </w:rPr>
      </w:pPr>
      <w:r w:rsidRPr="00471223">
        <w:rPr>
          <w:rFonts w:ascii="仿宋" w:eastAsia="仿宋" w:hAnsi="仿宋" w:cs="Arial" w:hint="eastAsia"/>
          <w:color w:val="000000" w:themeColor="text1"/>
          <w:kern w:val="0"/>
          <w:sz w:val="24"/>
        </w:rPr>
        <w:t>（5）不同投标供应商的投标文件互相混装。</w:t>
      </w:r>
    </w:p>
    <w:p w14:paraId="10FBABF2" w14:textId="77777777" w:rsidR="001E20EB" w:rsidRPr="00471223" w:rsidRDefault="006D01F9">
      <w:pPr>
        <w:spacing w:after="240" w:line="360" w:lineRule="auto"/>
        <w:ind w:firstLineChars="192" w:firstLine="463"/>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lastRenderedPageBreak/>
        <w:t>4.1.2投标供应商应当遵循公平竞争的原则，不得恶意串通，不得妨碍其他投标供应商的竞争行为，不得损害采购人或者其他投标供应商的合法权益。在评审过程中，发现投标供应商有上述串通投标情形的，投标无效，并书面报告本级财政部门。</w:t>
      </w:r>
    </w:p>
    <w:p w14:paraId="22001BC9"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4.2 投标供应商违法等重大事项的处理</w:t>
      </w:r>
    </w:p>
    <w:p w14:paraId="7936C2AF" w14:textId="77777777" w:rsidR="001E20EB" w:rsidRPr="00471223" w:rsidRDefault="006D01F9">
      <w:pPr>
        <w:spacing w:line="360" w:lineRule="auto"/>
        <w:ind w:firstLineChars="175" w:firstLine="422"/>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投标供应商</w:t>
      </w:r>
      <w:r w:rsidRPr="00471223">
        <w:rPr>
          <w:rFonts w:ascii="仿宋" w:eastAsia="仿宋" w:hAnsi="仿宋" w:cs="Arial"/>
          <w:b/>
          <w:color w:val="000000" w:themeColor="text1"/>
          <w:kern w:val="0"/>
          <w:sz w:val="24"/>
        </w:rPr>
        <w:t>有下列情形之一的，投标无效且将《投标文件》、《询标记录》等报同级政府采购监管部门或有关职能部门查处：</w:t>
      </w:r>
    </w:p>
    <w:p w14:paraId="44D7BD84" w14:textId="77777777" w:rsidR="001E20EB" w:rsidRPr="00471223" w:rsidRDefault="006D01F9">
      <w:pPr>
        <w:spacing w:line="360" w:lineRule="auto"/>
        <w:ind w:firstLineChars="175" w:firstLine="420"/>
        <w:rPr>
          <w:rFonts w:ascii="仿宋" w:eastAsia="仿宋" w:hAnsi="仿宋" w:cs="Arial"/>
          <w:color w:val="000000" w:themeColor="text1"/>
          <w:kern w:val="0"/>
          <w:sz w:val="24"/>
        </w:rPr>
      </w:pPr>
      <w:r w:rsidRPr="00471223">
        <w:rPr>
          <w:rFonts w:ascii="仿宋" w:eastAsia="仿宋" w:hAnsi="仿宋" w:cs="Arial"/>
          <w:color w:val="000000" w:themeColor="text1"/>
          <w:kern w:val="0"/>
          <w:sz w:val="24"/>
        </w:rPr>
        <w:t>（1）未如实提供债权债务、</w:t>
      </w:r>
      <w:r w:rsidRPr="00471223">
        <w:rPr>
          <w:rFonts w:ascii="仿宋" w:eastAsia="仿宋" w:hAnsi="仿宋" w:cs="Arial" w:hint="eastAsia"/>
          <w:color w:val="000000" w:themeColor="text1"/>
          <w:kern w:val="0"/>
          <w:sz w:val="24"/>
        </w:rPr>
        <w:t>重大</w:t>
      </w:r>
      <w:r w:rsidRPr="00471223">
        <w:rPr>
          <w:rFonts w:ascii="仿宋" w:eastAsia="仿宋" w:hAnsi="仿宋" w:cs="Arial"/>
          <w:color w:val="000000" w:themeColor="text1"/>
          <w:kern w:val="0"/>
          <w:sz w:val="24"/>
        </w:rPr>
        <w:t>违法记录</w:t>
      </w:r>
      <w:r w:rsidRPr="00471223">
        <w:rPr>
          <w:rFonts w:ascii="仿宋" w:eastAsia="仿宋" w:hAnsi="仿宋" w:cs="Arial" w:hint="eastAsia"/>
          <w:color w:val="000000" w:themeColor="text1"/>
          <w:kern w:val="0"/>
          <w:sz w:val="24"/>
        </w:rPr>
        <w:t>、利害关系等</w:t>
      </w:r>
      <w:r w:rsidRPr="00471223">
        <w:rPr>
          <w:rFonts w:ascii="仿宋" w:eastAsia="仿宋" w:hAnsi="仿宋" w:cs="Arial"/>
          <w:color w:val="000000" w:themeColor="text1"/>
          <w:kern w:val="0"/>
          <w:sz w:val="24"/>
        </w:rPr>
        <w:t>信息，影响或者可能影响中标结果的；</w:t>
      </w:r>
    </w:p>
    <w:p w14:paraId="238E5A3B" w14:textId="77777777" w:rsidR="001E20EB" w:rsidRPr="00471223" w:rsidRDefault="006D01F9">
      <w:pPr>
        <w:spacing w:line="360" w:lineRule="auto"/>
        <w:ind w:firstLineChars="175" w:firstLine="420"/>
        <w:rPr>
          <w:rFonts w:ascii="仿宋" w:eastAsia="仿宋" w:hAnsi="仿宋" w:cs="Arial"/>
          <w:color w:val="000000" w:themeColor="text1"/>
          <w:kern w:val="0"/>
          <w:sz w:val="24"/>
        </w:rPr>
      </w:pPr>
      <w:r w:rsidRPr="00471223">
        <w:rPr>
          <w:rFonts w:ascii="仿宋" w:eastAsia="仿宋" w:hAnsi="仿宋" w:cs="Arial"/>
          <w:color w:val="000000" w:themeColor="text1"/>
          <w:kern w:val="0"/>
          <w:sz w:val="24"/>
        </w:rPr>
        <w:t>（2）</w:t>
      </w:r>
      <w:r w:rsidRPr="00471223">
        <w:rPr>
          <w:rFonts w:ascii="仿宋" w:eastAsia="仿宋" w:hAnsi="仿宋" w:cs="Arial" w:hint="eastAsia"/>
          <w:color w:val="000000" w:themeColor="text1"/>
          <w:kern w:val="0"/>
          <w:sz w:val="24"/>
        </w:rPr>
        <w:t>不遵循公平竞争原则、恶意串通、妨碍其他投标供应商的竞争、损害采购人或其他投标供应商合法权益的；</w:t>
      </w:r>
    </w:p>
    <w:p w14:paraId="272844C7" w14:textId="77777777" w:rsidR="001E20EB" w:rsidRPr="00471223" w:rsidRDefault="006D01F9">
      <w:pPr>
        <w:spacing w:line="360" w:lineRule="auto"/>
        <w:ind w:firstLineChars="175" w:firstLine="42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（3）</w:t>
      </w:r>
      <w:r w:rsidRPr="00471223">
        <w:rPr>
          <w:rFonts w:ascii="仿宋" w:eastAsia="仿宋" w:hAnsi="仿宋" w:cs="Arial"/>
          <w:color w:val="000000" w:themeColor="text1"/>
          <w:kern w:val="0"/>
          <w:sz w:val="24"/>
        </w:rPr>
        <w:t>政府采购活动中存在违法行为的；</w:t>
      </w:r>
    </w:p>
    <w:p w14:paraId="4EE35ABD" w14:textId="77777777" w:rsidR="001E20EB" w:rsidRPr="00471223" w:rsidRDefault="006D01F9">
      <w:pPr>
        <w:spacing w:after="240" w:line="360" w:lineRule="auto"/>
        <w:ind w:firstLineChars="175" w:firstLine="420"/>
        <w:rPr>
          <w:rFonts w:ascii="仿宋" w:eastAsia="仿宋" w:hAnsi="仿宋" w:cs="Arial"/>
          <w:color w:val="000000" w:themeColor="text1"/>
          <w:kern w:val="0"/>
          <w:sz w:val="24"/>
        </w:rPr>
      </w:pPr>
      <w:r w:rsidRPr="00471223">
        <w:rPr>
          <w:rFonts w:ascii="仿宋" w:eastAsia="仿宋" w:hAnsi="仿宋" w:cs="Arial"/>
          <w:color w:val="000000" w:themeColor="text1"/>
          <w:kern w:val="0"/>
          <w:sz w:val="24"/>
        </w:rPr>
        <w:t>（</w:t>
      </w:r>
      <w:r w:rsidRPr="00471223">
        <w:rPr>
          <w:rFonts w:ascii="仿宋" w:eastAsia="仿宋" w:hAnsi="仿宋" w:cs="Arial" w:hint="eastAsia"/>
          <w:color w:val="000000" w:themeColor="text1"/>
          <w:kern w:val="0"/>
          <w:sz w:val="24"/>
        </w:rPr>
        <w:t>4</w:t>
      </w:r>
      <w:r w:rsidRPr="00471223">
        <w:rPr>
          <w:rFonts w:ascii="仿宋" w:eastAsia="仿宋" w:hAnsi="仿宋" w:cs="Arial"/>
          <w:color w:val="000000" w:themeColor="text1"/>
          <w:kern w:val="0"/>
          <w:sz w:val="24"/>
        </w:rPr>
        <w:t>）其他严重干扰招投标秩序的行为的。</w:t>
      </w:r>
    </w:p>
    <w:p w14:paraId="031CD357"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4.3 评审中合格投标供应商不足法定数量的处理</w:t>
      </w:r>
    </w:p>
    <w:p w14:paraId="03E45972" w14:textId="77777777" w:rsidR="001E20EB" w:rsidRPr="00471223" w:rsidRDefault="006D01F9">
      <w:pPr>
        <w:pStyle w:val="14"/>
        <w:spacing w:line="360" w:lineRule="auto"/>
        <w:ind w:firstLineChars="175" w:firstLine="422"/>
        <w:rPr>
          <w:rFonts w:ascii="仿宋" w:eastAsia="仿宋" w:hAnsi="仿宋" w:cs="Arial"/>
          <w:color w:val="000000" w:themeColor="text1"/>
        </w:rPr>
      </w:pPr>
      <w:r w:rsidRPr="00471223">
        <w:rPr>
          <w:rFonts w:ascii="仿宋" w:eastAsia="仿宋" w:hAnsi="仿宋" w:cs="Arial" w:hint="eastAsia"/>
          <w:b/>
          <w:color w:val="000000" w:themeColor="text1"/>
          <w:kern w:val="0"/>
          <w:sz w:val="24"/>
          <w:szCs w:val="22"/>
        </w:rPr>
        <w:t>公开招标的采购项目，在评审过程中，若某个标项的有效投标供应商不足三家的，</w:t>
      </w:r>
      <w:r w:rsidRPr="00471223">
        <w:rPr>
          <w:rFonts w:ascii="仿宋" w:eastAsia="仿宋" w:hAnsi="仿宋" w:cs="Arial"/>
          <w:b/>
          <w:color w:val="000000" w:themeColor="text1"/>
          <w:kern w:val="0"/>
          <w:sz w:val="24"/>
          <w:szCs w:val="22"/>
        </w:rPr>
        <w:t>除采购任务取消情形外，采购人可选择以下方式之一处理：</w:t>
      </w:r>
    </w:p>
    <w:p w14:paraId="6A481DAA" w14:textId="77777777" w:rsidR="001E20EB" w:rsidRPr="00471223" w:rsidRDefault="006D01F9">
      <w:pPr>
        <w:pStyle w:val="14"/>
        <w:spacing w:line="360" w:lineRule="auto"/>
        <w:ind w:firstLineChars="175" w:firstLine="420"/>
        <w:rPr>
          <w:rFonts w:ascii="仿宋" w:eastAsia="仿宋" w:hAnsi="仿宋" w:cs="Arial"/>
          <w:color w:val="000000" w:themeColor="text1"/>
          <w:kern w:val="0"/>
          <w:sz w:val="24"/>
          <w:szCs w:val="22"/>
        </w:rPr>
      </w:pPr>
      <w:r w:rsidRPr="00471223">
        <w:rPr>
          <w:rFonts w:ascii="仿宋" w:eastAsia="仿宋" w:hAnsi="仿宋" w:cs="Arial" w:hint="eastAsia"/>
          <w:color w:val="000000" w:themeColor="text1"/>
          <w:kern w:val="0"/>
          <w:sz w:val="24"/>
          <w:szCs w:val="22"/>
        </w:rPr>
        <w:t>（1）</w:t>
      </w:r>
      <w:r w:rsidRPr="00471223">
        <w:rPr>
          <w:rFonts w:ascii="仿宋" w:eastAsia="仿宋" w:hAnsi="仿宋" w:cs="Arial"/>
          <w:color w:val="000000" w:themeColor="text1"/>
          <w:kern w:val="0"/>
          <w:sz w:val="24"/>
          <w:szCs w:val="22"/>
        </w:rPr>
        <w:t>将本标项作废标处理，重新组织采购；</w:t>
      </w:r>
    </w:p>
    <w:p w14:paraId="6BA6FCE1" w14:textId="77777777" w:rsidR="001E20EB" w:rsidRPr="00471223" w:rsidRDefault="006D01F9">
      <w:pPr>
        <w:pStyle w:val="14"/>
        <w:spacing w:after="240" w:line="360" w:lineRule="auto"/>
        <w:ind w:firstLineChars="175" w:firstLine="420"/>
        <w:rPr>
          <w:rFonts w:ascii="仿宋" w:eastAsia="仿宋" w:hAnsi="仿宋"/>
          <w:b/>
          <w:color w:val="000000" w:themeColor="text1"/>
          <w:sz w:val="24"/>
        </w:rPr>
      </w:pPr>
      <w:r w:rsidRPr="00471223">
        <w:rPr>
          <w:rFonts w:ascii="仿宋" w:eastAsia="仿宋" w:hAnsi="仿宋" w:cs="Arial" w:hint="eastAsia"/>
          <w:color w:val="000000" w:themeColor="text1"/>
          <w:kern w:val="0"/>
          <w:sz w:val="24"/>
          <w:szCs w:val="22"/>
        </w:rPr>
        <w:t>（2）</w:t>
      </w:r>
      <w:r w:rsidRPr="00471223">
        <w:rPr>
          <w:rFonts w:ascii="仿宋" w:eastAsia="仿宋" w:hAnsi="仿宋" w:cs="Arial"/>
          <w:color w:val="000000" w:themeColor="text1"/>
          <w:kern w:val="0"/>
          <w:sz w:val="24"/>
          <w:szCs w:val="22"/>
        </w:rPr>
        <w:t>按同级政府采购监督管理部门的审批意见采用其他采购方式组织采购</w:t>
      </w:r>
      <w:r w:rsidRPr="00471223">
        <w:rPr>
          <w:rFonts w:ascii="仿宋" w:eastAsia="仿宋" w:hAnsi="仿宋" w:cs="Arial" w:hint="eastAsia"/>
          <w:color w:val="000000" w:themeColor="text1"/>
          <w:kern w:val="0"/>
          <w:sz w:val="24"/>
          <w:szCs w:val="22"/>
        </w:rPr>
        <w:t>。</w:t>
      </w:r>
    </w:p>
    <w:p w14:paraId="00403782"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4.4 废标适用情形</w:t>
      </w:r>
    </w:p>
    <w:p w14:paraId="3A9E1BC4" w14:textId="77777777" w:rsidR="001E20EB" w:rsidRPr="00471223" w:rsidRDefault="006D01F9">
      <w:pPr>
        <w:pStyle w:val="14"/>
        <w:spacing w:line="360" w:lineRule="auto"/>
        <w:ind w:firstLineChars="175" w:firstLine="422"/>
        <w:rPr>
          <w:rFonts w:ascii="仿宋" w:eastAsia="仿宋" w:hAnsi="仿宋" w:cs="Arial"/>
          <w:b/>
          <w:color w:val="000000" w:themeColor="text1"/>
          <w:sz w:val="24"/>
        </w:rPr>
      </w:pPr>
      <w:r w:rsidRPr="00471223">
        <w:rPr>
          <w:rFonts w:ascii="仿宋" w:eastAsia="仿宋" w:hAnsi="仿宋" w:cs="Arial"/>
          <w:b/>
          <w:color w:val="000000" w:themeColor="text1"/>
          <w:sz w:val="24"/>
        </w:rPr>
        <w:t>在招标采购中，出现下列情形之一的，</w:t>
      </w:r>
      <w:r w:rsidRPr="00471223">
        <w:rPr>
          <w:rFonts w:ascii="仿宋" w:eastAsia="仿宋" w:hAnsi="仿宋" w:cs="Arial" w:hint="eastAsia"/>
          <w:b/>
          <w:color w:val="000000" w:themeColor="text1"/>
          <w:sz w:val="24"/>
        </w:rPr>
        <w:t>项目将予以</w:t>
      </w:r>
      <w:r w:rsidRPr="00471223">
        <w:rPr>
          <w:rFonts w:ascii="仿宋" w:eastAsia="仿宋" w:hAnsi="仿宋" w:cs="Arial"/>
          <w:b/>
          <w:color w:val="000000" w:themeColor="text1"/>
          <w:sz w:val="24"/>
        </w:rPr>
        <w:t>废标：</w:t>
      </w:r>
    </w:p>
    <w:p w14:paraId="5E9C081E" w14:textId="77777777" w:rsidR="001E20EB" w:rsidRPr="00471223" w:rsidRDefault="006D01F9">
      <w:pPr>
        <w:widowControl/>
        <w:spacing w:line="360" w:lineRule="auto"/>
        <w:ind w:firstLineChars="175" w:firstLine="420"/>
        <w:rPr>
          <w:rFonts w:ascii="仿宋" w:eastAsia="仿宋" w:hAnsi="仿宋"/>
          <w:color w:val="000000" w:themeColor="text1"/>
          <w:kern w:val="0"/>
          <w:sz w:val="24"/>
        </w:rPr>
      </w:pPr>
      <w:r w:rsidRPr="00471223">
        <w:rPr>
          <w:rFonts w:ascii="仿宋" w:eastAsia="仿宋" w:hAnsi="仿宋"/>
          <w:color w:val="000000" w:themeColor="text1"/>
          <w:kern w:val="0"/>
          <w:sz w:val="24"/>
        </w:rPr>
        <w:t>（</w:t>
      </w:r>
      <w:r w:rsidRPr="00471223">
        <w:rPr>
          <w:rFonts w:ascii="仿宋" w:eastAsia="仿宋" w:hAnsi="仿宋" w:hint="eastAsia"/>
          <w:color w:val="000000" w:themeColor="text1"/>
          <w:kern w:val="0"/>
          <w:sz w:val="24"/>
        </w:rPr>
        <w:t>1</w:t>
      </w:r>
      <w:r w:rsidRPr="00471223">
        <w:rPr>
          <w:rFonts w:ascii="仿宋" w:eastAsia="仿宋" w:hAnsi="仿宋"/>
          <w:color w:val="000000" w:themeColor="text1"/>
          <w:kern w:val="0"/>
          <w:sz w:val="24"/>
        </w:rPr>
        <w:t>）符合专业条件的供应商或者对</w:t>
      </w:r>
      <w:r w:rsidRPr="00471223">
        <w:rPr>
          <w:rFonts w:ascii="仿宋" w:eastAsia="仿宋" w:hAnsi="仿宋" w:hint="eastAsia"/>
          <w:color w:val="000000" w:themeColor="text1"/>
          <w:kern w:val="0"/>
          <w:sz w:val="24"/>
        </w:rPr>
        <w:t>采购</w:t>
      </w:r>
      <w:r w:rsidRPr="00471223">
        <w:rPr>
          <w:rFonts w:ascii="仿宋" w:eastAsia="仿宋" w:hAnsi="仿宋"/>
          <w:color w:val="000000" w:themeColor="text1"/>
          <w:kern w:val="0"/>
          <w:sz w:val="24"/>
        </w:rPr>
        <w:t>文件作实质响应的供应商不足三家的；</w:t>
      </w:r>
    </w:p>
    <w:p w14:paraId="22F04DED" w14:textId="77777777" w:rsidR="001E20EB" w:rsidRPr="00471223" w:rsidRDefault="006D01F9">
      <w:pPr>
        <w:widowControl/>
        <w:spacing w:line="360" w:lineRule="auto"/>
        <w:ind w:firstLineChars="175" w:firstLine="420"/>
        <w:rPr>
          <w:rFonts w:ascii="仿宋" w:eastAsia="仿宋" w:hAnsi="仿宋"/>
          <w:color w:val="000000" w:themeColor="text1"/>
          <w:kern w:val="0"/>
          <w:sz w:val="24"/>
        </w:rPr>
      </w:pPr>
      <w:r w:rsidRPr="00471223">
        <w:rPr>
          <w:rFonts w:ascii="仿宋" w:eastAsia="仿宋" w:hAnsi="仿宋"/>
          <w:color w:val="000000" w:themeColor="text1"/>
          <w:kern w:val="0"/>
          <w:sz w:val="24"/>
        </w:rPr>
        <w:t>（</w:t>
      </w:r>
      <w:r w:rsidRPr="00471223">
        <w:rPr>
          <w:rFonts w:ascii="仿宋" w:eastAsia="仿宋" w:hAnsi="仿宋" w:hint="eastAsia"/>
          <w:color w:val="000000" w:themeColor="text1"/>
          <w:kern w:val="0"/>
          <w:sz w:val="24"/>
        </w:rPr>
        <w:t>2</w:t>
      </w:r>
      <w:r w:rsidRPr="00471223">
        <w:rPr>
          <w:rFonts w:ascii="仿宋" w:eastAsia="仿宋" w:hAnsi="仿宋"/>
          <w:color w:val="000000" w:themeColor="text1"/>
          <w:kern w:val="0"/>
          <w:sz w:val="24"/>
        </w:rPr>
        <w:t>）出现影响采购公正的违法、违规行为的；</w:t>
      </w:r>
    </w:p>
    <w:p w14:paraId="77EA4D91" w14:textId="77777777" w:rsidR="001E20EB" w:rsidRPr="00471223" w:rsidRDefault="006D01F9">
      <w:pPr>
        <w:widowControl/>
        <w:spacing w:line="360" w:lineRule="auto"/>
        <w:ind w:firstLineChars="175" w:firstLine="420"/>
        <w:rPr>
          <w:rFonts w:ascii="仿宋" w:eastAsia="仿宋" w:hAnsi="仿宋"/>
          <w:color w:val="000000" w:themeColor="text1"/>
          <w:kern w:val="0"/>
          <w:sz w:val="24"/>
        </w:rPr>
      </w:pPr>
      <w:r w:rsidRPr="00471223">
        <w:rPr>
          <w:rFonts w:ascii="仿宋" w:eastAsia="仿宋" w:hAnsi="仿宋"/>
          <w:color w:val="000000" w:themeColor="text1"/>
          <w:kern w:val="0"/>
          <w:sz w:val="24"/>
        </w:rPr>
        <w:t>（</w:t>
      </w:r>
      <w:r w:rsidRPr="00471223">
        <w:rPr>
          <w:rFonts w:ascii="仿宋" w:eastAsia="仿宋" w:hAnsi="仿宋" w:hint="eastAsia"/>
          <w:color w:val="000000" w:themeColor="text1"/>
          <w:kern w:val="0"/>
          <w:sz w:val="24"/>
        </w:rPr>
        <w:t>3</w:t>
      </w:r>
      <w:r w:rsidRPr="00471223">
        <w:rPr>
          <w:rFonts w:ascii="仿宋" w:eastAsia="仿宋" w:hAnsi="仿宋"/>
          <w:color w:val="000000" w:themeColor="text1"/>
          <w:kern w:val="0"/>
          <w:sz w:val="24"/>
        </w:rPr>
        <w:t>）投标</w:t>
      </w:r>
      <w:r w:rsidRPr="00471223">
        <w:rPr>
          <w:rFonts w:ascii="仿宋" w:eastAsia="仿宋" w:hAnsi="仿宋" w:hint="eastAsia"/>
          <w:color w:val="000000" w:themeColor="text1"/>
          <w:kern w:val="0"/>
          <w:sz w:val="24"/>
        </w:rPr>
        <w:t>供应商</w:t>
      </w:r>
      <w:r w:rsidRPr="00471223">
        <w:rPr>
          <w:rFonts w:ascii="仿宋" w:eastAsia="仿宋" w:hAnsi="仿宋"/>
          <w:color w:val="000000" w:themeColor="text1"/>
          <w:kern w:val="0"/>
          <w:sz w:val="24"/>
        </w:rPr>
        <w:t>的报价均超过了采购预算，采购人不能支付的；</w:t>
      </w:r>
    </w:p>
    <w:p w14:paraId="72AEB706" w14:textId="77777777" w:rsidR="001E20EB" w:rsidRPr="00471223" w:rsidRDefault="006D01F9">
      <w:pPr>
        <w:widowControl/>
        <w:spacing w:after="240" w:line="360" w:lineRule="auto"/>
        <w:ind w:firstLineChars="175" w:firstLine="420"/>
        <w:rPr>
          <w:rFonts w:ascii="仿宋" w:eastAsia="仿宋" w:hAnsi="仿宋"/>
          <w:color w:val="000000" w:themeColor="text1"/>
          <w:kern w:val="0"/>
          <w:sz w:val="28"/>
          <w:szCs w:val="28"/>
        </w:rPr>
      </w:pPr>
      <w:r w:rsidRPr="00471223">
        <w:rPr>
          <w:rFonts w:ascii="仿宋" w:eastAsia="仿宋" w:hAnsi="仿宋"/>
          <w:color w:val="000000" w:themeColor="text1"/>
          <w:kern w:val="0"/>
          <w:sz w:val="24"/>
        </w:rPr>
        <w:t>（</w:t>
      </w:r>
      <w:r w:rsidRPr="00471223">
        <w:rPr>
          <w:rFonts w:ascii="仿宋" w:eastAsia="仿宋" w:hAnsi="仿宋" w:hint="eastAsia"/>
          <w:color w:val="000000" w:themeColor="text1"/>
          <w:kern w:val="0"/>
          <w:sz w:val="24"/>
        </w:rPr>
        <w:t>4</w:t>
      </w:r>
      <w:r w:rsidRPr="00471223">
        <w:rPr>
          <w:rFonts w:ascii="仿宋" w:eastAsia="仿宋" w:hAnsi="仿宋"/>
          <w:color w:val="000000" w:themeColor="text1"/>
          <w:kern w:val="0"/>
          <w:sz w:val="24"/>
        </w:rPr>
        <w:t>）因重大变故，采购任务取消的。</w:t>
      </w:r>
    </w:p>
    <w:p w14:paraId="33B04B0E" w14:textId="77777777" w:rsidR="001E20EB" w:rsidRPr="00471223" w:rsidRDefault="006D01F9">
      <w:pPr>
        <w:keepNext/>
        <w:keepLines/>
        <w:spacing w:before="240" w:after="240"/>
        <w:jc w:val="left"/>
        <w:outlineLvl w:val="2"/>
        <w:rPr>
          <w:rFonts w:ascii="仿宋" w:eastAsia="仿宋" w:hAnsi="仿宋"/>
          <w:b/>
          <w:bCs/>
          <w:color w:val="000000" w:themeColor="text1"/>
          <w:kern w:val="0"/>
          <w:sz w:val="28"/>
        </w:rPr>
      </w:pPr>
      <w:r w:rsidRPr="00471223">
        <w:rPr>
          <w:rFonts w:ascii="仿宋" w:eastAsia="仿宋" w:hAnsi="仿宋" w:hint="eastAsia"/>
          <w:b/>
          <w:bCs/>
          <w:color w:val="000000" w:themeColor="text1"/>
          <w:kern w:val="0"/>
          <w:sz w:val="28"/>
        </w:rPr>
        <w:t>4.5 可中止电子交易活动的情形</w:t>
      </w:r>
    </w:p>
    <w:p w14:paraId="0D3C24E4" w14:textId="77777777" w:rsidR="001E20EB" w:rsidRPr="00471223" w:rsidRDefault="006D01F9">
      <w:pPr>
        <w:spacing w:line="360" w:lineRule="auto"/>
        <w:ind w:firstLineChars="175" w:firstLine="422"/>
        <w:rPr>
          <w:rFonts w:ascii="仿宋" w:eastAsia="仿宋" w:hAnsi="仿宋"/>
          <w:color w:val="000000" w:themeColor="text1"/>
          <w:sz w:val="24"/>
          <w:szCs w:val="28"/>
        </w:rPr>
      </w:pPr>
      <w:r w:rsidRPr="00471223">
        <w:rPr>
          <w:rFonts w:ascii="仿宋" w:eastAsia="仿宋" w:hAnsi="仿宋" w:hint="eastAsia"/>
          <w:b/>
          <w:color w:val="000000" w:themeColor="text1"/>
          <w:sz w:val="24"/>
          <w:szCs w:val="28"/>
        </w:rPr>
        <w:t>采购过程中出现以下情形，导致电子交易平台无法正常运行，或者无法保证电子交易的公平、公正和安全时，采购组织机构可中止电子交易活动：</w:t>
      </w:r>
    </w:p>
    <w:p w14:paraId="575FF945"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lastRenderedPageBreak/>
        <w:t>（1）电子交易平台发生故障而无法登录访问的；</w:t>
      </w:r>
    </w:p>
    <w:p w14:paraId="17EABFFC"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（2）电子交易平台应用或数据库出现错误，不能进行正常操作的；</w:t>
      </w:r>
    </w:p>
    <w:p w14:paraId="23D3D9F3"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（3）电子交易平台发现严重安全漏洞，有潜在泄密危险的；</w:t>
      </w:r>
    </w:p>
    <w:p w14:paraId="115D09FC"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（4）病毒发作导致不能进行正常操作的；</w:t>
      </w:r>
    </w:p>
    <w:p w14:paraId="3954BFB2" w14:textId="77777777" w:rsidR="001E20EB" w:rsidRPr="00471223" w:rsidRDefault="006D01F9">
      <w:pPr>
        <w:spacing w:line="360" w:lineRule="auto"/>
        <w:ind w:firstLineChars="175" w:firstLine="420"/>
        <w:rPr>
          <w:rFonts w:ascii="仿宋" w:eastAsia="仿宋" w:hAnsi="仿宋"/>
          <w:color w:val="000000" w:themeColor="text1"/>
          <w:sz w:val="24"/>
          <w:szCs w:val="28"/>
        </w:rPr>
      </w:pPr>
      <w:r w:rsidRPr="00471223">
        <w:rPr>
          <w:rFonts w:ascii="仿宋" w:eastAsia="仿宋" w:hAnsi="仿宋" w:hint="eastAsia"/>
          <w:color w:val="000000" w:themeColor="text1"/>
          <w:sz w:val="24"/>
          <w:szCs w:val="28"/>
        </w:rPr>
        <w:t>（5）其他无法保证电子交易的公平、公正和安全的情况。</w:t>
      </w:r>
    </w:p>
    <w:p w14:paraId="034ADD85" w14:textId="77777777" w:rsidR="001E20EB" w:rsidRPr="00471223" w:rsidRDefault="006D01F9">
      <w:pPr>
        <w:spacing w:after="240" w:line="360" w:lineRule="auto"/>
        <w:ind w:firstLineChars="175" w:firstLine="422"/>
        <w:rPr>
          <w:rFonts w:ascii="仿宋" w:eastAsia="仿宋" w:hAnsi="仿宋" w:cs="Arial"/>
          <w:b/>
          <w:color w:val="000000" w:themeColor="text1"/>
          <w:sz w:val="24"/>
          <w:szCs w:val="22"/>
        </w:rPr>
      </w:pPr>
      <w:r w:rsidRPr="00471223">
        <w:rPr>
          <w:rFonts w:ascii="仿宋" w:eastAsia="仿宋" w:hAnsi="仿宋" w:hint="eastAsia"/>
          <w:b/>
          <w:color w:val="000000" w:themeColor="text1"/>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14:paraId="6A20E03A" w14:textId="77777777" w:rsidR="001E20EB" w:rsidRPr="00471223" w:rsidRDefault="001E20EB" w:rsidP="00C44BDF">
      <w:pPr>
        <w:spacing w:line="360" w:lineRule="auto"/>
        <w:jc w:val="center"/>
        <w:rPr>
          <w:rFonts w:ascii="仿宋" w:eastAsia="仿宋" w:hAnsi="仿宋" w:cs="Arial"/>
          <w:b/>
          <w:color w:val="000000" w:themeColor="text1"/>
          <w:sz w:val="22"/>
          <w:szCs w:val="22"/>
        </w:rPr>
        <w:sectPr w:rsidR="001E20EB" w:rsidRPr="00471223" w:rsidSect="007C32EE">
          <w:type w:val="continuous"/>
          <w:pgSz w:w="11906" w:h="16838"/>
          <w:pgMar w:top="1701" w:right="1416" w:bottom="1440" w:left="1560" w:header="709" w:footer="797" w:gutter="0"/>
          <w:cols w:space="720"/>
          <w:docGrid w:linePitch="312"/>
        </w:sectPr>
      </w:pPr>
    </w:p>
    <w:p w14:paraId="0A46F1A9" w14:textId="77777777" w:rsidR="001E20EB" w:rsidRPr="00471223" w:rsidRDefault="006D01F9" w:rsidP="00C44BDF">
      <w:pPr>
        <w:pStyle w:val="aff1"/>
        <w:adjustRightInd w:val="0"/>
        <w:snapToGrid w:val="0"/>
        <w:spacing w:before="0" w:after="0"/>
        <w:rPr>
          <w:rFonts w:ascii="仿宋" w:eastAsia="仿宋" w:hAnsi="仿宋"/>
          <w:color w:val="000000" w:themeColor="text1"/>
          <w:sz w:val="36"/>
          <w:szCs w:val="36"/>
        </w:rPr>
      </w:pPr>
      <w:bookmarkStart w:id="63" w:name="_Toc440162798"/>
      <w:bookmarkStart w:id="64" w:name="_Toc424164165"/>
      <w:bookmarkStart w:id="65" w:name="_Toc101167565"/>
      <w:r w:rsidRPr="00471223">
        <w:rPr>
          <w:rFonts w:ascii="仿宋" w:eastAsia="仿宋" w:hAnsi="仿宋" w:hint="eastAsia"/>
          <w:color w:val="000000" w:themeColor="text1"/>
          <w:sz w:val="36"/>
          <w:szCs w:val="36"/>
        </w:rPr>
        <w:lastRenderedPageBreak/>
        <w:t>第五章</w:t>
      </w:r>
      <w:r w:rsidRPr="00471223">
        <w:rPr>
          <w:rFonts w:ascii="仿宋" w:eastAsia="仿宋" w:hAnsi="仿宋"/>
          <w:color w:val="000000" w:themeColor="text1"/>
          <w:sz w:val="36"/>
          <w:szCs w:val="36"/>
        </w:rPr>
        <w:t xml:space="preserve"> </w:t>
      </w:r>
      <w:r w:rsidRPr="00471223">
        <w:rPr>
          <w:rFonts w:ascii="仿宋" w:eastAsia="仿宋" w:hAnsi="仿宋" w:hint="eastAsia"/>
          <w:color w:val="000000" w:themeColor="text1"/>
          <w:sz w:val="36"/>
          <w:szCs w:val="36"/>
        </w:rPr>
        <w:t>合同主要条款</w:t>
      </w:r>
      <w:bookmarkEnd w:id="63"/>
      <w:bookmarkEnd w:id="64"/>
      <w:bookmarkEnd w:id="65"/>
    </w:p>
    <w:p w14:paraId="5EB189AE" w14:textId="77777777" w:rsidR="001E20EB" w:rsidRPr="00471223" w:rsidRDefault="006D01F9" w:rsidP="00471223">
      <w:pPr>
        <w:adjustRightInd w:val="0"/>
        <w:snapToGrid w:val="0"/>
        <w:spacing w:line="360" w:lineRule="auto"/>
        <w:jc w:val="center"/>
        <w:rPr>
          <w:rFonts w:ascii="仿宋" w:eastAsia="仿宋" w:hAnsi="仿宋"/>
          <w:b/>
          <w:color w:val="000000" w:themeColor="text1"/>
          <w:kern w:val="0"/>
          <w:sz w:val="32"/>
          <w:szCs w:val="32"/>
        </w:rPr>
      </w:pPr>
      <w:r w:rsidRPr="00471223">
        <w:rPr>
          <w:rFonts w:ascii="仿宋" w:eastAsia="仿宋" w:hAnsi="仿宋" w:hint="eastAsia"/>
          <w:b/>
          <w:color w:val="000000" w:themeColor="text1"/>
          <w:kern w:val="0"/>
          <w:sz w:val="32"/>
          <w:szCs w:val="32"/>
        </w:rPr>
        <w:t>(本合同为样稿，最终稿由双方协商后确定)</w:t>
      </w:r>
    </w:p>
    <w:p w14:paraId="5BFBB545" w14:textId="77777777" w:rsidR="001E20EB" w:rsidRPr="00471223" w:rsidRDefault="006D01F9" w:rsidP="00471223">
      <w:pPr>
        <w:pStyle w:val="a0"/>
        <w:adjustRightInd w:val="0"/>
        <w:snapToGrid w:val="0"/>
        <w:ind w:firstLineChars="0" w:firstLine="0"/>
        <w:jc w:val="center"/>
        <w:rPr>
          <w:b/>
          <w:color w:val="000000" w:themeColor="text1"/>
          <w:kern w:val="0"/>
          <w:sz w:val="32"/>
          <w:szCs w:val="32"/>
        </w:rPr>
      </w:pPr>
      <w:r w:rsidRPr="00471223">
        <w:rPr>
          <w:rFonts w:hint="eastAsia"/>
          <w:b/>
          <w:color w:val="000000" w:themeColor="text1"/>
          <w:kern w:val="0"/>
          <w:sz w:val="32"/>
          <w:szCs w:val="32"/>
        </w:rPr>
        <w:t>政府采购合同</w:t>
      </w:r>
    </w:p>
    <w:p w14:paraId="626608D5" w14:textId="77777777" w:rsidR="001E20EB" w:rsidRPr="00471223" w:rsidRDefault="006D01F9" w:rsidP="00471223">
      <w:pPr>
        <w:adjustRightInd w:val="0"/>
        <w:snapToGrid w:val="0"/>
        <w:spacing w:line="360" w:lineRule="auto"/>
        <w:jc w:val="center"/>
        <w:rPr>
          <w:rFonts w:ascii="仿宋" w:eastAsia="仿宋" w:hAnsi="仿宋"/>
          <w:b/>
          <w:color w:val="000000" w:themeColor="text1"/>
          <w:kern w:val="0"/>
          <w:sz w:val="48"/>
          <w:szCs w:val="28"/>
        </w:rPr>
      </w:pPr>
      <w:r w:rsidRPr="00471223">
        <w:rPr>
          <w:rFonts w:ascii="仿宋" w:eastAsia="仿宋" w:hAnsi="仿宋" w:hint="eastAsia"/>
          <w:b/>
          <w:color w:val="000000" w:themeColor="text1"/>
          <w:kern w:val="0"/>
          <w:sz w:val="32"/>
          <w:szCs w:val="28"/>
        </w:rPr>
        <w:t>（中小企业预留合同）</w:t>
      </w:r>
    </w:p>
    <w:p w14:paraId="7F6DBB60" w14:textId="77777777" w:rsidR="001E20EB" w:rsidRPr="00471223" w:rsidRDefault="006D01F9" w:rsidP="008E5F86">
      <w:pPr>
        <w:tabs>
          <w:tab w:val="left" w:pos="2592"/>
          <w:tab w:val="center" w:pos="4465"/>
        </w:tabs>
        <w:adjustRightInd w:val="0"/>
        <w:snapToGrid w:val="0"/>
        <w:spacing w:line="336" w:lineRule="auto"/>
        <w:jc w:val="right"/>
        <w:rPr>
          <w:rFonts w:ascii="仿宋" w:eastAsia="仿宋" w:hAnsi="仿宋" w:cs="Arial"/>
          <w:b/>
          <w:color w:val="000000" w:themeColor="text1"/>
          <w:kern w:val="0"/>
          <w:sz w:val="22"/>
          <w:szCs w:val="22"/>
        </w:rPr>
      </w:pPr>
      <w:r w:rsidRPr="00471223">
        <w:rPr>
          <w:rFonts w:ascii="仿宋" w:eastAsia="仿宋" w:hAnsi="仿宋" w:cs="Arial"/>
          <w:b/>
          <w:color w:val="000000" w:themeColor="text1"/>
          <w:kern w:val="0"/>
          <w:sz w:val="22"/>
          <w:szCs w:val="22"/>
        </w:rPr>
        <w:tab/>
      </w:r>
      <w:r w:rsidRPr="00471223">
        <w:rPr>
          <w:rFonts w:ascii="仿宋" w:eastAsia="仿宋" w:hAnsi="仿宋" w:cs="Arial"/>
          <w:b/>
          <w:color w:val="000000" w:themeColor="text1"/>
          <w:kern w:val="0"/>
          <w:sz w:val="22"/>
          <w:szCs w:val="22"/>
        </w:rPr>
        <w:tab/>
      </w:r>
      <w:r w:rsidRPr="00471223">
        <w:rPr>
          <w:rFonts w:ascii="仿宋" w:eastAsia="仿宋" w:hAnsi="仿宋" w:cs="Arial" w:hint="eastAsia"/>
          <w:b/>
          <w:color w:val="000000" w:themeColor="text1"/>
          <w:kern w:val="0"/>
          <w:sz w:val="24"/>
          <w:szCs w:val="22"/>
        </w:rPr>
        <w:t>（合同编号：</w:t>
      </w:r>
      <w:r w:rsidRPr="00471223">
        <w:rPr>
          <w:rFonts w:ascii="仿宋" w:eastAsia="仿宋" w:hAnsi="仿宋" w:cs="Arial" w:hint="eastAsia"/>
          <w:b/>
          <w:color w:val="000000" w:themeColor="text1"/>
          <w:kern w:val="0"/>
          <w:sz w:val="24"/>
          <w:szCs w:val="22"/>
          <w:u w:val="single"/>
        </w:rPr>
        <w:t xml:space="preserve">                </w:t>
      </w:r>
      <w:r w:rsidRPr="00471223">
        <w:rPr>
          <w:rFonts w:ascii="仿宋" w:eastAsia="仿宋" w:hAnsi="仿宋" w:cs="Arial" w:hint="eastAsia"/>
          <w:b/>
          <w:color w:val="000000" w:themeColor="text1"/>
          <w:kern w:val="0"/>
          <w:sz w:val="24"/>
          <w:szCs w:val="22"/>
        </w:rPr>
        <w:t>）</w:t>
      </w:r>
    </w:p>
    <w:p w14:paraId="2FBA5693" w14:textId="77777777" w:rsidR="001E20EB" w:rsidRPr="00DF04FD" w:rsidRDefault="006D01F9" w:rsidP="008E5F86">
      <w:pPr>
        <w:adjustRightInd w:val="0"/>
        <w:snapToGrid w:val="0"/>
        <w:spacing w:line="336" w:lineRule="auto"/>
        <w:rPr>
          <w:rFonts w:ascii="仿宋" w:eastAsia="仿宋" w:hAnsi="仿宋"/>
          <w:b/>
          <w:color w:val="000000"/>
          <w:sz w:val="24"/>
        </w:rPr>
      </w:pPr>
      <w:r w:rsidRPr="00DF04FD">
        <w:rPr>
          <w:rFonts w:ascii="仿宋" w:eastAsia="仿宋" w:hAnsi="仿宋"/>
          <w:b/>
          <w:color w:val="000000"/>
          <w:sz w:val="24"/>
        </w:rPr>
        <w:t>甲方</w:t>
      </w:r>
      <w:r w:rsidRPr="00DF04FD">
        <w:rPr>
          <w:rFonts w:ascii="仿宋" w:eastAsia="仿宋" w:hAnsi="仿宋" w:hint="eastAsia"/>
          <w:b/>
          <w:color w:val="000000"/>
          <w:sz w:val="24"/>
        </w:rPr>
        <w:t>（采购人）名称</w:t>
      </w:r>
      <w:r w:rsidRPr="00DF04FD">
        <w:rPr>
          <w:rFonts w:ascii="仿宋" w:eastAsia="仿宋" w:hAnsi="仿宋"/>
          <w:b/>
          <w:color w:val="000000"/>
          <w:sz w:val="24"/>
        </w:rPr>
        <w:t>：</w:t>
      </w:r>
      <w:r w:rsidRPr="00DF04FD">
        <w:rPr>
          <w:rFonts w:ascii="仿宋" w:eastAsia="仿宋" w:hAnsi="仿宋" w:hint="eastAsia"/>
          <w:b/>
          <w:color w:val="000000"/>
          <w:sz w:val="24"/>
        </w:rPr>
        <w:t>浙江工商大学</w:t>
      </w:r>
    </w:p>
    <w:p w14:paraId="1A981341" w14:textId="77777777" w:rsidR="001E20EB" w:rsidRPr="00DF04FD" w:rsidRDefault="006D01F9" w:rsidP="008E5F86">
      <w:pPr>
        <w:adjustRightInd w:val="0"/>
        <w:snapToGrid w:val="0"/>
        <w:spacing w:line="336" w:lineRule="auto"/>
        <w:rPr>
          <w:rFonts w:ascii="仿宋" w:eastAsia="仿宋" w:hAnsi="仿宋"/>
          <w:b/>
          <w:color w:val="000000"/>
          <w:sz w:val="24"/>
        </w:rPr>
      </w:pPr>
      <w:r w:rsidRPr="00DF04FD">
        <w:rPr>
          <w:rFonts w:ascii="仿宋" w:eastAsia="仿宋" w:hAnsi="仿宋" w:hint="eastAsia"/>
          <w:b/>
          <w:color w:val="000000"/>
          <w:sz w:val="24"/>
        </w:rPr>
        <w:t>住    所：</w:t>
      </w:r>
      <w:r w:rsidRPr="00DF04FD">
        <w:rPr>
          <w:rFonts w:ascii="仿宋" w:eastAsia="仿宋" w:hAnsi="仿宋"/>
          <w:b/>
          <w:color w:val="000000"/>
          <w:sz w:val="24"/>
        </w:rPr>
        <w:t>______________________________________________________</w:t>
      </w:r>
    </w:p>
    <w:p w14:paraId="572773E3" w14:textId="77777777" w:rsidR="001E20EB" w:rsidRPr="00DF04FD" w:rsidRDefault="006D01F9" w:rsidP="008E5F86">
      <w:pPr>
        <w:adjustRightInd w:val="0"/>
        <w:snapToGrid w:val="0"/>
        <w:spacing w:line="336" w:lineRule="auto"/>
        <w:rPr>
          <w:rFonts w:ascii="仿宋" w:eastAsia="仿宋" w:hAnsi="仿宋"/>
          <w:b/>
          <w:color w:val="000000"/>
          <w:sz w:val="24"/>
        </w:rPr>
      </w:pPr>
      <w:r w:rsidRPr="00DF04FD">
        <w:rPr>
          <w:rFonts w:ascii="仿宋" w:eastAsia="仿宋" w:hAnsi="仿宋" w:hint="eastAsia"/>
          <w:b/>
          <w:color w:val="000000"/>
          <w:sz w:val="24"/>
        </w:rPr>
        <w:t>联系方式：</w:t>
      </w:r>
      <w:r w:rsidRPr="00DF04FD">
        <w:rPr>
          <w:rFonts w:ascii="仿宋" w:eastAsia="仿宋" w:hAnsi="仿宋"/>
          <w:b/>
          <w:color w:val="000000"/>
          <w:sz w:val="24"/>
        </w:rPr>
        <w:t>______________________________________________________</w:t>
      </w:r>
    </w:p>
    <w:p w14:paraId="1F95AC0D" w14:textId="77777777" w:rsidR="001E20EB" w:rsidRPr="00DF04FD" w:rsidRDefault="006D01F9" w:rsidP="008E5F86">
      <w:pPr>
        <w:adjustRightInd w:val="0"/>
        <w:snapToGrid w:val="0"/>
        <w:spacing w:line="336" w:lineRule="auto"/>
        <w:rPr>
          <w:rFonts w:ascii="仿宋" w:eastAsia="仿宋" w:hAnsi="仿宋"/>
          <w:b/>
          <w:color w:val="000000"/>
          <w:sz w:val="24"/>
        </w:rPr>
      </w:pPr>
      <w:r w:rsidRPr="00DF04FD">
        <w:rPr>
          <w:rFonts w:ascii="仿宋" w:eastAsia="仿宋" w:hAnsi="仿宋"/>
          <w:b/>
          <w:color w:val="000000"/>
          <w:sz w:val="24"/>
        </w:rPr>
        <w:t>乙方</w:t>
      </w:r>
      <w:r w:rsidRPr="00DF04FD">
        <w:rPr>
          <w:rFonts w:ascii="仿宋" w:eastAsia="仿宋" w:hAnsi="仿宋" w:hint="eastAsia"/>
          <w:b/>
          <w:color w:val="000000"/>
          <w:sz w:val="24"/>
        </w:rPr>
        <w:t>（中标供应商）名称</w:t>
      </w:r>
      <w:r w:rsidRPr="00DF04FD">
        <w:rPr>
          <w:rFonts w:ascii="仿宋" w:eastAsia="仿宋" w:hAnsi="仿宋"/>
          <w:b/>
          <w:color w:val="000000"/>
          <w:sz w:val="24"/>
        </w:rPr>
        <w:t>：_______________________________________</w:t>
      </w:r>
    </w:p>
    <w:p w14:paraId="4BF6275E" w14:textId="77777777" w:rsidR="001E20EB" w:rsidRPr="00DF04FD" w:rsidRDefault="006D01F9" w:rsidP="008E5F86">
      <w:pPr>
        <w:adjustRightInd w:val="0"/>
        <w:snapToGrid w:val="0"/>
        <w:spacing w:line="336" w:lineRule="auto"/>
        <w:rPr>
          <w:rFonts w:ascii="仿宋" w:eastAsia="仿宋" w:hAnsi="仿宋"/>
          <w:b/>
          <w:color w:val="000000"/>
          <w:sz w:val="24"/>
        </w:rPr>
      </w:pPr>
      <w:r w:rsidRPr="00DF04FD">
        <w:rPr>
          <w:rFonts w:ascii="仿宋" w:eastAsia="仿宋" w:hAnsi="仿宋" w:hint="eastAsia"/>
          <w:b/>
          <w:color w:val="000000"/>
          <w:sz w:val="24"/>
        </w:rPr>
        <w:t>住    所：</w:t>
      </w:r>
      <w:r w:rsidRPr="00DF04FD">
        <w:rPr>
          <w:rFonts w:ascii="仿宋" w:eastAsia="仿宋" w:hAnsi="仿宋"/>
          <w:b/>
          <w:color w:val="000000"/>
          <w:sz w:val="24"/>
        </w:rPr>
        <w:t>______________________________________________________</w:t>
      </w:r>
    </w:p>
    <w:p w14:paraId="3D512747" w14:textId="77777777" w:rsidR="001E20EB" w:rsidRPr="00DF04FD" w:rsidRDefault="006D01F9" w:rsidP="008E5F86">
      <w:pPr>
        <w:adjustRightInd w:val="0"/>
        <w:snapToGrid w:val="0"/>
        <w:spacing w:line="336" w:lineRule="auto"/>
        <w:rPr>
          <w:rFonts w:ascii="仿宋" w:eastAsia="仿宋" w:hAnsi="仿宋"/>
          <w:b/>
          <w:color w:val="000000"/>
          <w:sz w:val="24"/>
        </w:rPr>
      </w:pPr>
      <w:r w:rsidRPr="00DF04FD">
        <w:rPr>
          <w:rFonts w:ascii="仿宋" w:eastAsia="仿宋" w:hAnsi="仿宋" w:hint="eastAsia"/>
          <w:b/>
          <w:color w:val="000000"/>
          <w:sz w:val="24"/>
        </w:rPr>
        <w:t>联系方式：</w:t>
      </w:r>
      <w:r w:rsidRPr="00DF04FD">
        <w:rPr>
          <w:rFonts w:ascii="仿宋" w:eastAsia="仿宋" w:hAnsi="仿宋"/>
          <w:b/>
          <w:color w:val="000000"/>
          <w:sz w:val="24"/>
        </w:rPr>
        <w:t>______________________________________________________</w:t>
      </w:r>
    </w:p>
    <w:p w14:paraId="6D5C985F" w14:textId="77777777" w:rsidR="001E20EB" w:rsidRPr="00471223" w:rsidRDefault="006D01F9" w:rsidP="008E5F86">
      <w:pPr>
        <w:adjustRightInd w:val="0"/>
        <w:snapToGrid w:val="0"/>
        <w:spacing w:line="336" w:lineRule="auto"/>
        <w:ind w:firstLineChars="176" w:firstLine="422"/>
        <w:jc w:val="left"/>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根据《中华人民共和国民法典》、《中华人民共和国建筑法》及有关法律、法规规定，通过</w:t>
      </w:r>
      <w:r w:rsidR="00B22935" w:rsidRPr="00471223">
        <w:rPr>
          <w:rFonts w:ascii="仿宋" w:eastAsia="仿宋" w:hAnsi="仿宋" w:cs="Arial" w:hint="eastAsia"/>
          <w:color w:val="000000" w:themeColor="text1"/>
          <w:kern w:val="0"/>
          <w:sz w:val="24"/>
        </w:rPr>
        <w:t>欧邦工程管理集团有限公司</w:t>
      </w:r>
      <w:r w:rsidRPr="00471223">
        <w:rPr>
          <w:rFonts w:ascii="仿宋" w:eastAsia="仿宋" w:hAnsi="仿宋" w:cs="Arial" w:hint="eastAsia"/>
          <w:color w:val="000000" w:themeColor="text1"/>
          <w:kern w:val="0"/>
          <w:sz w:val="24"/>
        </w:rPr>
        <w:t>组织的公开招标采购结果，遵循平等、自愿、公平和诚实信用的原则，双方就</w:t>
      </w:r>
      <w:bookmarkStart w:id="66" w:name="_Hlk99437962"/>
      <w:r w:rsidRPr="00471223">
        <w:rPr>
          <w:rFonts w:ascii="仿宋" w:eastAsia="仿宋" w:hAnsi="仿宋" w:cs="Arial" w:hint="eastAsia"/>
          <w:color w:val="000000" w:themeColor="text1"/>
          <w:kern w:val="0"/>
          <w:sz w:val="24"/>
          <w:u w:val="single"/>
        </w:rPr>
        <w:t>浙江工商大学2022-2023年度</w:t>
      </w:r>
      <w:r w:rsidR="00835CF9">
        <w:rPr>
          <w:rFonts w:ascii="仿宋" w:eastAsia="仿宋" w:hAnsi="仿宋" w:cs="Arial" w:hint="eastAsia"/>
          <w:color w:val="000000" w:themeColor="text1"/>
          <w:kern w:val="0"/>
          <w:sz w:val="24"/>
          <w:u w:val="single"/>
        </w:rPr>
        <w:t>工程设计定点</w:t>
      </w:r>
      <w:r w:rsidRPr="00471223">
        <w:rPr>
          <w:rFonts w:ascii="仿宋" w:eastAsia="仿宋" w:hAnsi="仿宋" w:cs="Arial" w:hint="eastAsia"/>
          <w:color w:val="000000" w:themeColor="text1"/>
          <w:kern w:val="0"/>
          <w:sz w:val="24"/>
          <w:u w:val="single"/>
        </w:rPr>
        <w:t>服务</w:t>
      </w:r>
      <w:bookmarkEnd w:id="66"/>
      <w:r w:rsidRPr="00471223">
        <w:rPr>
          <w:rFonts w:ascii="仿宋" w:eastAsia="仿宋" w:hAnsi="仿宋" w:cs="Arial" w:hint="eastAsia"/>
          <w:color w:val="000000" w:themeColor="text1"/>
          <w:kern w:val="0"/>
          <w:sz w:val="24"/>
          <w:u w:val="single"/>
        </w:rPr>
        <w:t>（项目编号：</w:t>
      </w:r>
      <w:r w:rsidR="002672E6" w:rsidRPr="00471223">
        <w:rPr>
          <w:rFonts w:ascii="仿宋" w:eastAsia="仿宋" w:hAnsi="仿宋" w:cs="Arial" w:hint="eastAsia"/>
          <w:color w:val="000000" w:themeColor="text1"/>
          <w:kern w:val="0"/>
          <w:sz w:val="24"/>
          <w:u w:val="single"/>
        </w:rPr>
        <w:t>CGZX（GK）-2022-004</w:t>
      </w:r>
      <w:r w:rsidRPr="00471223">
        <w:rPr>
          <w:rFonts w:ascii="仿宋" w:eastAsia="仿宋" w:hAnsi="仿宋" w:cs="Arial" w:hint="eastAsia"/>
          <w:color w:val="000000" w:themeColor="text1"/>
          <w:kern w:val="0"/>
          <w:sz w:val="24"/>
          <w:u w:val="single"/>
        </w:rPr>
        <w:t>，</w:t>
      </w:r>
      <w:r w:rsidRPr="006E6C3F">
        <w:rPr>
          <w:rFonts w:ascii="仿宋" w:eastAsia="仿宋" w:hAnsi="仿宋" w:cs="Arial" w:hint="eastAsia"/>
          <w:color w:val="000000" w:themeColor="text1"/>
          <w:kern w:val="0"/>
          <w:sz w:val="24"/>
          <w:u w:val="single"/>
        </w:rPr>
        <w:t>采购计划书</w:t>
      </w:r>
      <w:r w:rsidRPr="006E6C3F">
        <w:rPr>
          <w:rFonts w:ascii="仿宋" w:eastAsia="仿宋" w:hAnsi="仿宋" w:cs="Arial"/>
          <w:color w:val="000000" w:themeColor="text1"/>
          <w:kern w:val="0"/>
          <w:sz w:val="24"/>
          <w:u w:val="single"/>
        </w:rPr>
        <w:t>[2022]</w:t>
      </w:r>
      <w:r w:rsidR="00417E59" w:rsidRPr="006E6C3F">
        <w:rPr>
          <w:rFonts w:ascii="仿宋" w:eastAsia="仿宋" w:hAnsi="仿宋" w:cs="Arial"/>
          <w:color w:val="000000" w:themeColor="text1"/>
          <w:kern w:val="0"/>
          <w:sz w:val="24"/>
          <w:u w:val="single"/>
        </w:rPr>
        <w:t>22440</w:t>
      </w:r>
      <w:r w:rsidR="00417E59" w:rsidRPr="006E6C3F">
        <w:rPr>
          <w:rFonts w:ascii="仿宋" w:eastAsia="仿宋" w:hAnsi="仿宋" w:cs="Arial" w:hint="eastAsia"/>
          <w:color w:val="000000" w:themeColor="text1"/>
          <w:kern w:val="0"/>
          <w:sz w:val="24"/>
          <w:u w:val="single"/>
        </w:rPr>
        <w:t>、</w:t>
      </w:r>
      <w:r w:rsidR="00417E59" w:rsidRPr="00417E59">
        <w:rPr>
          <w:rFonts w:ascii="仿宋" w:eastAsia="仿宋" w:hAnsi="仿宋" w:cs="Arial" w:hint="eastAsia"/>
          <w:color w:val="000000" w:themeColor="text1"/>
          <w:kern w:val="0"/>
          <w:sz w:val="24"/>
          <w:u w:val="single"/>
        </w:rPr>
        <w:t>临[2022]24221</w:t>
      </w:r>
      <w:r w:rsidRPr="00471223">
        <w:rPr>
          <w:rFonts w:ascii="仿宋" w:eastAsia="仿宋" w:hAnsi="仿宋" w:cs="Arial" w:hint="eastAsia"/>
          <w:color w:val="000000" w:themeColor="text1"/>
          <w:kern w:val="0"/>
          <w:sz w:val="24"/>
          <w:u w:val="single"/>
        </w:rPr>
        <w:t>）</w:t>
      </w:r>
      <w:r w:rsidRPr="00471223">
        <w:rPr>
          <w:rFonts w:ascii="仿宋" w:eastAsia="仿宋" w:hAnsi="仿宋" w:cs="Arial" w:hint="eastAsia"/>
          <w:color w:val="000000" w:themeColor="text1"/>
          <w:kern w:val="0"/>
          <w:sz w:val="24"/>
        </w:rPr>
        <w:t>有关事项协商一致，达成如下协议：</w:t>
      </w:r>
    </w:p>
    <w:p w14:paraId="144E5C97" w14:textId="77777777" w:rsidR="00417C14" w:rsidRPr="00471223" w:rsidRDefault="00417C14" w:rsidP="008E5F86">
      <w:pPr>
        <w:adjustRightInd w:val="0"/>
        <w:snapToGrid w:val="0"/>
        <w:spacing w:line="336" w:lineRule="auto"/>
        <w:rPr>
          <w:rFonts w:ascii="仿宋" w:eastAsia="仿宋" w:hAnsi="仿宋"/>
          <w:b/>
          <w:color w:val="000000"/>
          <w:sz w:val="24"/>
        </w:rPr>
      </w:pPr>
      <w:r w:rsidRPr="00471223">
        <w:rPr>
          <w:rFonts w:ascii="仿宋" w:eastAsia="仿宋" w:hAnsi="仿宋" w:hint="eastAsia"/>
          <w:b/>
          <w:color w:val="000000"/>
          <w:sz w:val="24"/>
        </w:rPr>
        <w:t>一、服务内容和要求</w:t>
      </w:r>
    </w:p>
    <w:p w14:paraId="1D42CBDF"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1</w:t>
      </w:r>
      <w:r w:rsidR="008465CF" w:rsidRPr="00471223">
        <w:rPr>
          <w:rFonts w:ascii="仿宋" w:eastAsia="仿宋" w:hAnsi="仿宋" w:hint="eastAsia"/>
          <w:sz w:val="24"/>
        </w:rPr>
        <w:t>.</w:t>
      </w:r>
      <w:r w:rsidR="00F62C4A" w:rsidRPr="00471223">
        <w:rPr>
          <w:rFonts w:ascii="仿宋" w:eastAsia="仿宋" w:hAnsi="仿宋"/>
          <w:sz w:val="24"/>
        </w:rPr>
        <w:t>1</w:t>
      </w:r>
      <w:r w:rsidRPr="00471223">
        <w:rPr>
          <w:rFonts w:ascii="仿宋" w:eastAsia="仿宋" w:hAnsi="仿宋"/>
          <w:sz w:val="24"/>
        </w:rPr>
        <w:t>本合同的项目是指浙江工商大学</w:t>
      </w:r>
      <w:r w:rsidRPr="00471223">
        <w:rPr>
          <w:rFonts w:ascii="仿宋" w:eastAsia="仿宋" w:hAnsi="仿宋" w:hint="eastAsia"/>
          <w:sz w:val="24"/>
        </w:rPr>
        <w:t>2022-2023年度</w:t>
      </w:r>
      <w:r w:rsidRPr="00471223">
        <w:rPr>
          <w:rFonts w:ascii="仿宋" w:eastAsia="仿宋" w:hAnsi="仿宋"/>
          <w:sz w:val="24"/>
        </w:rPr>
        <w:t>单项设计费在10万元以内的工程项目设计</w:t>
      </w:r>
      <w:r w:rsidR="008E5F86">
        <w:rPr>
          <w:rFonts w:ascii="仿宋" w:eastAsia="仿宋" w:hAnsi="仿宋" w:hint="eastAsia"/>
          <w:sz w:val="24"/>
        </w:rPr>
        <w:t>服务，包括（但不限于）</w:t>
      </w:r>
      <w:r w:rsidR="008E5F86" w:rsidRPr="008E5F86">
        <w:rPr>
          <w:rFonts w:ascii="仿宋" w:eastAsia="仿宋" w:hAnsi="仿宋"/>
          <w:color w:val="000000" w:themeColor="text1"/>
          <w:sz w:val="24"/>
        </w:rPr>
        <w:t>方案</w:t>
      </w:r>
      <w:r w:rsidR="008E5F86" w:rsidRPr="008E5F86">
        <w:rPr>
          <w:rFonts w:ascii="仿宋" w:eastAsia="仿宋" w:hAnsi="仿宋" w:hint="eastAsia"/>
          <w:color w:val="000000" w:themeColor="text1"/>
          <w:sz w:val="24"/>
        </w:rPr>
        <w:t>的</w:t>
      </w:r>
      <w:r w:rsidR="008E5F86" w:rsidRPr="008E5F86">
        <w:rPr>
          <w:rFonts w:ascii="仿宋" w:eastAsia="仿宋" w:hAnsi="仿宋"/>
          <w:color w:val="000000" w:themeColor="text1"/>
          <w:sz w:val="24"/>
        </w:rPr>
        <w:t>研究与设计、估算，初步设计与概算，施工图设计</w:t>
      </w:r>
      <w:r w:rsidR="008E5F86" w:rsidRPr="008E5F86">
        <w:rPr>
          <w:rFonts w:ascii="仿宋" w:eastAsia="仿宋" w:hAnsi="仿宋" w:hint="eastAsia"/>
          <w:color w:val="000000" w:themeColor="text1"/>
          <w:sz w:val="24"/>
        </w:rPr>
        <w:t>、</w:t>
      </w:r>
      <w:r w:rsidR="008E5F86" w:rsidRPr="008E5F86">
        <w:rPr>
          <w:rFonts w:ascii="仿宋" w:eastAsia="仿宋" w:hAnsi="仿宋"/>
          <w:color w:val="000000" w:themeColor="text1"/>
          <w:sz w:val="24"/>
        </w:rPr>
        <w:t>施工现场设计服务</w:t>
      </w:r>
      <w:r w:rsidR="008E5F86" w:rsidRPr="008E5F86">
        <w:rPr>
          <w:rFonts w:ascii="仿宋" w:eastAsia="仿宋" w:hAnsi="仿宋" w:hint="eastAsia"/>
          <w:color w:val="000000" w:themeColor="text1"/>
          <w:sz w:val="24"/>
        </w:rPr>
        <w:t>及</w:t>
      </w:r>
      <w:r w:rsidR="008E5F86" w:rsidRPr="008E5F86">
        <w:rPr>
          <w:rFonts w:ascii="仿宋" w:eastAsia="仿宋" w:hAnsi="仿宋"/>
          <w:color w:val="000000" w:themeColor="text1"/>
          <w:sz w:val="24"/>
        </w:rPr>
        <w:t>配合</w:t>
      </w:r>
      <w:r w:rsidR="009C2639">
        <w:rPr>
          <w:rFonts w:ascii="仿宋" w:eastAsia="仿宋" w:hAnsi="仿宋"/>
          <w:color w:val="000000" w:themeColor="text1"/>
          <w:sz w:val="24"/>
        </w:rPr>
        <w:t>甲方</w:t>
      </w:r>
      <w:r w:rsidR="008E5F86" w:rsidRPr="008E5F86">
        <w:rPr>
          <w:rFonts w:ascii="仿宋" w:eastAsia="仿宋" w:hAnsi="仿宋"/>
          <w:color w:val="000000" w:themeColor="text1"/>
          <w:sz w:val="24"/>
        </w:rPr>
        <w:t>完成项目施工图审查</w:t>
      </w:r>
      <w:r w:rsidR="00C44BDF">
        <w:rPr>
          <w:rFonts w:ascii="仿宋" w:eastAsia="仿宋" w:hAnsi="仿宋" w:hint="eastAsia"/>
          <w:color w:val="000000" w:themeColor="text1"/>
          <w:sz w:val="24"/>
        </w:rPr>
        <w:t>、竣工图制作</w:t>
      </w:r>
      <w:r w:rsidR="008E5F86" w:rsidRPr="008E5F86">
        <w:rPr>
          <w:rFonts w:ascii="仿宋" w:eastAsia="仿宋" w:hAnsi="仿宋"/>
          <w:color w:val="000000" w:themeColor="text1"/>
          <w:sz w:val="24"/>
        </w:rPr>
        <w:t>等，</w:t>
      </w:r>
      <w:r w:rsidR="008E5F86" w:rsidRPr="008E5F86">
        <w:rPr>
          <w:rFonts w:ascii="仿宋" w:eastAsia="仿宋" w:hAnsi="仿宋" w:hint="eastAsia"/>
          <w:color w:val="000000" w:themeColor="text1"/>
          <w:sz w:val="24"/>
        </w:rPr>
        <w:t>专业</w:t>
      </w:r>
      <w:r w:rsidR="008E5F86" w:rsidRPr="008E5F86">
        <w:rPr>
          <w:rFonts w:ascii="仿宋" w:eastAsia="仿宋" w:hAnsi="仿宋"/>
          <w:color w:val="000000" w:themeColor="text1"/>
          <w:sz w:val="24"/>
        </w:rPr>
        <w:t>包括建筑、结构、水、电、弱电、暖通等。</w:t>
      </w:r>
      <w:r w:rsidRPr="00471223">
        <w:rPr>
          <w:rFonts w:ascii="仿宋" w:eastAsia="仿宋" w:hAnsi="仿宋" w:hint="eastAsia"/>
          <w:sz w:val="24"/>
        </w:rPr>
        <w:t>。</w:t>
      </w:r>
    </w:p>
    <w:p w14:paraId="2693FAA3" w14:textId="77777777" w:rsidR="00417C14" w:rsidRPr="00471223" w:rsidRDefault="00F62C4A"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1.</w:t>
      </w:r>
      <w:r w:rsidR="00417C14" w:rsidRPr="00471223">
        <w:rPr>
          <w:rFonts w:ascii="仿宋" w:eastAsia="仿宋" w:hAnsi="仿宋" w:hint="eastAsia"/>
          <w:sz w:val="24"/>
        </w:rPr>
        <w:t>2</w:t>
      </w:r>
      <w:r w:rsidR="00417C14" w:rsidRPr="00471223">
        <w:rPr>
          <w:rFonts w:ascii="仿宋" w:eastAsia="仿宋" w:hAnsi="仿宋"/>
          <w:sz w:val="24"/>
        </w:rPr>
        <w:t>项目建设地址位于杭州市下沙高教园区学正街18号、杭州市西湖区教工路149号及198号、杭州市西湖区保俶北路92号。</w:t>
      </w:r>
    </w:p>
    <w:p w14:paraId="160303C7" w14:textId="77777777" w:rsidR="00417C14" w:rsidRPr="00471223" w:rsidRDefault="00F62C4A"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1.</w:t>
      </w:r>
      <w:r w:rsidR="00417C14" w:rsidRPr="00471223">
        <w:rPr>
          <w:rFonts w:ascii="仿宋" w:eastAsia="仿宋" w:hAnsi="仿宋" w:hint="eastAsia"/>
          <w:sz w:val="24"/>
        </w:rPr>
        <w:t>3乙方</w:t>
      </w:r>
      <w:r w:rsidR="00417C14" w:rsidRPr="00471223">
        <w:rPr>
          <w:rFonts w:ascii="仿宋" w:eastAsia="仿宋" w:hAnsi="仿宋"/>
          <w:sz w:val="24"/>
        </w:rPr>
        <w:t>设计人员</w:t>
      </w:r>
      <w:r w:rsidR="00417C14" w:rsidRPr="00471223">
        <w:rPr>
          <w:rFonts w:ascii="仿宋" w:eastAsia="仿宋" w:hAnsi="仿宋" w:hint="eastAsia"/>
          <w:sz w:val="24"/>
        </w:rPr>
        <w:t>组成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1395"/>
        <w:gridCol w:w="1763"/>
        <w:gridCol w:w="2997"/>
        <w:gridCol w:w="1761"/>
      </w:tblGrid>
      <w:tr w:rsidR="00417C14" w:rsidRPr="00DF04FD" w14:paraId="77BCAEE5" w14:textId="77777777" w:rsidTr="00417C14">
        <w:tc>
          <w:tcPr>
            <w:tcW w:w="563" w:type="pct"/>
            <w:vAlign w:val="center"/>
          </w:tcPr>
          <w:p w14:paraId="0CB4A47D" w14:textId="77777777" w:rsidR="00417C14" w:rsidRPr="00471223" w:rsidRDefault="00417C14" w:rsidP="008E5F86">
            <w:pPr>
              <w:adjustRightInd w:val="0"/>
              <w:snapToGrid w:val="0"/>
              <w:spacing w:line="336" w:lineRule="auto"/>
              <w:jc w:val="center"/>
              <w:rPr>
                <w:rFonts w:ascii="仿宋" w:eastAsia="仿宋" w:hAnsi="仿宋"/>
                <w:sz w:val="24"/>
              </w:rPr>
            </w:pPr>
            <w:bookmarkStart w:id="67" w:name="_Toc489876460"/>
            <w:r w:rsidRPr="00471223">
              <w:rPr>
                <w:rFonts w:ascii="仿宋" w:eastAsia="仿宋" w:hAnsi="仿宋"/>
                <w:sz w:val="24"/>
              </w:rPr>
              <w:t>姓</w:t>
            </w:r>
            <w:r w:rsidR="00DF04FD">
              <w:rPr>
                <w:rFonts w:ascii="仿宋" w:eastAsia="仿宋" w:hAnsi="仿宋" w:hint="eastAsia"/>
                <w:sz w:val="24"/>
              </w:rPr>
              <w:t xml:space="preserve"> </w:t>
            </w:r>
            <w:r w:rsidRPr="00471223">
              <w:rPr>
                <w:rFonts w:ascii="仿宋" w:eastAsia="仿宋" w:hAnsi="仿宋"/>
                <w:sz w:val="24"/>
              </w:rPr>
              <w:t>名</w:t>
            </w:r>
            <w:bookmarkEnd w:id="67"/>
          </w:p>
        </w:tc>
        <w:tc>
          <w:tcPr>
            <w:tcW w:w="782" w:type="pct"/>
            <w:vAlign w:val="center"/>
          </w:tcPr>
          <w:p w14:paraId="091715EC" w14:textId="77777777" w:rsidR="00417C14" w:rsidRPr="00471223" w:rsidRDefault="00417C14" w:rsidP="008E5F86">
            <w:pPr>
              <w:adjustRightInd w:val="0"/>
              <w:snapToGrid w:val="0"/>
              <w:spacing w:line="336" w:lineRule="auto"/>
              <w:jc w:val="center"/>
              <w:rPr>
                <w:rFonts w:ascii="仿宋" w:eastAsia="仿宋" w:hAnsi="仿宋"/>
                <w:sz w:val="24"/>
              </w:rPr>
            </w:pPr>
            <w:bookmarkStart w:id="68" w:name="_Toc489876461"/>
            <w:r w:rsidRPr="00471223">
              <w:rPr>
                <w:rFonts w:ascii="仿宋" w:eastAsia="仿宋" w:hAnsi="仿宋"/>
                <w:sz w:val="24"/>
              </w:rPr>
              <w:t>岗  位</w:t>
            </w:r>
            <w:bookmarkEnd w:id="68"/>
          </w:p>
        </w:tc>
        <w:tc>
          <w:tcPr>
            <w:tcW w:w="988" w:type="pct"/>
            <w:vAlign w:val="center"/>
          </w:tcPr>
          <w:p w14:paraId="55B0AF49" w14:textId="77777777" w:rsidR="00417C14" w:rsidRPr="00471223" w:rsidRDefault="00417C14" w:rsidP="008E5F86">
            <w:pPr>
              <w:adjustRightInd w:val="0"/>
              <w:snapToGrid w:val="0"/>
              <w:spacing w:line="336" w:lineRule="auto"/>
              <w:jc w:val="center"/>
              <w:rPr>
                <w:rFonts w:ascii="仿宋" w:eastAsia="仿宋" w:hAnsi="仿宋"/>
                <w:sz w:val="24"/>
              </w:rPr>
            </w:pPr>
            <w:bookmarkStart w:id="69" w:name="_Toc489876462"/>
            <w:r w:rsidRPr="00471223">
              <w:rPr>
                <w:rFonts w:ascii="仿宋" w:eastAsia="仿宋" w:hAnsi="仿宋"/>
                <w:sz w:val="24"/>
              </w:rPr>
              <w:t>专  业</w:t>
            </w:r>
            <w:bookmarkEnd w:id="69"/>
          </w:p>
        </w:tc>
        <w:tc>
          <w:tcPr>
            <w:tcW w:w="1680" w:type="pct"/>
            <w:vAlign w:val="center"/>
          </w:tcPr>
          <w:p w14:paraId="76417854" w14:textId="77777777" w:rsidR="00417C14" w:rsidRPr="00471223" w:rsidRDefault="00417C14" w:rsidP="008E5F86">
            <w:pPr>
              <w:adjustRightInd w:val="0"/>
              <w:snapToGrid w:val="0"/>
              <w:spacing w:line="336" w:lineRule="auto"/>
              <w:jc w:val="center"/>
              <w:rPr>
                <w:rFonts w:ascii="仿宋" w:eastAsia="仿宋" w:hAnsi="仿宋"/>
                <w:sz w:val="24"/>
              </w:rPr>
            </w:pPr>
            <w:bookmarkStart w:id="70" w:name="_Toc489876463"/>
            <w:r w:rsidRPr="00471223">
              <w:rPr>
                <w:rFonts w:ascii="仿宋" w:eastAsia="仿宋" w:hAnsi="仿宋"/>
                <w:sz w:val="24"/>
              </w:rPr>
              <w:t>职    称</w:t>
            </w:r>
            <w:bookmarkEnd w:id="70"/>
          </w:p>
        </w:tc>
        <w:tc>
          <w:tcPr>
            <w:tcW w:w="988" w:type="pct"/>
            <w:vAlign w:val="center"/>
          </w:tcPr>
          <w:p w14:paraId="48B23589" w14:textId="77777777" w:rsidR="00417C14" w:rsidRPr="00471223" w:rsidRDefault="00417C14" w:rsidP="008E5F86">
            <w:pPr>
              <w:adjustRightInd w:val="0"/>
              <w:snapToGrid w:val="0"/>
              <w:spacing w:line="336" w:lineRule="auto"/>
              <w:jc w:val="center"/>
              <w:rPr>
                <w:rFonts w:ascii="仿宋" w:eastAsia="仿宋" w:hAnsi="仿宋"/>
                <w:sz w:val="24"/>
              </w:rPr>
            </w:pPr>
            <w:bookmarkStart w:id="71" w:name="_Toc489876464"/>
            <w:r w:rsidRPr="00471223">
              <w:rPr>
                <w:rFonts w:ascii="仿宋" w:eastAsia="仿宋" w:hAnsi="仿宋"/>
                <w:sz w:val="24"/>
              </w:rPr>
              <w:t>证书号</w:t>
            </w:r>
            <w:bookmarkEnd w:id="71"/>
          </w:p>
        </w:tc>
      </w:tr>
      <w:tr w:rsidR="00417C14" w:rsidRPr="00DF04FD" w14:paraId="52F9516B" w14:textId="77777777" w:rsidTr="00417C14">
        <w:tc>
          <w:tcPr>
            <w:tcW w:w="563" w:type="pct"/>
          </w:tcPr>
          <w:p w14:paraId="1C8E7723"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782" w:type="pct"/>
          </w:tcPr>
          <w:p w14:paraId="207D3B94"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7F6369A3"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1680" w:type="pct"/>
          </w:tcPr>
          <w:p w14:paraId="23D8A05B"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488C8C90" w14:textId="77777777" w:rsidR="00417C14" w:rsidRPr="00471223" w:rsidRDefault="00417C14" w:rsidP="008E5F86">
            <w:pPr>
              <w:adjustRightInd w:val="0"/>
              <w:snapToGrid w:val="0"/>
              <w:spacing w:line="336" w:lineRule="auto"/>
              <w:outlineLvl w:val="0"/>
              <w:rPr>
                <w:rFonts w:ascii="仿宋" w:eastAsia="仿宋" w:hAnsi="仿宋"/>
                <w:sz w:val="24"/>
              </w:rPr>
            </w:pPr>
          </w:p>
        </w:tc>
      </w:tr>
      <w:tr w:rsidR="00417C14" w:rsidRPr="00DF04FD" w14:paraId="0F8AC50A" w14:textId="77777777" w:rsidTr="00417C14">
        <w:tc>
          <w:tcPr>
            <w:tcW w:w="563" w:type="pct"/>
          </w:tcPr>
          <w:p w14:paraId="41B55F4C"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782" w:type="pct"/>
          </w:tcPr>
          <w:p w14:paraId="6615AFE3"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69098A07"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1680" w:type="pct"/>
          </w:tcPr>
          <w:p w14:paraId="2E012455"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7CDB9908" w14:textId="77777777" w:rsidR="00417C14" w:rsidRPr="00471223" w:rsidRDefault="00417C14" w:rsidP="008E5F86">
            <w:pPr>
              <w:adjustRightInd w:val="0"/>
              <w:snapToGrid w:val="0"/>
              <w:spacing w:line="336" w:lineRule="auto"/>
              <w:outlineLvl w:val="0"/>
              <w:rPr>
                <w:rFonts w:ascii="仿宋" w:eastAsia="仿宋" w:hAnsi="仿宋"/>
                <w:sz w:val="24"/>
              </w:rPr>
            </w:pPr>
          </w:p>
        </w:tc>
      </w:tr>
      <w:tr w:rsidR="00417C14" w:rsidRPr="00DF04FD" w14:paraId="13FD1277" w14:textId="77777777" w:rsidTr="00417C14">
        <w:tc>
          <w:tcPr>
            <w:tcW w:w="563" w:type="pct"/>
          </w:tcPr>
          <w:p w14:paraId="59B5D14B"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782" w:type="pct"/>
          </w:tcPr>
          <w:p w14:paraId="2F2B2115"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24A0FF9E"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1680" w:type="pct"/>
          </w:tcPr>
          <w:p w14:paraId="4F7B13D5"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3FB4BE80" w14:textId="77777777" w:rsidR="00417C14" w:rsidRPr="00471223" w:rsidRDefault="00417C14" w:rsidP="008E5F86">
            <w:pPr>
              <w:adjustRightInd w:val="0"/>
              <w:snapToGrid w:val="0"/>
              <w:spacing w:line="336" w:lineRule="auto"/>
              <w:outlineLvl w:val="0"/>
              <w:rPr>
                <w:rFonts w:ascii="仿宋" w:eastAsia="仿宋" w:hAnsi="仿宋"/>
                <w:sz w:val="24"/>
              </w:rPr>
            </w:pPr>
          </w:p>
        </w:tc>
      </w:tr>
      <w:tr w:rsidR="00417C14" w:rsidRPr="00DF04FD" w14:paraId="621ED120" w14:textId="77777777" w:rsidTr="00417C14">
        <w:tc>
          <w:tcPr>
            <w:tcW w:w="563" w:type="pct"/>
          </w:tcPr>
          <w:p w14:paraId="6EBA0A29"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782" w:type="pct"/>
          </w:tcPr>
          <w:p w14:paraId="7224CA2B"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086CB675"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1680" w:type="pct"/>
          </w:tcPr>
          <w:p w14:paraId="4DA04A18"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19475F46" w14:textId="77777777" w:rsidR="00417C14" w:rsidRPr="00471223" w:rsidRDefault="00417C14" w:rsidP="008E5F86">
            <w:pPr>
              <w:adjustRightInd w:val="0"/>
              <w:snapToGrid w:val="0"/>
              <w:spacing w:line="336" w:lineRule="auto"/>
              <w:outlineLvl w:val="0"/>
              <w:rPr>
                <w:rFonts w:ascii="仿宋" w:eastAsia="仿宋" w:hAnsi="仿宋"/>
                <w:sz w:val="24"/>
              </w:rPr>
            </w:pPr>
          </w:p>
        </w:tc>
      </w:tr>
      <w:tr w:rsidR="00417C14" w:rsidRPr="00DF04FD" w14:paraId="0C26B604" w14:textId="77777777" w:rsidTr="00417C14">
        <w:tc>
          <w:tcPr>
            <w:tcW w:w="563" w:type="pct"/>
          </w:tcPr>
          <w:p w14:paraId="5349AA84"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782" w:type="pct"/>
          </w:tcPr>
          <w:p w14:paraId="4C1F6763"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6BCE2E35"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1680" w:type="pct"/>
          </w:tcPr>
          <w:p w14:paraId="5FCFA103"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3B60D060" w14:textId="77777777" w:rsidR="00417C14" w:rsidRPr="00471223" w:rsidRDefault="00417C14" w:rsidP="008E5F86">
            <w:pPr>
              <w:adjustRightInd w:val="0"/>
              <w:snapToGrid w:val="0"/>
              <w:spacing w:line="336" w:lineRule="auto"/>
              <w:outlineLvl w:val="0"/>
              <w:rPr>
                <w:rFonts w:ascii="仿宋" w:eastAsia="仿宋" w:hAnsi="仿宋"/>
                <w:sz w:val="24"/>
              </w:rPr>
            </w:pPr>
          </w:p>
        </w:tc>
      </w:tr>
      <w:tr w:rsidR="00417C14" w:rsidRPr="00DF04FD" w14:paraId="63754750" w14:textId="77777777" w:rsidTr="00417C14">
        <w:tc>
          <w:tcPr>
            <w:tcW w:w="563" w:type="pct"/>
          </w:tcPr>
          <w:p w14:paraId="44216157"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782" w:type="pct"/>
          </w:tcPr>
          <w:p w14:paraId="4FA00EB0"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4A6045BC"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1680" w:type="pct"/>
          </w:tcPr>
          <w:p w14:paraId="6A60284B" w14:textId="77777777" w:rsidR="00417C14" w:rsidRPr="00471223" w:rsidRDefault="00417C14" w:rsidP="008E5F86">
            <w:pPr>
              <w:adjustRightInd w:val="0"/>
              <w:snapToGrid w:val="0"/>
              <w:spacing w:line="336" w:lineRule="auto"/>
              <w:outlineLvl w:val="0"/>
              <w:rPr>
                <w:rFonts w:ascii="仿宋" w:eastAsia="仿宋" w:hAnsi="仿宋"/>
                <w:sz w:val="24"/>
              </w:rPr>
            </w:pPr>
          </w:p>
        </w:tc>
        <w:tc>
          <w:tcPr>
            <w:tcW w:w="988" w:type="pct"/>
          </w:tcPr>
          <w:p w14:paraId="05F6ADC6" w14:textId="77777777" w:rsidR="00417C14" w:rsidRPr="00471223" w:rsidRDefault="00417C14" w:rsidP="008E5F86">
            <w:pPr>
              <w:adjustRightInd w:val="0"/>
              <w:snapToGrid w:val="0"/>
              <w:spacing w:line="336" w:lineRule="auto"/>
              <w:outlineLvl w:val="0"/>
              <w:rPr>
                <w:rFonts w:ascii="仿宋" w:eastAsia="仿宋" w:hAnsi="仿宋"/>
                <w:sz w:val="24"/>
              </w:rPr>
            </w:pPr>
          </w:p>
        </w:tc>
      </w:tr>
    </w:tbl>
    <w:p w14:paraId="253DC5B8" w14:textId="77777777" w:rsidR="00417C14" w:rsidRPr="00471223" w:rsidRDefault="00417C14" w:rsidP="008E5F86">
      <w:pPr>
        <w:adjustRightInd w:val="0"/>
        <w:snapToGrid w:val="0"/>
        <w:spacing w:line="336" w:lineRule="auto"/>
        <w:ind w:firstLineChars="196" w:firstLine="470"/>
        <w:rPr>
          <w:rFonts w:ascii="仿宋" w:eastAsia="仿宋" w:hAnsi="仿宋"/>
          <w:sz w:val="24"/>
        </w:rPr>
      </w:pPr>
      <w:r w:rsidRPr="00471223">
        <w:rPr>
          <w:rFonts w:ascii="仿宋" w:eastAsia="仿宋" w:hAnsi="仿宋" w:hint="eastAsia"/>
          <w:sz w:val="24"/>
        </w:rPr>
        <w:t>项目负责人、主要设计人员名单，如需中途变更，乙方须以书面形式通知甲方，须经甲方同意后方可变更。</w:t>
      </w:r>
    </w:p>
    <w:p w14:paraId="4DD6EEC6" w14:textId="77777777" w:rsidR="00417C14" w:rsidRPr="00DF04FD" w:rsidRDefault="00F62C4A" w:rsidP="008E5F86">
      <w:pPr>
        <w:adjustRightInd w:val="0"/>
        <w:snapToGrid w:val="0"/>
        <w:spacing w:line="336" w:lineRule="auto"/>
        <w:ind w:firstLineChars="200" w:firstLine="480"/>
        <w:rPr>
          <w:rFonts w:ascii="仿宋" w:eastAsia="仿宋" w:hAnsi="仿宋"/>
          <w:sz w:val="24"/>
        </w:rPr>
      </w:pPr>
      <w:r w:rsidRPr="00DF04FD">
        <w:rPr>
          <w:rFonts w:ascii="仿宋" w:eastAsia="仿宋" w:hAnsi="仿宋"/>
          <w:sz w:val="24"/>
        </w:rPr>
        <w:t>1.4</w:t>
      </w:r>
      <w:r w:rsidR="00417C14" w:rsidRPr="00DF04FD">
        <w:rPr>
          <w:rFonts w:ascii="仿宋" w:eastAsia="仿宋" w:hAnsi="仿宋" w:hint="eastAsia"/>
          <w:sz w:val="24"/>
        </w:rPr>
        <w:t>设计服务依据</w:t>
      </w:r>
      <w:r w:rsidRPr="00DF04FD">
        <w:rPr>
          <w:rFonts w:ascii="仿宋" w:eastAsia="仿宋" w:hAnsi="仿宋" w:hint="eastAsia"/>
          <w:sz w:val="24"/>
        </w:rPr>
        <w:t>（包含但不限于）以下内容：</w:t>
      </w:r>
    </w:p>
    <w:p w14:paraId="4992EDFB" w14:textId="77777777" w:rsidR="00F62C4A" w:rsidRPr="00DF04FD" w:rsidRDefault="00F62C4A" w:rsidP="008E5F86">
      <w:pPr>
        <w:adjustRightInd w:val="0"/>
        <w:snapToGrid w:val="0"/>
        <w:spacing w:line="336" w:lineRule="auto"/>
        <w:ind w:firstLineChars="200" w:firstLine="480"/>
        <w:rPr>
          <w:rFonts w:ascii="仿宋" w:eastAsia="仿宋" w:hAnsi="仿宋"/>
          <w:sz w:val="24"/>
        </w:rPr>
      </w:pPr>
      <w:r w:rsidRPr="00DF04FD">
        <w:rPr>
          <w:rFonts w:ascii="仿宋" w:eastAsia="仿宋" w:hAnsi="仿宋" w:hint="eastAsia"/>
          <w:sz w:val="24"/>
        </w:rPr>
        <w:t>1</w:t>
      </w:r>
      <w:r w:rsidRPr="00DF04FD">
        <w:rPr>
          <w:rFonts w:ascii="仿宋" w:eastAsia="仿宋" w:hAnsi="仿宋"/>
          <w:sz w:val="24"/>
        </w:rPr>
        <w:t>.4.1</w:t>
      </w:r>
      <w:r w:rsidRPr="00DF04FD">
        <w:rPr>
          <w:rFonts w:ascii="仿宋" w:eastAsia="仿宋" w:hAnsi="仿宋" w:hint="eastAsia"/>
          <w:sz w:val="24"/>
        </w:rPr>
        <w:t xml:space="preserve">中华人民共和国相关法律、法规的规定； </w:t>
      </w:r>
    </w:p>
    <w:p w14:paraId="24C09E09" w14:textId="77777777" w:rsidR="00417C14" w:rsidRPr="00DF04FD" w:rsidRDefault="00F62C4A" w:rsidP="008E5F86">
      <w:pPr>
        <w:adjustRightInd w:val="0"/>
        <w:snapToGrid w:val="0"/>
        <w:spacing w:line="336" w:lineRule="auto"/>
        <w:ind w:firstLineChars="200" w:firstLine="480"/>
        <w:rPr>
          <w:rFonts w:ascii="仿宋" w:eastAsia="仿宋" w:hAnsi="仿宋"/>
          <w:sz w:val="24"/>
        </w:rPr>
      </w:pPr>
      <w:r w:rsidRPr="00DF04FD">
        <w:rPr>
          <w:rFonts w:ascii="仿宋" w:eastAsia="仿宋" w:hAnsi="仿宋" w:hint="eastAsia"/>
          <w:sz w:val="24"/>
        </w:rPr>
        <w:t>1.</w:t>
      </w:r>
      <w:r w:rsidRPr="00DF04FD">
        <w:rPr>
          <w:rFonts w:ascii="仿宋" w:eastAsia="仿宋" w:hAnsi="仿宋"/>
          <w:sz w:val="24"/>
        </w:rPr>
        <w:t>4.2</w:t>
      </w:r>
      <w:r w:rsidRPr="00DF04FD">
        <w:rPr>
          <w:rFonts w:ascii="仿宋" w:eastAsia="仿宋" w:hAnsi="仿宋" w:hint="eastAsia"/>
          <w:sz w:val="24"/>
        </w:rPr>
        <w:t>国家、地方及行业管理部门颁布的现行版本标准、规范、规程：</w:t>
      </w:r>
    </w:p>
    <w:p w14:paraId="0C7B8FAC"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《中华人民共和国节约能源法》；</w:t>
      </w:r>
    </w:p>
    <w:p w14:paraId="7B436923"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《中华人民共和国建筑法》；</w:t>
      </w:r>
    </w:p>
    <w:p w14:paraId="642551A2"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《民用建筑节能管理规定》；</w:t>
      </w:r>
    </w:p>
    <w:p w14:paraId="06B99FAD"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《用能单位能源计量器具配备和管理通则》；</w:t>
      </w:r>
    </w:p>
    <w:p w14:paraId="1A2F71F0"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《公共建筑节能设计标准》；</w:t>
      </w:r>
    </w:p>
    <w:p w14:paraId="2932BF9B"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《中华人民共和国工程建设标准强制性条文（房屋建筑部分）》；</w:t>
      </w:r>
    </w:p>
    <w:p w14:paraId="1AED78B9"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《建筑设计防火规范》；</w:t>
      </w:r>
    </w:p>
    <w:p w14:paraId="233D1BC3"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《建筑灭火器配置设计规范》；</w:t>
      </w:r>
    </w:p>
    <w:p w14:paraId="7A5ED769"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《自动喷水灭火系统设计规范》；</w:t>
      </w:r>
    </w:p>
    <w:p w14:paraId="237AD39A"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《城市道路和建筑物障碍设计规范》</w:t>
      </w:r>
      <w:r w:rsidRPr="00471223">
        <w:rPr>
          <w:rFonts w:ascii="仿宋" w:eastAsia="仿宋" w:hAnsi="仿宋" w:hint="eastAsia"/>
          <w:sz w:val="24"/>
        </w:rPr>
        <w:t>；</w:t>
      </w:r>
    </w:p>
    <w:p w14:paraId="3A14898C" w14:textId="77777777" w:rsidR="00771595" w:rsidRPr="00471223" w:rsidRDefault="00417C14" w:rsidP="00176E5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国家、地方其它有关规定。</w:t>
      </w:r>
    </w:p>
    <w:p w14:paraId="40ED8817" w14:textId="77777777" w:rsidR="00771595" w:rsidRPr="00DF04FD" w:rsidRDefault="00F62C4A" w:rsidP="008E5F86">
      <w:pPr>
        <w:adjustRightInd w:val="0"/>
        <w:snapToGrid w:val="0"/>
        <w:spacing w:line="336" w:lineRule="auto"/>
        <w:ind w:firstLineChars="198" w:firstLine="475"/>
        <w:rPr>
          <w:rFonts w:ascii="仿宋" w:eastAsia="仿宋" w:hAnsi="仿宋"/>
          <w:sz w:val="24"/>
        </w:rPr>
      </w:pPr>
      <w:r w:rsidRPr="00DF04FD">
        <w:rPr>
          <w:rFonts w:ascii="仿宋" w:eastAsia="仿宋" w:hAnsi="仿宋"/>
          <w:sz w:val="24"/>
        </w:rPr>
        <w:t>1.4.3</w:t>
      </w:r>
      <w:bookmarkStart w:id="72" w:name="_Hlk100752574"/>
      <w:r w:rsidRPr="00DF04FD">
        <w:rPr>
          <w:rFonts w:ascii="仿宋" w:eastAsia="仿宋" w:hAnsi="仿宋" w:hint="eastAsia"/>
          <w:sz w:val="24"/>
        </w:rPr>
        <w:t>甲方</w:t>
      </w:r>
      <w:r w:rsidRPr="00DF04FD">
        <w:rPr>
          <w:rFonts w:ascii="仿宋" w:eastAsia="仿宋" w:hAnsi="仿宋"/>
          <w:sz w:val="24"/>
        </w:rPr>
        <w:t>提交的基础资料</w:t>
      </w:r>
      <w:r w:rsidR="00771595" w:rsidRPr="00DF04FD">
        <w:rPr>
          <w:rFonts w:ascii="仿宋" w:eastAsia="仿宋" w:hAnsi="仿宋"/>
          <w:sz w:val="24"/>
        </w:rPr>
        <w:t>；</w:t>
      </w:r>
    </w:p>
    <w:p w14:paraId="738AB817" w14:textId="77777777" w:rsidR="00417C14" w:rsidRPr="00471223" w:rsidRDefault="00F62C4A" w:rsidP="008E5F86">
      <w:pPr>
        <w:adjustRightInd w:val="0"/>
        <w:snapToGrid w:val="0"/>
        <w:spacing w:line="336" w:lineRule="auto"/>
        <w:ind w:firstLineChars="200" w:firstLine="480"/>
        <w:rPr>
          <w:rFonts w:ascii="仿宋" w:eastAsia="仿宋" w:hAnsi="仿宋"/>
          <w:color w:val="000000"/>
          <w:sz w:val="24"/>
        </w:rPr>
      </w:pPr>
      <w:r w:rsidRPr="00471223">
        <w:rPr>
          <w:rFonts w:ascii="仿宋" w:eastAsia="仿宋" w:hAnsi="仿宋" w:hint="eastAsia"/>
          <w:color w:val="000000"/>
          <w:sz w:val="24"/>
        </w:rPr>
        <w:t>1</w:t>
      </w:r>
      <w:r w:rsidRPr="00471223">
        <w:rPr>
          <w:rFonts w:ascii="仿宋" w:eastAsia="仿宋" w:hAnsi="仿宋"/>
          <w:color w:val="000000"/>
          <w:sz w:val="24"/>
        </w:rPr>
        <w:t>.4.4</w:t>
      </w:r>
      <w:r w:rsidRPr="00471223">
        <w:rPr>
          <w:rFonts w:ascii="仿宋" w:eastAsia="仿宋" w:hAnsi="仿宋" w:hint="eastAsia"/>
          <w:color w:val="000000"/>
          <w:sz w:val="24"/>
        </w:rPr>
        <w:t>甲方</w:t>
      </w:r>
      <w:r w:rsidRPr="00471223">
        <w:rPr>
          <w:rFonts w:ascii="仿宋" w:eastAsia="仿宋" w:hAnsi="仿宋"/>
          <w:color w:val="000000"/>
          <w:sz w:val="24"/>
        </w:rPr>
        <w:t>给</w:t>
      </w:r>
      <w:r w:rsidRPr="00471223">
        <w:rPr>
          <w:rFonts w:ascii="仿宋" w:eastAsia="仿宋" w:hAnsi="仿宋" w:hint="eastAsia"/>
          <w:color w:val="000000"/>
          <w:sz w:val="24"/>
        </w:rPr>
        <w:t>乙方</w:t>
      </w:r>
      <w:r w:rsidRPr="00471223">
        <w:rPr>
          <w:rFonts w:ascii="仿宋" w:eastAsia="仿宋" w:hAnsi="仿宋"/>
          <w:color w:val="000000"/>
          <w:sz w:val="24"/>
        </w:rPr>
        <w:t>的委托书或设计中标文件</w:t>
      </w:r>
      <w:r w:rsidRPr="00471223">
        <w:rPr>
          <w:rFonts w:ascii="仿宋" w:eastAsia="仿宋" w:hAnsi="仿宋" w:hint="eastAsia"/>
          <w:color w:val="000000"/>
          <w:sz w:val="24"/>
        </w:rPr>
        <w:t>。</w:t>
      </w:r>
    </w:p>
    <w:bookmarkEnd w:id="72"/>
    <w:p w14:paraId="2BC52D1D" w14:textId="77777777" w:rsidR="00417C14" w:rsidRPr="00471223" w:rsidRDefault="00417C14" w:rsidP="008E5F86">
      <w:pPr>
        <w:adjustRightInd w:val="0"/>
        <w:snapToGrid w:val="0"/>
        <w:spacing w:line="336" w:lineRule="auto"/>
        <w:rPr>
          <w:rFonts w:ascii="仿宋" w:eastAsia="仿宋" w:hAnsi="仿宋"/>
          <w:b/>
          <w:bCs/>
          <w:sz w:val="24"/>
        </w:rPr>
      </w:pPr>
      <w:r w:rsidRPr="00471223">
        <w:rPr>
          <w:rFonts w:ascii="仿宋" w:eastAsia="仿宋" w:hAnsi="仿宋" w:hint="eastAsia"/>
          <w:b/>
          <w:bCs/>
          <w:sz w:val="24"/>
        </w:rPr>
        <w:t>二</w:t>
      </w:r>
      <w:r w:rsidR="008465CF" w:rsidRPr="00471223">
        <w:rPr>
          <w:rFonts w:ascii="仿宋" w:eastAsia="仿宋" w:hAnsi="仿宋" w:hint="eastAsia"/>
          <w:b/>
          <w:bCs/>
          <w:sz w:val="24"/>
        </w:rPr>
        <w:t>．</w:t>
      </w:r>
      <w:r w:rsidRPr="00471223">
        <w:rPr>
          <w:rFonts w:ascii="仿宋" w:eastAsia="仿宋" w:hAnsi="仿宋"/>
          <w:b/>
          <w:bCs/>
          <w:sz w:val="24"/>
        </w:rPr>
        <w:t>设计</w:t>
      </w:r>
      <w:r w:rsidR="00E52993">
        <w:rPr>
          <w:rFonts w:ascii="仿宋" w:eastAsia="仿宋" w:hAnsi="仿宋" w:hint="eastAsia"/>
          <w:b/>
          <w:bCs/>
          <w:sz w:val="24"/>
        </w:rPr>
        <w:t>服务费的计取</w:t>
      </w:r>
    </w:p>
    <w:p w14:paraId="46607499" w14:textId="77777777" w:rsidR="00E52993" w:rsidRDefault="00E52993" w:rsidP="008E5F86">
      <w:pPr>
        <w:adjustRightInd w:val="0"/>
        <w:snapToGrid w:val="0"/>
        <w:spacing w:line="336" w:lineRule="auto"/>
        <w:ind w:firstLineChars="198" w:firstLine="475"/>
        <w:rPr>
          <w:rFonts w:ascii="仿宋" w:eastAsia="仿宋" w:hAnsi="仿宋"/>
          <w:sz w:val="24"/>
        </w:rPr>
      </w:pPr>
      <w:r>
        <w:rPr>
          <w:rFonts w:ascii="仿宋" w:eastAsia="仿宋" w:hAnsi="仿宋" w:hint="eastAsia"/>
          <w:sz w:val="24"/>
        </w:rPr>
        <w:t>2</w:t>
      </w:r>
      <w:r>
        <w:rPr>
          <w:rFonts w:ascii="仿宋" w:eastAsia="仿宋" w:hAnsi="仿宋"/>
          <w:sz w:val="24"/>
        </w:rPr>
        <w:t>.1</w:t>
      </w:r>
      <w:r w:rsidR="00417C14" w:rsidRPr="00471223">
        <w:rPr>
          <w:rFonts w:ascii="仿宋" w:eastAsia="仿宋" w:hAnsi="仿宋"/>
          <w:sz w:val="24"/>
        </w:rPr>
        <w:t>以单项工程</w:t>
      </w:r>
      <w:r>
        <w:rPr>
          <w:rFonts w:ascii="仿宋" w:eastAsia="仿宋" w:hAnsi="仿宋" w:hint="eastAsia"/>
          <w:sz w:val="24"/>
        </w:rPr>
        <w:t>施工合同</w:t>
      </w:r>
      <w:r w:rsidR="00417C14" w:rsidRPr="00471223">
        <w:rPr>
          <w:rFonts w:ascii="仿宋" w:eastAsia="仿宋" w:hAnsi="仿宋"/>
          <w:sz w:val="24"/>
        </w:rPr>
        <w:t>价</w:t>
      </w:r>
      <w:r>
        <w:rPr>
          <w:rFonts w:ascii="仿宋" w:eastAsia="仿宋" w:hAnsi="仿宋" w:hint="eastAsia"/>
          <w:sz w:val="24"/>
        </w:rPr>
        <w:t>（无施工合同价以审定价）</w:t>
      </w:r>
      <w:r w:rsidR="00417C14" w:rsidRPr="00471223">
        <w:rPr>
          <w:rFonts w:ascii="仿宋" w:eastAsia="仿宋" w:hAnsi="仿宋"/>
          <w:sz w:val="24"/>
        </w:rPr>
        <w:t>作为取费基数，费率为</w:t>
      </w:r>
      <w:r w:rsidR="00417C14" w:rsidRPr="00471223">
        <w:rPr>
          <w:rFonts w:ascii="仿宋" w:eastAsia="仿宋" w:hAnsi="仿宋"/>
          <w:sz w:val="24"/>
          <w:u w:val="single"/>
        </w:rPr>
        <w:t xml:space="preserve">        </w:t>
      </w:r>
      <w:r w:rsidR="00417C14" w:rsidRPr="00471223">
        <w:rPr>
          <w:rFonts w:ascii="仿宋" w:eastAsia="仿宋" w:hAnsi="仿宋"/>
          <w:sz w:val="24"/>
        </w:rPr>
        <w:t>%</w:t>
      </w:r>
      <w:r w:rsidR="00A65E65">
        <w:rPr>
          <w:rFonts w:ascii="仿宋" w:eastAsia="仿宋" w:hAnsi="仿宋" w:hint="eastAsia"/>
          <w:sz w:val="24"/>
        </w:rPr>
        <w:t>；</w:t>
      </w:r>
    </w:p>
    <w:p w14:paraId="7D65DADC" w14:textId="77777777" w:rsidR="00176E56" w:rsidRDefault="00E52993" w:rsidP="00176E56">
      <w:pPr>
        <w:adjustRightInd w:val="0"/>
        <w:snapToGrid w:val="0"/>
        <w:spacing w:line="336" w:lineRule="auto"/>
        <w:ind w:firstLineChars="198" w:firstLine="475"/>
        <w:rPr>
          <w:rFonts w:ascii="仿宋" w:eastAsia="仿宋" w:hAnsi="仿宋"/>
          <w:sz w:val="24"/>
        </w:rPr>
      </w:pPr>
      <w:r>
        <w:rPr>
          <w:rFonts w:ascii="仿宋" w:eastAsia="仿宋" w:hAnsi="仿宋" w:hint="eastAsia"/>
          <w:sz w:val="24"/>
        </w:rPr>
        <w:t>2</w:t>
      </w:r>
      <w:r>
        <w:rPr>
          <w:rFonts w:ascii="仿宋" w:eastAsia="仿宋" w:hAnsi="仿宋"/>
          <w:sz w:val="24"/>
        </w:rPr>
        <w:t>.2</w:t>
      </w:r>
      <w:r w:rsidRPr="00E52993">
        <w:rPr>
          <w:rFonts w:ascii="仿宋" w:eastAsia="仿宋" w:hAnsi="仿宋" w:hint="eastAsia"/>
          <w:sz w:val="24"/>
        </w:rPr>
        <w:t>设计</w:t>
      </w:r>
      <w:r>
        <w:rPr>
          <w:rFonts w:ascii="仿宋" w:eastAsia="仿宋" w:hAnsi="仿宋" w:hint="eastAsia"/>
          <w:sz w:val="24"/>
        </w:rPr>
        <w:t>服务</w:t>
      </w:r>
      <w:r w:rsidRPr="00E52993">
        <w:rPr>
          <w:rFonts w:ascii="仿宋" w:eastAsia="仿宋" w:hAnsi="仿宋" w:hint="eastAsia"/>
          <w:sz w:val="24"/>
        </w:rPr>
        <w:t>费=取费基数×费率；</w:t>
      </w:r>
    </w:p>
    <w:p w14:paraId="478A1C7D" w14:textId="77777777" w:rsidR="00176E56" w:rsidRPr="00176E56" w:rsidRDefault="00176E56" w:rsidP="00176E56">
      <w:pPr>
        <w:adjustRightInd w:val="0"/>
        <w:snapToGrid w:val="0"/>
        <w:spacing w:line="336" w:lineRule="auto"/>
        <w:ind w:firstLineChars="198" w:firstLine="475"/>
        <w:rPr>
          <w:rFonts w:ascii="仿宋" w:eastAsia="仿宋" w:hAnsi="仿宋"/>
          <w:sz w:val="24"/>
        </w:rPr>
      </w:pPr>
      <w:r w:rsidRPr="00176E56">
        <w:rPr>
          <w:rFonts w:ascii="仿宋" w:eastAsia="仿宋" w:hAnsi="仿宋" w:hint="eastAsia"/>
          <w:sz w:val="24"/>
        </w:rPr>
        <w:t>2</w:t>
      </w:r>
      <w:r w:rsidRPr="00176E56">
        <w:rPr>
          <w:rFonts w:ascii="仿宋" w:eastAsia="仿宋" w:hAnsi="仿宋"/>
          <w:sz w:val="24"/>
        </w:rPr>
        <w:t>.3</w:t>
      </w:r>
      <w:r w:rsidRPr="00176E56">
        <w:rPr>
          <w:rFonts w:ascii="仿宋" w:eastAsia="仿宋" w:hAnsi="仿宋" w:hint="eastAsia"/>
          <w:sz w:val="24"/>
        </w:rPr>
        <w:t>设计服务费每季度结算一次。</w:t>
      </w:r>
    </w:p>
    <w:p w14:paraId="1873B6E9" w14:textId="77777777" w:rsidR="00417C14" w:rsidRPr="00471223" w:rsidRDefault="00417C14" w:rsidP="008E5F86">
      <w:pPr>
        <w:adjustRightInd w:val="0"/>
        <w:snapToGrid w:val="0"/>
        <w:spacing w:line="336" w:lineRule="auto"/>
        <w:rPr>
          <w:rFonts w:ascii="仿宋" w:eastAsia="仿宋" w:hAnsi="仿宋"/>
          <w:b/>
          <w:bCs/>
          <w:sz w:val="24"/>
        </w:rPr>
      </w:pPr>
      <w:bookmarkStart w:id="73" w:name="_Toc489876465"/>
      <w:r w:rsidRPr="00471223">
        <w:rPr>
          <w:rFonts w:ascii="仿宋" w:eastAsia="仿宋" w:hAnsi="仿宋" w:hint="eastAsia"/>
          <w:b/>
          <w:bCs/>
          <w:sz w:val="24"/>
        </w:rPr>
        <w:t>三</w:t>
      </w:r>
      <w:r w:rsidR="008465CF" w:rsidRPr="00471223">
        <w:rPr>
          <w:rFonts w:ascii="仿宋" w:eastAsia="仿宋" w:hAnsi="仿宋" w:hint="eastAsia"/>
          <w:b/>
          <w:bCs/>
          <w:sz w:val="24"/>
        </w:rPr>
        <w:t>．</w:t>
      </w:r>
      <w:r w:rsidRPr="00471223">
        <w:rPr>
          <w:rFonts w:ascii="仿宋" w:eastAsia="仿宋" w:hAnsi="仿宋"/>
          <w:b/>
          <w:bCs/>
          <w:sz w:val="24"/>
        </w:rPr>
        <w:t>服务期限</w:t>
      </w:r>
      <w:bookmarkEnd w:id="73"/>
    </w:p>
    <w:p w14:paraId="2A3CD7C5"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1年，</w:t>
      </w:r>
      <w:r w:rsidRPr="00471223">
        <w:rPr>
          <w:rFonts w:ascii="仿宋" w:eastAsia="仿宋" w:hAnsi="仿宋"/>
          <w:sz w:val="24"/>
        </w:rPr>
        <w:t>自</w:t>
      </w:r>
      <w:r w:rsidRPr="00471223">
        <w:rPr>
          <w:rFonts w:ascii="仿宋" w:eastAsia="仿宋" w:hAnsi="仿宋" w:hint="eastAsia"/>
          <w:sz w:val="24"/>
        </w:rPr>
        <w:t>2022年09月20日</w:t>
      </w:r>
      <w:r w:rsidRPr="00471223">
        <w:rPr>
          <w:rFonts w:ascii="仿宋" w:eastAsia="仿宋" w:hAnsi="仿宋"/>
          <w:sz w:val="24"/>
        </w:rPr>
        <w:t>始，至</w:t>
      </w:r>
      <w:r w:rsidRPr="00471223">
        <w:rPr>
          <w:rFonts w:ascii="仿宋" w:eastAsia="仿宋" w:hAnsi="仿宋" w:hint="eastAsia"/>
          <w:sz w:val="24"/>
        </w:rPr>
        <w:t>2023年09</w:t>
      </w:r>
      <w:r w:rsidRPr="00471223">
        <w:rPr>
          <w:rFonts w:ascii="仿宋" w:eastAsia="仿宋" w:hAnsi="仿宋"/>
          <w:sz w:val="24"/>
        </w:rPr>
        <w:t>月</w:t>
      </w:r>
      <w:r w:rsidRPr="00471223">
        <w:rPr>
          <w:rFonts w:ascii="仿宋" w:eastAsia="仿宋" w:hAnsi="仿宋" w:hint="eastAsia"/>
          <w:sz w:val="24"/>
        </w:rPr>
        <w:t>19</w:t>
      </w:r>
      <w:r w:rsidRPr="00471223">
        <w:rPr>
          <w:rFonts w:ascii="仿宋" w:eastAsia="仿宋" w:hAnsi="仿宋"/>
          <w:sz w:val="24"/>
        </w:rPr>
        <w:t>日止。</w:t>
      </w:r>
    </w:p>
    <w:p w14:paraId="7B2E7336" w14:textId="77777777" w:rsidR="00417C14" w:rsidRPr="00471223" w:rsidRDefault="00417C14" w:rsidP="008E5F86">
      <w:pPr>
        <w:adjustRightInd w:val="0"/>
        <w:snapToGrid w:val="0"/>
        <w:spacing w:line="336" w:lineRule="auto"/>
        <w:rPr>
          <w:rFonts w:ascii="仿宋" w:eastAsia="仿宋" w:hAnsi="仿宋"/>
          <w:b/>
          <w:bCs/>
          <w:sz w:val="24"/>
        </w:rPr>
      </w:pPr>
      <w:bookmarkStart w:id="74" w:name="_Toc489876466"/>
      <w:r w:rsidRPr="00471223">
        <w:rPr>
          <w:rFonts w:ascii="仿宋" w:eastAsia="仿宋" w:hAnsi="仿宋" w:hint="eastAsia"/>
          <w:b/>
          <w:bCs/>
          <w:sz w:val="24"/>
        </w:rPr>
        <w:t>四</w:t>
      </w:r>
      <w:r w:rsidRPr="00471223">
        <w:rPr>
          <w:rFonts w:ascii="仿宋" w:eastAsia="仿宋" w:hAnsi="仿宋"/>
          <w:b/>
          <w:bCs/>
          <w:sz w:val="24"/>
        </w:rPr>
        <w:t>、双方承诺</w:t>
      </w:r>
      <w:bookmarkEnd w:id="74"/>
    </w:p>
    <w:p w14:paraId="4006C5DE"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bookmarkStart w:id="75" w:name="_Toc489876467"/>
      <w:r w:rsidRPr="00471223">
        <w:rPr>
          <w:rFonts w:ascii="仿宋" w:eastAsia="仿宋" w:hAnsi="仿宋" w:hint="eastAsia"/>
          <w:sz w:val="24"/>
        </w:rPr>
        <w:t>1</w:t>
      </w:r>
      <w:r w:rsidR="008465CF" w:rsidRPr="00471223">
        <w:rPr>
          <w:rFonts w:ascii="仿宋" w:eastAsia="仿宋" w:hAnsi="仿宋" w:hint="eastAsia"/>
          <w:sz w:val="24"/>
        </w:rPr>
        <w:t>．</w:t>
      </w:r>
      <w:r w:rsidRPr="00471223">
        <w:rPr>
          <w:rFonts w:ascii="仿宋" w:eastAsia="仿宋" w:hAnsi="仿宋" w:hint="eastAsia"/>
          <w:sz w:val="24"/>
        </w:rPr>
        <w:t>乙方</w:t>
      </w:r>
      <w:r w:rsidRPr="00471223">
        <w:rPr>
          <w:rFonts w:ascii="仿宋" w:eastAsia="仿宋" w:hAnsi="仿宋"/>
          <w:sz w:val="24"/>
        </w:rPr>
        <w:t>向</w:t>
      </w:r>
      <w:r w:rsidRPr="00471223">
        <w:rPr>
          <w:rFonts w:ascii="仿宋" w:eastAsia="仿宋" w:hAnsi="仿宋" w:hint="eastAsia"/>
          <w:sz w:val="24"/>
        </w:rPr>
        <w:t>甲方</w:t>
      </w:r>
      <w:r w:rsidRPr="00471223">
        <w:rPr>
          <w:rFonts w:ascii="仿宋" w:eastAsia="仿宋" w:hAnsi="仿宋"/>
          <w:sz w:val="24"/>
        </w:rPr>
        <w:t>承诺，按照合同约定提供设计与相关服务。</w:t>
      </w:r>
      <w:bookmarkEnd w:id="75"/>
    </w:p>
    <w:p w14:paraId="5EE1BB2D"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bookmarkStart w:id="76" w:name="_Toc489876468"/>
      <w:r w:rsidRPr="00471223">
        <w:rPr>
          <w:rFonts w:ascii="仿宋" w:eastAsia="仿宋" w:hAnsi="仿宋" w:hint="eastAsia"/>
          <w:sz w:val="24"/>
        </w:rPr>
        <w:t>2</w:t>
      </w:r>
      <w:r w:rsidR="008465CF" w:rsidRPr="00471223">
        <w:rPr>
          <w:rFonts w:ascii="仿宋" w:eastAsia="仿宋" w:hAnsi="仿宋" w:hint="eastAsia"/>
          <w:sz w:val="24"/>
        </w:rPr>
        <w:t>．</w:t>
      </w:r>
      <w:r w:rsidRPr="00471223">
        <w:rPr>
          <w:rFonts w:ascii="仿宋" w:eastAsia="仿宋" w:hAnsi="仿宋" w:hint="eastAsia"/>
          <w:sz w:val="24"/>
        </w:rPr>
        <w:t>甲方</w:t>
      </w:r>
      <w:r w:rsidRPr="00471223">
        <w:rPr>
          <w:rFonts w:ascii="仿宋" w:eastAsia="仿宋" w:hAnsi="仿宋"/>
          <w:sz w:val="24"/>
        </w:rPr>
        <w:t>向</w:t>
      </w:r>
      <w:r w:rsidRPr="00471223">
        <w:rPr>
          <w:rFonts w:ascii="仿宋" w:eastAsia="仿宋" w:hAnsi="仿宋" w:hint="eastAsia"/>
          <w:sz w:val="24"/>
        </w:rPr>
        <w:t>乙方</w:t>
      </w:r>
      <w:r w:rsidRPr="00471223">
        <w:rPr>
          <w:rFonts w:ascii="仿宋" w:eastAsia="仿宋" w:hAnsi="仿宋"/>
          <w:sz w:val="24"/>
        </w:rPr>
        <w:t>承诺，按照合同约定提供相关的资料，并按合同约定支付酬金。</w:t>
      </w:r>
      <w:bookmarkEnd w:id="76"/>
    </w:p>
    <w:p w14:paraId="14D68BE9" w14:textId="77777777" w:rsidR="00417C14" w:rsidRPr="00471223" w:rsidRDefault="00417C14" w:rsidP="008E5F86">
      <w:pPr>
        <w:adjustRightInd w:val="0"/>
        <w:snapToGrid w:val="0"/>
        <w:spacing w:line="336" w:lineRule="auto"/>
        <w:rPr>
          <w:rFonts w:ascii="仿宋" w:eastAsia="仿宋" w:hAnsi="仿宋"/>
          <w:b/>
          <w:bCs/>
          <w:sz w:val="24"/>
        </w:rPr>
      </w:pPr>
      <w:bookmarkStart w:id="77" w:name="_Toc489876469"/>
      <w:r w:rsidRPr="00471223">
        <w:rPr>
          <w:rFonts w:ascii="仿宋" w:eastAsia="仿宋" w:hAnsi="仿宋" w:hint="eastAsia"/>
          <w:b/>
          <w:bCs/>
          <w:sz w:val="24"/>
        </w:rPr>
        <w:t>五</w:t>
      </w:r>
      <w:r w:rsidRPr="00471223">
        <w:rPr>
          <w:rFonts w:ascii="仿宋" w:eastAsia="仿宋" w:hAnsi="仿宋"/>
          <w:b/>
          <w:bCs/>
          <w:sz w:val="24"/>
        </w:rPr>
        <w:t>、</w:t>
      </w:r>
      <w:r w:rsidRPr="00471223">
        <w:rPr>
          <w:rFonts w:ascii="仿宋" w:eastAsia="仿宋" w:hAnsi="仿宋" w:hint="eastAsia"/>
          <w:b/>
          <w:bCs/>
          <w:sz w:val="24"/>
        </w:rPr>
        <w:t>甲方</w:t>
      </w:r>
      <w:r w:rsidRPr="00471223">
        <w:rPr>
          <w:rFonts w:ascii="仿宋" w:eastAsia="仿宋" w:hAnsi="仿宋"/>
          <w:b/>
          <w:bCs/>
          <w:sz w:val="24"/>
        </w:rPr>
        <w:t>责任</w:t>
      </w:r>
      <w:bookmarkEnd w:id="77"/>
    </w:p>
    <w:p w14:paraId="05C225F7"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lastRenderedPageBreak/>
        <w:t>1</w:t>
      </w:r>
      <w:r w:rsidR="008465CF" w:rsidRPr="00471223">
        <w:rPr>
          <w:rFonts w:ascii="仿宋" w:eastAsia="仿宋" w:hAnsi="仿宋" w:hint="eastAsia"/>
          <w:sz w:val="24"/>
        </w:rPr>
        <w:t>．</w:t>
      </w:r>
      <w:r w:rsidRPr="00471223">
        <w:rPr>
          <w:rFonts w:ascii="仿宋" w:eastAsia="仿宋" w:hAnsi="仿宋" w:hint="eastAsia"/>
          <w:sz w:val="24"/>
        </w:rPr>
        <w:t>甲方</w:t>
      </w:r>
      <w:r w:rsidRPr="00471223">
        <w:rPr>
          <w:rFonts w:ascii="仿宋" w:eastAsia="仿宋" w:hAnsi="仿宋"/>
          <w:sz w:val="24"/>
        </w:rPr>
        <w:t>在规定的时间内向</w:t>
      </w:r>
      <w:r w:rsidR="009C2639">
        <w:rPr>
          <w:rFonts w:ascii="仿宋" w:eastAsia="仿宋" w:hAnsi="仿宋"/>
          <w:sz w:val="24"/>
        </w:rPr>
        <w:t>乙方</w:t>
      </w:r>
      <w:r w:rsidRPr="00471223">
        <w:rPr>
          <w:rFonts w:ascii="仿宋" w:eastAsia="仿宋" w:hAnsi="仿宋"/>
          <w:sz w:val="24"/>
        </w:rPr>
        <w:t>提交资料及文件，并对其完整性、正确性及时限负责，</w:t>
      </w:r>
      <w:r w:rsidR="009C2639">
        <w:rPr>
          <w:rFonts w:ascii="仿宋" w:eastAsia="仿宋" w:hAnsi="仿宋"/>
          <w:sz w:val="24"/>
        </w:rPr>
        <w:t>甲方</w:t>
      </w:r>
      <w:r w:rsidRPr="00471223">
        <w:rPr>
          <w:rFonts w:ascii="仿宋" w:eastAsia="仿宋" w:hAnsi="仿宋"/>
          <w:sz w:val="24"/>
        </w:rPr>
        <w:t>不得要求</w:t>
      </w:r>
      <w:r w:rsidR="009C2639">
        <w:rPr>
          <w:rFonts w:ascii="仿宋" w:eastAsia="仿宋" w:hAnsi="仿宋"/>
          <w:sz w:val="24"/>
        </w:rPr>
        <w:t>乙方</w:t>
      </w:r>
      <w:r w:rsidRPr="00471223">
        <w:rPr>
          <w:rFonts w:ascii="仿宋" w:eastAsia="仿宋" w:hAnsi="仿宋"/>
          <w:sz w:val="24"/>
        </w:rPr>
        <w:t>违反国家有关标准进行设计。</w:t>
      </w:r>
    </w:p>
    <w:p w14:paraId="043730AD"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2</w:t>
      </w:r>
      <w:r w:rsidR="008465CF" w:rsidRPr="00471223">
        <w:rPr>
          <w:rFonts w:ascii="仿宋" w:eastAsia="仿宋" w:hAnsi="仿宋" w:hint="eastAsia"/>
          <w:sz w:val="24"/>
        </w:rPr>
        <w:t>．</w:t>
      </w:r>
      <w:r w:rsidR="009C2639">
        <w:rPr>
          <w:rFonts w:ascii="仿宋" w:eastAsia="仿宋" w:hAnsi="仿宋"/>
          <w:sz w:val="24"/>
        </w:rPr>
        <w:t>甲方</w:t>
      </w:r>
      <w:r w:rsidRPr="00471223">
        <w:rPr>
          <w:rFonts w:ascii="仿宋" w:eastAsia="仿宋" w:hAnsi="仿宋"/>
          <w:sz w:val="24"/>
        </w:rPr>
        <w:t>应为派赴现场处理有关设计问题的工作人员，提供必要的工作生活及交通等方便条件。</w:t>
      </w:r>
    </w:p>
    <w:p w14:paraId="54531C50"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3</w:t>
      </w:r>
      <w:r w:rsidR="008465CF" w:rsidRPr="00471223">
        <w:rPr>
          <w:rFonts w:ascii="仿宋" w:eastAsia="仿宋" w:hAnsi="仿宋" w:hint="eastAsia"/>
          <w:sz w:val="24"/>
        </w:rPr>
        <w:t>．</w:t>
      </w:r>
      <w:r w:rsidR="009C2639">
        <w:rPr>
          <w:rFonts w:ascii="仿宋" w:eastAsia="仿宋" w:hAnsi="仿宋"/>
          <w:sz w:val="24"/>
        </w:rPr>
        <w:t>甲方</w:t>
      </w:r>
      <w:r w:rsidRPr="00471223">
        <w:rPr>
          <w:rFonts w:ascii="仿宋" w:eastAsia="仿宋" w:hAnsi="仿宋"/>
          <w:sz w:val="24"/>
        </w:rPr>
        <w:t>变更委托设计项目、规模、条件或因提交的资料错误，或所提交资料作较大修改，以致造成</w:t>
      </w:r>
      <w:r w:rsidR="009C2639">
        <w:rPr>
          <w:rFonts w:ascii="仿宋" w:eastAsia="仿宋" w:hAnsi="仿宋"/>
          <w:sz w:val="24"/>
        </w:rPr>
        <w:t>乙方</w:t>
      </w:r>
      <w:r w:rsidRPr="00471223">
        <w:rPr>
          <w:rFonts w:ascii="仿宋" w:eastAsia="仿宋" w:hAnsi="仿宋"/>
          <w:sz w:val="24"/>
        </w:rPr>
        <w:t>设计需返工时，双方除需另行协商签订补充协议（或另订合同）、重新明确有关条款外，</w:t>
      </w:r>
      <w:r w:rsidR="009C2639">
        <w:rPr>
          <w:rFonts w:ascii="仿宋" w:eastAsia="仿宋" w:hAnsi="仿宋"/>
          <w:sz w:val="24"/>
        </w:rPr>
        <w:t>甲方</w:t>
      </w:r>
      <w:r w:rsidRPr="00471223">
        <w:rPr>
          <w:rFonts w:ascii="仿宋" w:eastAsia="仿宋" w:hAnsi="仿宋"/>
          <w:sz w:val="24"/>
        </w:rPr>
        <w:t>应按</w:t>
      </w:r>
      <w:r w:rsidR="009C2639">
        <w:rPr>
          <w:rFonts w:ascii="仿宋" w:eastAsia="仿宋" w:hAnsi="仿宋"/>
          <w:sz w:val="24"/>
        </w:rPr>
        <w:t>乙方</w:t>
      </w:r>
      <w:r w:rsidRPr="00471223">
        <w:rPr>
          <w:rFonts w:ascii="仿宋" w:eastAsia="仿宋" w:hAnsi="仿宋"/>
          <w:sz w:val="24"/>
        </w:rPr>
        <w:t>所耗工作时向</w:t>
      </w:r>
      <w:r w:rsidR="009C2639">
        <w:rPr>
          <w:rFonts w:ascii="仿宋" w:eastAsia="仿宋" w:hAnsi="仿宋"/>
          <w:sz w:val="24"/>
        </w:rPr>
        <w:t>乙方</w:t>
      </w:r>
      <w:r w:rsidRPr="00471223">
        <w:rPr>
          <w:rFonts w:ascii="仿宋" w:eastAsia="仿宋" w:hAnsi="仿宋"/>
          <w:sz w:val="24"/>
        </w:rPr>
        <w:t>增付设计费。</w:t>
      </w:r>
    </w:p>
    <w:p w14:paraId="1371FD23"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bookmarkStart w:id="78" w:name="_Toc489876470"/>
      <w:r w:rsidRPr="00471223">
        <w:rPr>
          <w:rFonts w:ascii="仿宋" w:eastAsia="仿宋" w:hAnsi="仿宋" w:hint="eastAsia"/>
          <w:sz w:val="24"/>
        </w:rPr>
        <w:t>4</w:t>
      </w:r>
      <w:r w:rsidR="008465CF" w:rsidRPr="00471223">
        <w:rPr>
          <w:rFonts w:ascii="仿宋" w:eastAsia="仿宋" w:hAnsi="仿宋" w:hint="eastAsia"/>
          <w:sz w:val="24"/>
        </w:rPr>
        <w:t>．</w:t>
      </w:r>
      <w:r w:rsidR="009C2639">
        <w:rPr>
          <w:rFonts w:ascii="仿宋" w:eastAsia="仿宋" w:hAnsi="仿宋"/>
          <w:sz w:val="24"/>
        </w:rPr>
        <w:t>甲方</w:t>
      </w:r>
      <w:r w:rsidRPr="00471223">
        <w:rPr>
          <w:rFonts w:ascii="仿宋" w:eastAsia="仿宋" w:hAnsi="仿宋"/>
          <w:sz w:val="24"/>
        </w:rPr>
        <w:t>应保护</w:t>
      </w:r>
      <w:r w:rsidR="009C2639">
        <w:rPr>
          <w:rFonts w:ascii="仿宋" w:eastAsia="仿宋" w:hAnsi="仿宋"/>
          <w:sz w:val="24"/>
        </w:rPr>
        <w:t>乙方</w:t>
      </w:r>
      <w:r w:rsidRPr="00471223">
        <w:rPr>
          <w:rFonts w:ascii="仿宋" w:eastAsia="仿宋" w:hAnsi="仿宋"/>
          <w:sz w:val="24"/>
        </w:rPr>
        <w:t>的投标书、设计方案、文件、资料图纸、数据、计算软件和专利技术。未经</w:t>
      </w:r>
      <w:r w:rsidR="009C2639">
        <w:rPr>
          <w:rFonts w:ascii="仿宋" w:eastAsia="仿宋" w:hAnsi="仿宋"/>
          <w:sz w:val="24"/>
        </w:rPr>
        <w:t>乙方</w:t>
      </w:r>
      <w:r w:rsidRPr="00471223">
        <w:rPr>
          <w:rFonts w:ascii="仿宋" w:eastAsia="仿宋" w:hAnsi="仿宋"/>
          <w:sz w:val="24"/>
        </w:rPr>
        <w:t>同意，</w:t>
      </w:r>
      <w:r w:rsidR="009C2639">
        <w:rPr>
          <w:rFonts w:ascii="仿宋" w:eastAsia="仿宋" w:hAnsi="仿宋"/>
          <w:sz w:val="24"/>
        </w:rPr>
        <w:t>甲方</w:t>
      </w:r>
      <w:r w:rsidRPr="00471223">
        <w:rPr>
          <w:rFonts w:ascii="仿宋" w:eastAsia="仿宋" w:hAnsi="仿宋"/>
          <w:sz w:val="24"/>
        </w:rPr>
        <w:t>对</w:t>
      </w:r>
      <w:r w:rsidR="009C2639">
        <w:rPr>
          <w:rFonts w:ascii="仿宋" w:eastAsia="仿宋" w:hAnsi="仿宋"/>
          <w:sz w:val="24"/>
        </w:rPr>
        <w:t>乙方</w:t>
      </w:r>
      <w:r w:rsidRPr="00471223">
        <w:rPr>
          <w:rFonts w:ascii="仿宋" w:eastAsia="仿宋" w:hAnsi="仿宋"/>
          <w:sz w:val="24"/>
        </w:rPr>
        <w:t>交付的设计资料及文件不得擅自修改、复制或向第三人转让或用于本合同外的项目，如发生以上情况，</w:t>
      </w:r>
      <w:r w:rsidR="009C2639">
        <w:rPr>
          <w:rFonts w:ascii="仿宋" w:eastAsia="仿宋" w:hAnsi="仿宋"/>
          <w:sz w:val="24"/>
        </w:rPr>
        <w:t>甲方</w:t>
      </w:r>
      <w:r w:rsidRPr="00471223">
        <w:rPr>
          <w:rFonts w:ascii="仿宋" w:eastAsia="仿宋" w:hAnsi="仿宋"/>
          <w:sz w:val="24"/>
        </w:rPr>
        <w:t>应负法律责任，</w:t>
      </w:r>
      <w:r w:rsidR="009C2639">
        <w:rPr>
          <w:rFonts w:ascii="仿宋" w:eastAsia="仿宋" w:hAnsi="仿宋"/>
          <w:sz w:val="24"/>
        </w:rPr>
        <w:t>乙方</w:t>
      </w:r>
      <w:r w:rsidRPr="00471223">
        <w:rPr>
          <w:rFonts w:ascii="仿宋" w:eastAsia="仿宋" w:hAnsi="仿宋"/>
          <w:sz w:val="24"/>
        </w:rPr>
        <w:t>有权向</w:t>
      </w:r>
      <w:r w:rsidR="009C2639">
        <w:rPr>
          <w:rFonts w:ascii="仿宋" w:eastAsia="仿宋" w:hAnsi="仿宋"/>
          <w:sz w:val="24"/>
        </w:rPr>
        <w:t>甲方</w:t>
      </w:r>
      <w:r w:rsidRPr="00471223">
        <w:rPr>
          <w:rFonts w:ascii="仿宋" w:eastAsia="仿宋" w:hAnsi="仿宋"/>
          <w:sz w:val="24"/>
        </w:rPr>
        <w:t>提出索赔。</w:t>
      </w:r>
      <w:bookmarkEnd w:id="78"/>
    </w:p>
    <w:p w14:paraId="1708D38D" w14:textId="77777777" w:rsidR="00417C14" w:rsidRPr="00471223" w:rsidRDefault="00417C14" w:rsidP="008E5F86">
      <w:pPr>
        <w:adjustRightInd w:val="0"/>
        <w:snapToGrid w:val="0"/>
        <w:spacing w:line="336" w:lineRule="auto"/>
        <w:rPr>
          <w:rFonts w:ascii="仿宋" w:eastAsia="仿宋" w:hAnsi="仿宋"/>
          <w:b/>
          <w:bCs/>
          <w:sz w:val="24"/>
        </w:rPr>
      </w:pPr>
      <w:bookmarkStart w:id="79" w:name="_Toc489876471"/>
      <w:r w:rsidRPr="00471223">
        <w:rPr>
          <w:rFonts w:ascii="仿宋" w:eastAsia="仿宋" w:hAnsi="仿宋" w:hint="eastAsia"/>
          <w:b/>
          <w:bCs/>
          <w:sz w:val="24"/>
        </w:rPr>
        <w:t>六</w:t>
      </w:r>
      <w:r w:rsidRPr="00471223">
        <w:rPr>
          <w:rFonts w:ascii="仿宋" w:eastAsia="仿宋" w:hAnsi="仿宋"/>
          <w:b/>
          <w:bCs/>
          <w:sz w:val="24"/>
        </w:rPr>
        <w:t>、</w:t>
      </w:r>
      <w:r w:rsidR="009C2639">
        <w:rPr>
          <w:rFonts w:ascii="仿宋" w:eastAsia="仿宋" w:hAnsi="仿宋"/>
          <w:b/>
          <w:bCs/>
          <w:sz w:val="24"/>
        </w:rPr>
        <w:t>乙方</w:t>
      </w:r>
      <w:r w:rsidRPr="00471223">
        <w:rPr>
          <w:rFonts w:ascii="仿宋" w:eastAsia="仿宋" w:hAnsi="仿宋"/>
          <w:b/>
          <w:bCs/>
          <w:sz w:val="24"/>
        </w:rPr>
        <w:t>责任</w:t>
      </w:r>
      <w:bookmarkEnd w:id="79"/>
    </w:p>
    <w:p w14:paraId="48A885AA"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1</w:t>
      </w:r>
      <w:r w:rsidR="008465CF" w:rsidRPr="00471223">
        <w:rPr>
          <w:rFonts w:ascii="仿宋" w:eastAsia="仿宋" w:hAnsi="仿宋" w:hint="eastAsia"/>
          <w:sz w:val="24"/>
        </w:rPr>
        <w:t>．</w:t>
      </w:r>
      <w:r w:rsidR="009C2639">
        <w:rPr>
          <w:rFonts w:ascii="仿宋" w:eastAsia="仿宋" w:hAnsi="仿宋"/>
          <w:sz w:val="24"/>
        </w:rPr>
        <w:t>乙方</w:t>
      </w:r>
      <w:r w:rsidRPr="00471223">
        <w:rPr>
          <w:rFonts w:ascii="仿宋" w:eastAsia="仿宋" w:hAnsi="仿宋"/>
          <w:sz w:val="24"/>
        </w:rPr>
        <w:t>应按国家技术规范、标准、规程及</w:t>
      </w:r>
      <w:r w:rsidR="009C2639">
        <w:rPr>
          <w:rFonts w:ascii="仿宋" w:eastAsia="仿宋" w:hAnsi="仿宋"/>
          <w:sz w:val="24"/>
        </w:rPr>
        <w:t>甲方</w:t>
      </w:r>
      <w:r w:rsidRPr="00471223">
        <w:rPr>
          <w:rFonts w:ascii="仿宋" w:eastAsia="仿宋" w:hAnsi="仿宋"/>
          <w:sz w:val="24"/>
        </w:rPr>
        <w:t>提出的设计要求，进行工程设计，按合同规定的进度要求提交质量合格的设计资料，并对其负责。</w:t>
      </w:r>
    </w:p>
    <w:p w14:paraId="041CA281"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2</w:t>
      </w:r>
      <w:r w:rsidR="008465CF" w:rsidRPr="00471223">
        <w:rPr>
          <w:rFonts w:ascii="仿宋" w:eastAsia="仿宋" w:hAnsi="仿宋" w:hint="eastAsia"/>
          <w:sz w:val="24"/>
        </w:rPr>
        <w:t>．</w:t>
      </w:r>
      <w:r w:rsidR="009C2639">
        <w:rPr>
          <w:rFonts w:ascii="仿宋" w:eastAsia="仿宋" w:hAnsi="仿宋"/>
          <w:sz w:val="24"/>
        </w:rPr>
        <w:t>乙方</w:t>
      </w:r>
      <w:r w:rsidRPr="00471223">
        <w:rPr>
          <w:rFonts w:ascii="仿宋" w:eastAsia="仿宋" w:hAnsi="仿宋"/>
          <w:sz w:val="24"/>
        </w:rPr>
        <w:t>采用的主要技术标准是：国家、地方其它有关规定。</w:t>
      </w:r>
    </w:p>
    <w:p w14:paraId="5992D6E0"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3</w:t>
      </w:r>
      <w:r w:rsidR="008465CF" w:rsidRPr="00471223">
        <w:rPr>
          <w:rFonts w:ascii="仿宋" w:eastAsia="仿宋" w:hAnsi="仿宋" w:hint="eastAsia"/>
          <w:sz w:val="24"/>
        </w:rPr>
        <w:t>．</w:t>
      </w:r>
      <w:r w:rsidR="009C2639">
        <w:rPr>
          <w:rFonts w:ascii="仿宋" w:eastAsia="仿宋" w:hAnsi="仿宋"/>
          <w:sz w:val="24"/>
        </w:rPr>
        <w:t>乙方</w:t>
      </w:r>
      <w:r w:rsidRPr="00471223">
        <w:rPr>
          <w:rFonts w:ascii="仿宋" w:eastAsia="仿宋" w:hAnsi="仿宋"/>
          <w:sz w:val="24"/>
        </w:rPr>
        <w:t>按合同规定的内容、进度及份数（八套），向</w:t>
      </w:r>
      <w:r w:rsidR="009C2639">
        <w:rPr>
          <w:rFonts w:ascii="仿宋" w:eastAsia="仿宋" w:hAnsi="仿宋"/>
          <w:sz w:val="24"/>
        </w:rPr>
        <w:t>甲方</w:t>
      </w:r>
      <w:r w:rsidRPr="00471223">
        <w:rPr>
          <w:rFonts w:ascii="仿宋" w:eastAsia="仿宋" w:hAnsi="仿宋"/>
          <w:sz w:val="24"/>
        </w:rPr>
        <w:t>交付资料及文件。</w:t>
      </w:r>
    </w:p>
    <w:p w14:paraId="714A2910"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4</w:t>
      </w:r>
      <w:r w:rsidR="008465CF" w:rsidRPr="00471223">
        <w:rPr>
          <w:rFonts w:ascii="仿宋" w:eastAsia="仿宋" w:hAnsi="仿宋" w:hint="eastAsia"/>
          <w:sz w:val="24"/>
        </w:rPr>
        <w:t>．</w:t>
      </w:r>
      <w:r w:rsidR="009C2639">
        <w:rPr>
          <w:rFonts w:ascii="仿宋" w:eastAsia="仿宋" w:hAnsi="仿宋"/>
          <w:sz w:val="24"/>
        </w:rPr>
        <w:t>乙方</w:t>
      </w:r>
      <w:r w:rsidRPr="00471223">
        <w:rPr>
          <w:rFonts w:ascii="仿宋" w:eastAsia="仿宋" w:hAnsi="仿宋"/>
          <w:sz w:val="24"/>
        </w:rPr>
        <w:t>交付设计资料及文件后，按规定参加有关的设计审查，并根据审查结论负责对不超出原定范围的内容做必要调整补充。</w:t>
      </w:r>
      <w:r w:rsidR="009C2639">
        <w:rPr>
          <w:rFonts w:ascii="仿宋" w:eastAsia="仿宋" w:hAnsi="仿宋"/>
          <w:sz w:val="24"/>
        </w:rPr>
        <w:t>乙方</w:t>
      </w:r>
      <w:r w:rsidRPr="00471223">
        <w:rPr>
          <w:rFonts w:ascii="仿宋" w:eastAsia="仿宋" w:hAnsi="仿宋"/>
          <w:sz w:val="24"/>
        </w:rPr>
        <w:t>按合同规定时限交付设计资料及文件，并负责向</w:t>
      </w:r>
      <w:r w:rsidR="009C2639">
        <w:rPr>
          <w:rFonts w:ascii="仿宋" w:eastAsia="仿宋" w:hAnsi="仿宋"/>
          <w:sz w:val="24"/>
        </w:rPr>
        <w:t>甲方</w:t>
      </w:r>
      <w:r w:rsidRPr="00471223">
        <w:rPr>
          <w:rFonts w:ascii="仿宋" w:eastAsia="仿宋" w:hAnsi="仿宋"/>
          <w:sz w:val="24"/>
        </w:rPr>
        <w:t>及施工单位进行设计交底、处理有关设计问题和参加竣工验收及竣工图制作。</w:t>
      </w:r>
    </w:p>
    <w:p w14:paraId="451634E9"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5</w:t>
      </w:r>
      <w:r w:rsidR="008465CF" w:rsidRPr="00471223">
        <w:rPr>
          <w:rFonts w:ascii="仿宋" w:eastAsia="仿宋" w:hAnsi="仿宋" w:hint="eastAsia"/>
          <w:sz w:val="24"/>
        </w:rPr>
        <w:t>．</w:t>
      </w:r>
      <w:r w:rsidR="009C2639">
        <w:rPr>
          <w:rFonts w:ascii="仿宋" w:eastAsia="仿宋" w:hAnsi="仿宋"/>
          <w:sz w:val="24"/>
        </w:rPr>
        <w:t>乙方</w:t>
      </w:r>
      <w:r w:rsidRPr="00471223">
        <w:rPr>
          <w:rFonts w:ascii="仿宋" w:eastAsia="仿宋" w:hAnsi="仿宋"/>
          <w:sz w:val="24"/>
        </w:rPr>
        <w:t>应保护</w:t>
      </w:r>
      <w:r w:rsidR="009C2639">
        <w:rPr>
          <w:rFonts w:ascii="仿宋" w:eastAsia="仿宋" w:hAnsi="仿宋"/>
          <w:sz w:val="24"/>
        </w:rPr>
        <w:t>甲方</w:t>
      </w:r>
      <w:r w:rsidRPr="00471223">
        <w:rPr>
          <w:rFonts w:ascii="仿宋" w:eastAsia="仿宋" w:hAnsi="仿宋"/>
          <w:sz w:val="24"/>
        </w:rPr>
        <w:t>的知识产权，不得向第三人泄露、转让</w:t>
      </w:r>
      <w:r w:rsidR="009C2639">
        <w:rPr>
          <w:rFonts w:ascii="仿宋" w:eastAsia="仿宋" w:hAnsi="仿宋"/>
          <w:sz w:val="24"/>
        </w:rPr>
        <w:t>甲方</w:t>
      </w:r>
      <w:r w:rsidRPr="00471223">
        <w:rPr>
          <w:rFonts w:ascii="仿宋" w:eastAsia="仿宋" w:hAnsi="仿宋"/>
          <w:sz w:val="24"/>
        </w:rPr>
        <w:t>提交的产品图纸等技术经济资料。如发生以上情况并给</w:t>
      </w:r>
      <w:r w:rsidR="009C2639">
        <w:rPr>
          <w:rFonts w:ascii="仿宋" w:eastAsia="仿宋" w:hAnsi="仿宋"/>
          <w:sz w:val="24"/>
        </w:rPr>
        <w:t>甲方</w:t>
      </w:r>
      <w:r w:rsidRPr="00471223">
        <w:rPr>
          <w:rFonts w:ascii="仿宋" w:eastAsia="仿宋" w:hAnsi="仿宋"/>
          <w:sz w:val="24"/>
        </w:rPr>
        <w:t>造成经济损失，</w:t>
      </w:r>
      <w:r w:rsidR="009C2639">
        <w:rPr>
          <w:rFonts w:ascii="仿宋" w:eastAsia="仿宋" w:hAnsi="仿宋"/>
          <w:sz w:val="24"/>
        </w:rPr>
        <w:t>甲方</w:t>
      </w:r>
      <w:r w:rsidRPr="00471223">
        <w:rPr>
          <w:rFonts w:ascii="仿宋" w:eastAsia="仿宋" w:hAnsi="仿宋"/>
          <w:sz w:val="24"/>
        </w:rPr>
        <w:t>有权向</w:t>
      </w:r>
      <w:r w:rsidR="009C2639">
        <w:rPr>
          <w:rFonts w:ascii="仿宋" w:eastAsia="仿宋" w:hAnsi="仿宋"/>
          <w:sz w:val="24"/>
        </w:rPr>
        <w:t>乙方</w:t>
      </w:r>
      <w:r w:rsidRPr="00471223">
        <w:rPr>
          <w:rFonts w:ascii="仿宋" w:eastAsia="仿宋" w:hAnsi="仿宋"/>
          <w:sz w:val="24"/>
        </w:rPr>
        <w:t>索赔。</w:t>
      </w:r>
    </w:p>
    <w:p w14:paraId="7FF8B046" w14:textId="77777777" w:rsidR="00417C14" w:rsidRPr="00471223" w:rsidRDefault="00417C14" w:rsidP="008E5F86">
      <w:pPr>
        <w:adjustRightInd w:val="0"/>
        <w:snapToGrid w:val="0"/>
        <w:spacing w:line="336" w:lineRule="auto"/>
        <w:rPr>
          <w:rFonts w:ascii="仿宋" w:eastAsia="仿宋" w:hAnsi="仿宋"/>
          <w:sz w:val="24"/>
        </w:rPr>
      </w:pPr>
      <w:r w:rsidRPr="00471223">
        <w:rPr>
          <w:rFonts w:ascii="仿宋" w:eastAsia="仿宋" w:hAnsi="仿宋" w:hint="eastAsia"/>
          <w:b/>
          <w:bCs/>
          <w:sz w:val="24"/>
        </w:rPr>
        <w:t>七</w:t>
      </w:r>
      <w:r w:rsidRPr="00471223">
        <w:rPr>
          <w:rFonts w:ascii="仿宋" w:eastAsia="仿宋" w:hAnsi="仿宋"/>
          <w:b/>
          <w:bCs/>
          <w:sz w:val="24"/>
        </w:rPr>
        <w:t>、</w:t>
      </w:r>
      <w:r w:rsidRPr="00471223">
        <w:rPr>
          <w:rFonts w:ascii="仿宋" w:eastAsia="仿宋" w:hAnsi="仿宋" w:hint="eastAsia"/>
          <w:b/>
          <w:bCs/>
          <w:sz w:val="24"/>
        </w:rPr>
        <w:t>乙方</w:t>
      </w:r>
      <w:r w:rsidRPr="00471223">
        <w:rPr>
          <w:rFonts w:ascii="仿宋" w:eastAsia="仿宋" w:hAnsi="仿宋"/>
          <w:b/>
          <w:bCs/>
          <w:sz w:val="24"/>
        </w:rPr>
        <w:t>的业务承接</w:t>
      </w:r>
    </w:p>
    <w:p w14:paraId="028F6146"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1、乙方主要服务范围：下沙校区和教工路校区由甲方交付的所有设计任务。</w:t>
      </w:r>
    </w:p>
    <w:p w14:paraId="51936703" w14:textId="77777777" w:rsidR="00417C14" w:rsidRPr="00471223" w:rsidRDefault="00417C14" w:rsidP="008E5F86">
      <w:pPr>
        <w:adjustRightInd w:val="0"/>
        <w:snapToGrid w:val="0"/>
        <w:spacing w:line="336" w:lineRule="auto"/>
        <w:ind w:firstLineChars="200" w:firstLine="480"/>
        <w:rPr>
          <w:rFonts w:ascii="仿宋" w:eastAsia="仿宋" w:hAnsi="仿宋"/>
          <w:sz w:val="36"/>
        </w:rPr>
      </w:pPr>
      <w:r w:rsidRPr="00471223">
        <w:rPr>
          <w:rFonts w:ascii="仿宋" w:eastAsia="仿宋" w:hAnsi="仿宋" w:hint="eastAsia"/>
          <w:sz w:val="24"/>
        </w:rPr>
        <w:t>2</w:t>
      </w:r>
      <w:r w:rsidR="008465CF" w:rsidRPr="00471223">
        <w:rPr>
          <w:rFonts w:ascii="仿宋" w:eastAsia="仿宋" w:hAnsi="仿宋" w:hint="eastAsia"/>
          <w:sz w:val="24"/>
        </w:rPr>
        <w:t>．2</w:t>
      </w:r>
      <w:r w:rsidRPr="00471223">
        <w:rPr>
          <w:rFonts w:ascii="仿宋" w:eastAsia="仿宋" w:hAnsi="仿宋" w:hint="eastAsia"/>
          <w:sz w:val="24"/>
        </w:rPr>
        <w:t>022-2023年度</w:t>
      </w:r>
      <w:r w:rsidRPr="00471223">
        <w:rPr>
          <w:rFonts w:ascii="仿宋" w:eastAsia="仿宋" w:hAnsi="仿宋"/>
          <w:sz w:val="24"/>
        </w:rPr>
        <w:t>工程项目的设计服务，单项设计</w:t>
      </w:r>
      <w:r w:rsidRPr="00471223">
        <w:rPr>
          <w:rFonts w:ascii="仿宋" w:eastAsia="仿宋" w:hAnsi="仿宋" w:hint="eastAsia"/>
          <w:sz w:val="24"/>
        </w:rPr>
        <w:t>费</w:t>
      </w:r>
      <w:r w:rsidRPr="00471223">
        <w:rPr>
          <w:rFonts w:ascii="仿宋" w:eastAsia="仿宋" w:hAnsi="仿宋"/>
          <w:sz w:val="24"/>
        </w:rPr>
        <w:t>在</w:t>
      </w:r>
      <w:r w:rsidRPr="00471223">
        <w:rPr>
          <w:rFonts w:ascii="仿宋" w:eastAsia="仿宋" w:hAnsi="仿宋"/>
          <w:color w:val="000000"/>
          <w:sz w:val="24"/>
        </w:rPr>
        <w:t>10万元以</w:t>
      </w:r>
      <w:r w:rsidRPr="00471223">
        <w:rPr>
          <w:rFonts w:ascii="仿宋" w:eastAsia="仿宋" w:hAnsi="仿宋" w:hint="eastAsia"/>
          <w:color w:val="000000"/>
          <w:sz w:val="24"/>
        </w:rPr>
        <w:t>下</w:t>
      </w:r>
      <w:r w:rsidRPr="00471223">
        <w:rPr>
          <w:rFonts w:ascii="仿宋" w:eastAsia="仿宋" w:hAnsi="仿宋"/>
          <w:color w:val="000000"/>
          <w:sz w:val="24"/>
        </w:rPr>
        <w:t>的</w:t>
      </w:r>
      <w:r w:rsidRPr="00471223">
        <w:rPr>
          <w:rFonts w:ascii="仿宋" w:eastAsia="仿宋" w:hAnsi="仿宋"/>
          <w:sz w:val="24"/>
        </w:rPr>
        <w:t>工程设计服务（包含但不限于装饰装修、给排水、电气、消防</w:t>
      </w:r>
      <w:r w:rsidRPr="00471223">
        <w:rPr>
          <w:rFonts w:ascii="仿宋" w:eastAsia="仿宋" w:hAnsi="仿宋" w:hint="eastAsia"/>
          <w:sz w:val="24"/>
        </w:rPr>
        <w:t>、钢结构</w:t>
      </w:r>
      <w:r w:rsidRPr="00471223">
        <w:rPr>
          <w:rFonts w:ascii="仿宋" w:eastAsia="仿宋" w:hAnsi="仿宋"/>
          <w:sz w:val="24"/>
        </w:rPr>
        <w:t>专业）</w:t>
      </w:r>
      <w:r w:rsidRPr="00471223">
        <w:rPr>
          <w:rFonts w:ascii="仿宋" w:eastAsia="仿宋" w:hAnsi="仿宋" w:hint="eastAsia"/>
          <w:sz w:val="24"/>
        </w:rPr>
        <w:t>并签订单项工程设计服务合同。</w:t>
      </w:r>
    </w:p>
    <w:p w14:paraId="1EE3BADB" w14:textId="77777777" w:rsidR="00417C14" w:rsidRPr="00471223" w:rsidRDefault="00417C14" w:rsidP="008E5F86">
      <w:pPr>
        <w:adjustRightInd w:val="0"/>
        <w:snapToGrid w:val="0"/>
        <w:spacing w:line="336" w:lineRule="auto"/>
        <w:rPr>
          <w:rFonts w:ascii="仿宋" w:eastAsia="仿宋" w:hAnsi="仿宋"/>
          <w:b/>
          <w:bCs/>
          <w:sz w:val="24"/>
        </w:rPr>
      </w:pPr>
      <w:r w:rsidRPr="00471223">
        <w:rPr>
          <w:rFonts w:ascii="仿宋" w:eastAsia="仿宋" w:hAnsi="仿宋" w:hint="eastAsia"/>
          <w:b/>
          <w:bCs/>
          <w:sz w:val="24"/>
        </w:rPr>
        <w:t>八</w:t>
      </w:r>
      <w:r w:rsidRPr="00471223">
        <w:rPr>
          <w:rFonts w:ascii="仿宋" w:eastAsia="仿宋" w:hAnsi="仿宋"/>
          <w:b/>
          <w:bCs/>
          <w:sz w:val="24"/>
        </w:rPr>
        <w:t>、</w:t>
      </w:r>
      <w:r w:rsidRPr="00471223">
        <w:rPr>
          <w:rFonts w:ascii="仿宋" w:eastAsia="仿宋" w:hAnsi="仿宋" w:hint="eastAsia"/>
          <w:b/>
          <w:bCs/>
          <w:sz w:val="24"/>
        </w:rPr>
        <w:t>甲方对乙方</w:t>
      </w:r>
      <w:r w:rsidRPr="00471223">
        <w:rPr>
          <w:rFonts w:ascii="仿宋" w:eastAsia="仿宋" w:hAnsi="仿宋"/>
          <w:b/>
          <w:bCs/>
          <w:sz w:val="24"/>
        </w:rPr>
        <w:t>的管理</w:t>
      </w:r>
    </w:p>
    <w:p w14:paraId="21842918" w14:textId="77777777" w:rsidR="008465CF"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1</w:t>
      </w:r>
      <w:r w:rsidR="008465CF" w:rsidRPr="00471223">
        <w:rPr>
          <w:rFonts w:ascii="仿宋" w:eastAsia="仿宋" w:hAnsi="仿宋" w:hint="eastAsia"/>
          <w:sz w:val="24"/>
        </w:rPr>
        <w:t>.</w:t>
      </w:r>
      <w:r w:rsidRPr="00471223">
        <w:rPr>
          <w:rFonts w:ascii="仿宋" w:eastAsia="仿宋" w:hAnsi="仿宋"/>
          <w:sz w:val="24"/>
        </w:rPr>
        <w:t>因设计错误造成建设单位损失的，每次</w:t>
      </w:r>
      <w:r w:rsidR="008465CF" w:rsidRPr="00471223">
        <w:rPr>
          <w:rFonts w:ascii="仿宋" w:eastAsia="仿宋" w:hAnsi="仿宋" w:hint="eastAsia"/>
          <w:sz w:val="24"/>
        </w:rPr>
        <w:t>扣除</w:t>
      </w:r>
      <w:r w:rsidRPr="00471223">
        <w:rPr>
          <w:rFonts w:ascii="仿宋" w:eastAsia="仿宋" w:hAnsi="仿宋" w:hint="eastAsia"/>
          <w:sz w:val="24"/>
        </w:rPr>
        <w:t>该</w:t>
      </w:r>
      <w:r w:rsidR="008465CF" w:rsidRPr="00471223">
        <w:rPr>
          <w:rFonts w:ascii="仿宋" w:eastAsia="仿宋" w:hAnsi="仿宋" w:hint="eastAsia"/>
          <w:sz w:val="24"/>
        </w:rPr>
        <w:t>项</w:t>
      </w:r>
      <w:r w:rsidRPr="00471223">
        <w:rPr>
          <w:rFonts w:ascii="仿宋" w:eastAsia="仿宋" w:hAnsi="仿宋" w:hint="eastAsia"/>
          <w:sz w:val="24"/>
        </w:rPr>
        <w:t>工程</w:t>
      </w:r>
      <w:r w:rsidR="008465CF" w:rsidRPr="00471223">
        <w:rPr>
          <w:rFonts w:ascii="仿宋" w:eastAsia="仿宋" w:hAnsi="仿宋" w:hint="eastAsia"/>
          <w:sz w:val="24"/>
        </w:rPr>
        <w:t>设计服务费的</w:t>
      </w:r>
      <w:r w:rsidRPr="00471223">
        <w:rPr>
          <w:rFonts w:ascii="仿宋" w:eastAsia="仿宋" w:hAnsi="仿宋"/>
          <w:sz w:val="24"/>
        </w:rPr>
        <w:t>5%</w:t>
      </w:r>
      <w:bookmarkStart w:id="80" w:name="_Hlk100751603"/>
      <w:r w:rsidR="008465CF" w:rsidRPr="00471223">
        <w:rPr>
          <w:rFonts w:ascii="仿宋" w:eastAsia="仿宋" w:hAnsi="仿宋" w:hint="eastAsia"/>
          <w:sz w:val="24"/>
        </w:rPr>
        <w:t>作为违约金</w:t>
      </w:r>
      <w:bookmarkEnd w:id="80"/>
      <w:r w:rsidRPr="00471223">
        <w:rPr>
          <w:rFonts w:ascii="仿宋" w:eastAsia="仿宋" w:hAnsi="仿宋"/>
          <w:sz w:val="24"/>
        </w:rPr>
        <w:t>；</w:t>
      </w:r>
    </w:p>
    <w:p w14:paraId="662946C6" w14:textId="77777777" w:rsidR="008465CF" w:rsidRPr="00471223" w:rsidRDefault="008465CF"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2.</w:t>
      </w:r>
      <w:r w:rsidR="00417C14" w:rsidRPr="00471223">
        <w:rPr>
          <w:rFonts w:ascii="仿宋" w:eastAsia="仿宋" w:hAnsi="仿宋"/>
          <w:sz w:val="24"/>
        </w:rPr>
        <w:t>因设计错误造成建设单位重大损失的，扣除</w:t>
      </w:r>
      <w:r w:rsidR="00417C14" w:rsidRPr="00471223">
        <w:rPr>
          <w:rFonts w:ascii="仿宋" w:eastAsia="仿宋" w:hAnsi="仿宋" w:hint="eastAsia"/>
          <w:sz w:val="24"/>
        </w:rPr>
        <w:t>该</w:t>
      </w:r>
      <w:r w:rsidRPr="00471223">
        <w:rPr>
          <w:rFonts w:ascii="仿宋" w:eastAsia="仿宋" w:hAnsi="仿宋" w:hint="eastAsia"/>
          <w:sz w:val="24"/>
        </w:rPr>
        <w:t>项</w:t>
      </w:r>
      <w:r w:rsidR="00417C14" w:rsidRPr="00471223">
        <w:rPr>
          <w:rFonts w:ascii="仿宋" w:eastAsia="仿宋" w:hAnsi="仿宋" w:hint="eastAsia"/>
          <w:sz w:val="24"/>
        </w:rPr>
        <w:t>工程</w:t>
      </w:r>
      <w:r w:rsidRPr="00471223">
        <w:rPr>
          <w:rFonts w:ascii="仿宋" w:eastAsia="仿宋" w:hAnsi="仿宋" w:hint="eastAsia"/>
          <w:sz w:val="24"/>
        </w:rPr>
        <w:t>设计服务费</w:t>
      </w:r>
      <w:r w:rsidR="00417C14" w:rsidRPr="00471223">
        <w:rPr>
          <w:rFonts w:ascii="仿宋" w:eastAsia="仿宋" w:hAnsi="仿宋" w:hint="eastAsia"/>
          <w:sz w:val="24"/>
        </w:rPr>
        <w:t>100%</w:t>
      </w:r>
      <w:r w:rsidRPr="00471223">
        <w:rPr>
          <w:rFonts w:ascii="仿宋" w:eastAsia="仿宋" w:hAnsi="仿宋" w:hint="eastAsia"/>
          <w:sz w:val="24"/>
        </w:rPr>
        <w:t>作为违约</w:t>
      </w:r>
      <w:r w:rsidRPr="00471223">
        <w:rPr>
          <w:rFonts w:ascii="仿宋" w:eastAsia="仿宋" w:hAnsi="仿宋" w:hint="eastAsia"/>
          <w:sz w:val="24"/>
        </w:rPr>
        <w:lastRenderedPageBreak/>
        <w:t>金</w:t>
      </w:r>
      <w:r w:rsidR="00417C14" w:rsidRPr="00471223">
        <w:rPr>
          <w:rFonts w:ascii="仿宋" w:eastAsia="仿宋" w:hAnsi="仿宋"/>
          <w:sz w:val="24"/>
        </w:rPr>
        <w:t>，并按国家的相关规定追究相应的法律责任。</w:t>
      </w:r>
    </w:p>
    <w:p w14:paraId="588CF797" w14:textId="77777777" w:rsidR="00417C14" w:rsidRPr="00471223" w:rsidRDefault="008465CF"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3</w:t>
      </w:r>
      <w:r w:rsidRPr="00471223">
        <w:rPr>
          <w:rFonts w:ascii="仿宋" w:eastAsia="仿宋" w:hAnsi="仿宋"/>
          <w:sz w:val="24"/>
        </w:rPr>
        <w:t>.</w:t>
      </w:r>
      <w:r w:rsidR="00417C14" w:rsidRPr="00471223">
        <w:rPr>
          <w:rFonts w:ascii="仿宋" w:eastAsia="仿宋" w:hAnsi="仿宋" w:hint="eastAsia"/>
          <w:sz w:val="24"/>
        </w:rPr>
        <w:t>对乙方</w:t>
      </w:r>
      <w:r w:rsidR="00417C14" w:rsidRPr="00471223">
        <w:rPr>
          <w:rFonts w:ascii="仿宋" w:eastAsia="仿宋" w:hAnsi="仿宋"/>
          <w:sz w:val="24"/>
        </w:rPr>
        <w:t>实行动态管理，有下列情形之一的予以清退</w:t>
      </w:r>
      <w:r w:rsidR="00417C14" w:rsidRPr="00471223">
        <w:rPr>
          <w:rFonts w:ascii="仿宋" w:eastAsia="仿宋" w:hAnsi="仿宋" w:hint="eastAsia"/>
          <w:sz w:val="24"/>
        </w:rPr>
        <w:t>：</w:t>
      </w:r>
    </w:p>
    <w:p w14:paraId="330337A5" w14:textId="77777777" w:rsidR="008465CF" w:rsidRPr="00471223" w:rsidRDefault="008465CF"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（1）</w:t>
      </w:r>
      <w:r w:rsidR="00417C14" w:rsidRPr="00471223">
        <w:rPr>
          <w:rFonts w:ascii="仿宋" w:eastAsia="仿宋" w:hAnsi="仿宋"/>
          <w:sz w:val="24"/>
        </w:rPr>
        <w:t>累计三次因设计错误，造成建设单位损失的；</w:t>
      </w:r>
    </w:p>
    <w:p w14:paraId="1D7A7BFA" w14:textId="77777777" w:rsidR="00417C14" w:rsidRPr="00471223" w:rsidRDefault="008465CF"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（2）</w:t>
      </w:r>
      <w:r w:rsidR="00417C14" w:rsidRPr="00471223">
        <w:rPr>
          <w:rFonts w:ascii="仿宋" w:eastAsia="仿宋" w:hAnsi="仿宋"/>
          <w:sz w:val="24"/>
        </w:rPr>
        <w:t>因设计错误造成建设单位重大损失的；</w:t>
      </w:r>
    </w:p>
    <w:p w14:paraId="7EF2E0C9" w14:textId="77777777" w:rsidR="00417C14" w:rsidRPr="00471223" w:rsidRDefault="008465CF"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（3）</w:t>
      </w:r>
      <w:r w:rsidR="00417C14" w:rsidRPr="00471223">
        <w:rPr>
          <w:rFonts w:ascii="仿宋" w:eastAsia="仿宋" w:hAnsi="仿宋"/>
          <w:sz w:val="24"/>
        </w:rPr>
        <w:t>无正当理由放弃中标的。</w:t>
      </w:r>
    </w:p>
    <w:p w14:paraId="46A67D59" w14:textId="77777777" w:rsidR="00417C14" w:rsidRPr="00471223" w:rsidRDefault="008465CF"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（4）</w:t>
      </w:r>
      <w:r w:rsidR="00417C14" w:rsidRPr="00471223">
        <w:rPr>
          <w:rFonts w:ascii="仿宋" w:eastAsia="仿宋" w:hAnsi="仿宋"/>
          <w:sz w:val="24"/>
        </w:rPr>
        <w:t>有违反工程建设廉洁自律责任书相关条款的。</w:t>
      </w:r>
    </w:p>
    <w:p w14:paraId="7C23A2C2"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hint="eastAsia"/>
          <w:sz w:val="24"/>
        </w:rPr>
        <w:t>4</w:t>
      </w:r>
      <w:r w:rsidR="008465CF" w:rsidRPr="00471223">
        <w:rPr>
          <w:rFonts w:ascii="仿宋" w:eastAsia="仿宋" w:hAnsi="仿宋" w:hint="eastAsia"/>
          <w:sz w:val="24"/>
        </w:rPr>
        <w:t>.</w:t>
      </w:r>
      <w:r w:rsidRPr="00471223">
        <w:rPr>
          <w:rFonts w:ascii="仿宋" w:eastAsia="仿宋" w:hAnsi="仿宋"/>
          <w:sz w:val="24"/>
        </w:rPr>
        <w:t>清出</w:t>
      </w:r>
      <w:r w:rsidRPr="00471223">
        <w:rPr>
          <w:rFonts w:ascii="仿宋" w:eastAsia="仿宋" w:hAnsi="仿宋" w:hint="eastAsia"/>
          <w:sz w:val="24"/>
        </w:rPr>
        <w:t>的乙方</w:t>
      </w:r>
      <w:r w:rsidRPr="00471223">
        <w:rPr>
          <w:rFonts w:ascii="仿宋" w:eastAsia="仿宋" w:hAnsi="仿宋"/>
          <w:sz w:val="24"/>
        </w:rPr>
        <w:t>已签订并履行承包合同的业务，应继续完成。法律、法规另有规定的从其规定。</w:t>
      </w:r>
    </w:p>
    <w:p w14:paraId="7E27EE19" w14:textId="77777777" w:rsidR="00417C14" w:rsidRPr="00471223" w:rsidRDefault="00417C14" w:rsidP="008E5F86">
      <w:pPr>
        <w:adjustRightInd w:val="0"/>
        <w:snapToGrid w:val="0"/>
        <w:spacing w:line="336" w:lineRule="auto"/>
        <w:rPr>
          <w:rFonts w:ascii="仿宋" w:eastAsia="仿宋" w:hAnsi="仿宋"/>
          <w:b/>
          <w:bCs/>
          <w:sz w:val="24"/>
        </w:rPr>
      </w:pPr>
      <w:r w:rsidRPr="00471223">
        <w:rPr>
          <w:rFonts w:ascii="仿宋" w:eastAsia="仿宋" w:hAnsi="仿宋" w:hint="eastAsia"/>
          <w:b/>
          <w:bCs/>
          <w:sz w:val="24"/>
        </w:rPr>
        <w:t>九</w:t>
      </w:r>
      <w:r w:rsidRPr="00471223">
        <w:rPr>
          <w:rFonts w:ascii="仿宋" w:eastAsia="仿宋" w:hAnsi="仿宋"/>
          <w:b/>
          <w:bCs/>
          <w:sz w:val="24"/>
        </w:rPr>
        <w:t>、争议解决</w:t>
      </w:r>
    </w:p>
    <w:p w14:paraId="5CE63E93" w14:textId="77777777" w:rsidR="00417C14" w:rsidRPr="00471223" w:rsidRDefault="00417C14" w:rsidP="008E5F86">
      <w:pPr>
        <w:adjustRightInd w:val="0"/>
        <w:snapToGrid w:val="0"/>
        <w:spacing w:line="336" w:lineRule="auto"/>
        <w:ind w:firstLineChars="198" w:firstLine="475"/>
        <w:rPr>
          <w:rFonts w:ascii="仿宋" w:eastAsia="仿宋" w:hAnsi="仿宋"/>
          <w:sz w:val="24"/>
        </w:rPr>
      </w:pPr>
      <w:r w:rsidRPr="00471223">
        <w:rPr>
          <w:rFonts w:ascii="仿宋" w:eastAsia="仿宋" w:hAnsi="仿宋"/>
          <w:sz w:val="24"/>
        </w:rPr>
        <w:t>因履行本合同所发生的争议，甲、乙双方应通过友好协商解决。协商不成，任何一方均有权向甲方所在地的人民法院起诉。</w:t>
      </w:r>
    </w:p>
    <w:p w14:paraId="07FB733C" w14:textId="77777777" w:rsidR="00417C14" w:rsidRPr="00471223" w:rsidRDefault="00417C14" w:rsidP="008E5F86">
      <w:pPr>
        <w:tabs>
          <w:tab w:val="left" w:pos="525"/>
        </w:tabs>
        <w:adjustRightInd w:val="0"/>
        <w:snapToGrid w:val="0"/>
        <w:spacing w:line="336" w:lineRule="auto"/>
        <w:rPr>
          <w:rFonts w:ascii="仿宋" w:eastAsia="仿宋" w:hAnsi="仿宋"/>
          <w:b/>
          <w:sz w:val="24"/>
        </w:rPr>
      </w:pPr>
      <w:r w:rsidRPr="00471223">
        <w:rPr>
          <w:rFonts w:ascii="仿宋" w:eastAsia="仿宋" w:hAnsi="仿宋" w:hint="eastAsia"/>
          <w:b/>
          <w:sz w:val="24"/>
        </w:rPr>
        <w:t>十、</w:t>
      </w:r>
      <w:r w:rsidRPr="00471223">
        <w:rPr>
          <w:rFonts w:ascii="仿宋" w:eastAsia="仿宋" w:hAnsi="仿宋"/>
          <w:b/>
          <w:sz w:val="24"/>
        </w:rPr>
        <w:t>合同的生效</w:t>
      </w:r>
    </w:p>
    <w:p w14:paraId="54807281" w14:textId="77777777" w:rsidR="00417C14" w:rsidRPr="00471223" w:rsidRDefault="00417C14" w:rsidP="008E5F86">
      <w:pPr>
        <w:tabs>
          <w:tab w:val="left" w:pos="525"/>
        </w:tabs>
        <w:adjustRightInd w:val="0"/>
        <w:snapToGrid w:val="0"/>
        <w:spacing w:line="336" w:lineRule="auto"/>
        <w:ind w:firstLineChars="200" w:firstLine="480"/>
        <w:rPr>
          <w:rFonts w:ascii="仿宋" w:eastAsia="仿宋" w:hAnsi="仿宋"/>
          <w:sz w:val="24"/>
        </w:rPr>
      </w:pPr>
      <w:r w:rsidRPr="00471223">
        <w:rPr>
          <w:rFonts w:ascii="仿宋" w:eastAsia="仿宋" w:hAnsi="仿宋"/>
          <w:sz w:val="24"/>
        </w:rPr>
        <w:t>1、本合同经甲乙双方法定代表人或其委托人签字盖章后生效。</w:t>
      </w:r>
    </w:p>
    <w:p w14:paraId="5EB5910F" w14:textId="77777777" w:rsidR="00417C14" w:rsidRPr="00471223" w:rsidRDefault="00417C14" w:rsidP="008E5F86">
      <w:pPr>
        <w:tabs>
          <w:tab w:val="left" w:pos="525"/>
        </w:tabs>
        <w:adjustRightInd w:val="0"/>
        <w:snapToGrid w:val="0"/>
        <w:spacing w:line="336" w:lineRule="auto"/>
        <w:ind w:firstLineChars="200" w:firstLine="480"/>
        <w:rPr>
          <w:rFonts w:ascii="仿宋" w:eastAsia="仿宋" w:hAnsi="仿宋"/>
          <w:sz w:val="24"/>
        </w:rPr>
      </w:pPr>
      <w:r w:rsidRPr="00471223">
        <w:rPr>
          <w:rFonts w:ascii="仿宋" w:eastAsia="仿宋" w:hAnsi="仿宋"/>
          <w:sz w:val="24"/>
        </w:rPr>
        <w:t>2、合同履行期内甲乙双方均不得随意变更或解除合同。合同若有未尽事宜，需经双方共同协商，作出补充规定，补充规定与本合同有同等法律效力。</w:t>
      </w:r>
    </w:p>
    <w:p w14:paraId="768AD040" w14:textId="77777777" w:rsidR="00417C14" w:rsidRPr="00471223" w:rsidRDefault="00417C14" w:rsidP="008E5F86">
      <w:pPr>
        <w:tabs>
          <w:tab w:val="left" w:pos="525"/>
        </w:tabs>
        <w:adjustRightInd w:val="0"/>
        <w:snapToGrid w:val="0"/>
        <w:spacing w:line="336" w:lineRule="auto"/>
        <w:ind w:firstLineChars="200" w:firstLine="480"/>
        <w:rPr>
          <w:rFonts w:ascii="仿宋" w:eastAsia="仿宋" w:hAnsi="仿宋"/>
          <w:sz w:val="24"/>
        </w:rPr>
      </w:pPr>
      <w:r w:rsidRPr="00471223">
        <w:rPr>
          <w:rFonts w:ascii="仿宋" w:eastAsia="仿宋" w:hAnsi="仿宋"/>
          <w:sz w:val="24"/>
        </w:rPr>
        <w:t>3、所有本次采购过程中形成的文字资料、谈判纪要等均作为合同的组成部分，具有同等效力。</w:t>
      </w:r>
    </w:p>
    <w:p w14:paraId="4664255B" w14:textId="77777777" w:rsidR="00417C14" w:rsidRPr="00471223" w:rsidRDefault="00417C14" w:rsidP="008E5F86">
      <w:pPr>
        <w:adjustRightInd w:val="0"/>
        <w:snapToGrid w:val="0"/>
        <w:spacing w:line="336" w:lineRule="auto"/>
        <w:ind w:firstLineChars="200" w:firstLine="480"/>
        <w:rPr>
          <w:rFonts w:ascii="仿宋" w:eastAsia="仿宋" w:hAnsi="仿宋"/>
          <w:sz w:val="24"/>
        </w:rPr>
      </w:pPr>
      <w:r w:rsidRPr="00471223">
        <w:rPr>
          <w:rFonts w:ascii="仿宋" w:eastAsia="仿宋" w:hAnsi="仿宋"/>
          <w:sz w:val="24"/>
        </w:rPr>
        <w:t>4、本合同一式</w:t>
      </w:r>
      <w:r w:rsidRPr="00471223">
        <w:rPr>
          <w:rFonts w:ascii="仿宋" w:eastAsia="仿宋" w:hAnsi="仿宋" w:hint="eastAsia"/>
          <w:sz w:val="24"/>
          <w:u w:val="single"/>
        </w:rPr>
        <w:t>伍</w:t>
      </w:r>
      <w:r w:rsidRPr="00471223">
        <w:rPr>
          <w:rFonts w:ascii="仿宋" w:eastAsia="仿宋" w:hAnsi="仿宋"/>
          <w:sz w:val="24"/>
        </w:rPr>
        <w:t>份，甲方</w:t>
      </w:r>
      <w:r w:rsidR="00475CA5">
        <w:rPr>
          <w:rFonts w:ascii="仿宋" w:eastAsia="仿宋" w:hAnsi="仿宋" w:hint="eastAsia"/>
          <w:sz w:val="24"/>
          <w:u w:val="single"/>
        </w:rPr>
        <w:t>叁</w:t>
      </w:r>
      <w:r w:rsidRPr="00471223">
        <w:rPr>
          <w:rFonts w:ascii="仿宋" w:eastAsia="仿宋" w:hAnsi="仿宋"/>
          <w:sz w:val="24"/>
        </w:rPr>
        <w:t>份、乙方</w:t>
      </w:r>
      <w:r w:rsidR="00475CA5">
        <w:rPr>
          <w:rFonts w:ascii="仿宋" w:eastAsia="仿宋" w:hAnsi="仿宋" w:hint="eastAsia"/>
          <w:sz w:val="24"/>
          <w:u w:val="single"/>
        </w:rPr>
        <w:t>贰</w:t>
      </w:r>
      <w:r w:rsidRPr="00471223">
        <w:rPr>
          <w:rFonts w:ascii="仿宋" w:eastAsia="仿宋" w:hAnsi="仿宋"/>
          <w:sz w:val="24"/>
        </w:rPr>
        <w:t>份。</w:t>
      </w:r>
    </w:p>
    <w:p w14:paraId="0AF9E283" w14:textId="77777777" w:rsidR="00BD7963" w:rsidRDefault="00BD7963" w:rsidP="008E5F86">
      <w:pPr>
        <w:adjustRightInd w:val="0"/>
        <w:snapToGrid w:val="0"/>
        <w:spacing w:line="336" w:lineRule="auto"/>
        <w:ind w:firstLineChars="200" w:firstLine="420"/>
        <w:rPr>
          <w:rFonts w:ascii="仿宋" w:eastAsia="仿宋" w:hAnsi="仿宋"/>
          <w:color w:val="000000"/>
          <w:szCs w:val="21"/>
        </w:rPr>
      </w:pPr>
    </w:p>
    <w:p w14:paraId="2F7375E3" w14:textId="77777777" w:rsidR="00BD7963" w:rsidRDefault="00BD7963" w:rsidP="008E5F86">
      <w:pPr>
        <w:adjustRightInd w:val="0"/>
        <w:snapToGrid w:val="0"/>
        <w:spacing w:line="336" w:lineRule="auto"/>
        <w:ind w:firstLineChars="200" w:firstLine="420"/>
        <w:rPr>
          <w:rFonts w:ascii="仿宋" w:eastAsia="仿宋" w:hAnsi="仿宋"/>
          <w:color w:val="000000"/>
          <w:szCs w:val="21"/>
        </w:rPr>
      </w:pPr>
    </w:p>
    <w:p w14:paraId="7B7E4513" w14:textId="77777777" w:rsidR="00BD7963" w:rsidRDefault="00BD7963" w:rsidP="008E5F86">
      <w:pPr>
        <w:adjustRightInd w:val="0"/>
        <w:snapToGrid w:val="0"/>
        <w:spacing w:line="336" w:lineRule="auto"/>
        <w:ind w:firstLineChars="200" w:firstLine="420"/>
        <w:rPr>
          <w:rFonts w:ascii="仿宋" w:eastAsia="仿宋" w:hAnsi="仿宋"/>
          <w:color w:val="000000"/>
          <w:szCs w:val="21"/>
        </w:rPr>
      </w:pPr>
    </w:p>
    <w:p w14:paraId="362CF246" w14:textId="77777777" w:rsidR="00417C14" w:rsidRPr="00471223" w:rsidRDefault="00417C14" w:rsidP="00BD7963">
      <w:pPr>
        <w:adjustRightInd w:val="0"/>
        <w:snapToGrid w:val="0"/>
        <w:spacing w:line="360" w:lineRule="auto"/>
        <w:ind w:firstLineChars="200" w:firstLine="420"/>
        <w:rPr>
          <w:rFonts w:ascii="仿宋" w:eastAsia="仿宋" w:hAnsi="仿宋"/>
          <w:color w:val="000000"/>
          <w:szCs w:val="21"/>
        </w:rPr>
      </w:pPr>
      <w:r w:rsidRPr="00471223">
        <w:rPr>
          <w:rFonts w:ascii="仿宋" w:eastAsia="仿宋" w:hAnsi="仿宋"/>
          <w:color w:val="000000"/>
          <w:szCs w:val="21"/>
        </w:rPr>
        <w:t xml:space="preserve">甲方(公章)：浙江工商大学             </w:t>
      </w:r>
      <w:r w:rsidR="00F62C4A" w:rsidRPr="00471223">
        <w:rPr>
          <w:rFonts w:ascii="仿宋" w:eastAsia="仿宋" w:hAnsi="仿宋"/>
          <w:color w:val="000000"/>
          <w:szCs w:val="21"/>
        </w:rPr>
        <w:t xml:space="preserve">        </w:t>
      </w:r>
      <w:r w:rsidRPr="00471223">
        <w:rPr>
          <w:rFonts w:ascii="仿宋" w:eastAsia="仿宋" w:hAnsi="仿宋"/>
          <w:color w:val="000000"/>
          <w:szCs w:val="21"/>
        </w:rPr>
        <w:t xml:space="preserve">乙方(公章)： </w:t>
      </w:r>
    </w:p>
    <w:p w14:paraId="75573162" w14:textId="77777777" w:rsidR="00417C14" w:rsidRPr="00471223" w:rsidRDefault="00417C14" w:rsidP="00BD7963">
      <w:pPr>
        <w:adjustRightInd w:val="0"/>
        <w:snapToGrid w:val="0"/>
        <w:spacing w:line="360" w:lineRule="auto"/>
        <w:ind w:firstLineChars="200" w:firstLine="420"/>
        <w:rPr>
          <w:rFonts w:ascii="仿宋" w:eastAsia="仿宋" w:hAnsi="仿宋"/>
          <w:color w:val="000000"/>
          <w:szCs w:val="21"/>
        </w:rPr>
      </w:pPr>
      <w:r w:rsidRPr="00471223">
        <w:rPr>
          <w:rFonts w:ascii="仿宋" w:eastAsia="仿宋" w:hAnsi="仿宋"/>
          <w:color w:val="000000"/>
          <w:szCs w:val="21"/>
        </w:rPr>
        <w:t xml:space="preserve">法定(授权)代表人：                   </w:t>
      </w:r>
      <w:r w:rsidR="00F62C4A" w:rsidRPr="00471223">
        <w:rPr>
          <w:rFonts w:ascii="仿宋" w:eastAsia="仿宋" w:hAnsi="仿宋"/>
          <w:color w:val="000000"/>
          <w:szCs w:val="21"/>
        </w:rPr>
        <w:t xml:space="preserve">        </w:t>
      </w:r>
      <w:r w:rsidRPr="00471223">
        <w:rPr>
          <w:rFonts w:ascii="仿宋" w:eastAsia="仿宋" w:hAnsi="仿宋"/>
          <w:color w:val="000000"/>
          <w:szCs w:val="21"/>
        </w:rPr>
        <w:t>法定(授权)代表人：</w:t>
      </w:r>
    </w:p>
    <w:p w14:paraId="2D0E6128" w14:textId="77777777" w:rsidR="00417C14" w:rsidRPr="00471223" w:rsidRDefault="00417C14" w:rsidP="00BD7963">
      <w:pPr>
        <w:adjustRightInd w:val="0"/>
        <w:snapToGrid w:val="0"/>
        <w:spacing w:line="360" w:lineRule="auto"/>
        <w:ind w:firstLineChars="200" w:firstLine="420"/>
        <w:rPr>
          <w:rFonts w:ascii="仿宋" w:eastAsia="仿宋" w:hAnsi="仿宋"/>
          <w:color w:val="000000"/>
          <w:szCs w:val="21"/>
        </w:rPr>
      </w:pPr>
      <w:r w:rsidRPr="00471223">
        <w:rPr>
          <w:rFonts w:ascii="仿宋" w:eastAsia="仿宋" w:hAnsi="仿宋"/>
          <w:color w:val="000000"/>
          <w:szCs w:val="21"/>
        </w:rPr>
        <w:t xml:space="preserve">开户银行：工行杭州高新支行          </w:t>
      </w:r>
      <w:r w:rsidR="00F62C4A" w:rsidRPr="00471223">
        <w:rPr>
          <w:rFonts w:ascii="仿宋" w:eastAsia="仿宋" w:hAnsi="仿宋"/>
          <w:color w:val="000000"/>
          <w:szCs w:val="21"/>
        </w:rPr>
        <w:t xml:space="preserve">         </w:t>
      </w:r>
      <w:r w:rsidRPr="00471223">
        <w:rPr>
          <w:rFonts w:ascii="仿宋" w:eastAsia="仿宋" w:hAnsi="仿宋"/>
          <w:color w:val="000000"/>
          <w:szCs w:val="21"/>
        </w:rPr>
        <w:t>开户银行：</w:t>
      </w:r>
    </w:p>
    <w:p w14:paraId="1BB20C62" w14:textId="77777777" w:rsidR="00417C14" w:rsidRPr="00471223" w:rsidRDefault="00417C14" w:rsidP="00BD7963">
      <w:pPr>
        <w:adjustRightInd w:val="0"/>
        <w:snapToGrid w:val="0"/>
        <w:spacing w:line="360" w:lineRule="auto"/>
        <w:ind w:firstLineChars="200" w:firstLine="420"/>
        <w:rPr>
          <w:rFonts w:ascii="仿宋" w:eastAsia="仿宋" w:hAnsi="仿宋"/>
          <w:color w:val="000000"/>
          <w:szCs w:val="21"/>
        </w:rPr>
      </w:pPr>
      <w:r w:rsidRPr="00471223">
        <w:rPr>
          <w:rFonts w:ascii="仿宋" w:eastAsia="仿宋" w:hAnsi="仿宋"/>
          <w:color w:val="000000"/>
          <w:szCs w:val="21"/>
        </w:rPr>
        <w:t xml:space="preserve">账号：1202026209008930682           </w:t>
      </w:r>
      <w:r w:rsidR="00F62C4A" w:rsidRPr="00471223">
        <w:rPr>
          <w:rFonts w:ascii="仿宋" w:eastAsia="仿宋" w:hAnsi="仿宋"/>
          <w:color w:val="000000"/>
          <w:szCs w:val="21"/>
        </w:rPr>
        <w:t xml:space="preserve">         </w:t>
      </w:r>
      <w:r w:rsidRPr="00471223">
        <w:rPr>
          <w:rFonts w:ascii="仿宋" w:eastAsia="仿宋" w:hAnsi="仿宋"/>
          <w:color w:val="000000"/>
          <w:szCs w:val="21"/>
        </w:rPr>
        <w:t>账号：</w:t>
      </w:r>
    </w:p>
    <w:p w14:paraId="1891BEB5" w14:textId="77777777" w:rsidR="00F62C4A" w:rsidRPr="00471223" w:rsidRDefault="00F62C4A" w:rsidP="00BD7963">
      <w:pPr>
        <w:adjustRightInd w:val="0"/>
        <w:snapToGrid w:val="0"/>
        <w:spacing w:line="360" w:lineRule="auto"/>
        <w:ind w:firstLineChars="200" w:firstLine="420"/>
        <w:rPr>
          <w:rFonts w:ascii="仿宋" w:eastAsia="仿宋" w:hAnsi="仿宋" w:cs="仿宋"/>
          <w:szCs w:val="21"/>
        </w:rPr>
      </w:pPr>
      <w:r w:rsidRPr="00471223">
        <w:rPr>
          <w:rFonts w:ascii="仿宋" w:eastAsia="仿宋" w:hAnsi="仿宋" w:cs="仿宋" w:hint="eastAsia"/>
          <w:szCs w:val="21"/>
        </w:rPr>
        <w:t>统一社会信用代码：</w:t>
      </w:r>
      <w:r w:rsidRPr="00471223">
        <w:rPr>
          <w:rFonts w:ascii="仿宋" w:eastAsia="仿宋" w:hAnsi="仿宋" w:hint="eastAsia"/>
          <w:szCs w:val="21"/>
        </w:rPr>
        <w:t>1233000047000901</w:t>
      </w:r>
      <w:r w:rsidRPr="00471223">
        <w:rPr>
          <w:rFonts w:ascii="仿宋" w:eastAsia="仿宋" w:hAnsi="仿宋"/>
          <w:szCs w:val="21"/>
        </w:rPr>
        <w:t>8</w:t>
      </w:r>
      <w:r w:rsidRPr="00471223">
        <w:rPr>
          <w:rFonts w:ascii="仿宋" w:eastAsia="仿宋" w:hAnsi="仿宋" w:hint="eastAsia"/>
          <w:szCs w:val="21"/>
        </w:rPr>
        <w:t xml:space="preserve">0       </w:t>
      </w:r>
      <w:r w:rsidRPr="00471223">
        <w:rPr>
          <w:rFonts w:ascii="仿宋" w:eastAsia="仿宋" w:hAnsi="仿宋"/>
          <w:szCs w:val="21"/>
        </w:rPr>
        <w:t xml:space="preserve">  </w:t>
      </w:r>
      <w:r w:rsidRPr="00471223">
        <w:rPr>
          <w:rFonts w:ascii="仿宋" w:eastAsia="仿宋" w:hAnsi="仿宋" w:cs="仿宋" w:hint="eastAsia"/>
          <w:szCs w:val="21"/>
        </w:rPr>
        <w:t>统一社会信用代码</w:t>
      </w:r>
    </w:p>
    <w:p w14:paraId="2A4DD496" w14:textId="77777777" w:rsidR="00417C14" w:rsidRPr="00471223" w:rsidRDefault="00417C14" w:rsidP="00BD7963">
      <w:pPr>
        <w:adjustRightInd w:val="0"/>
        <w:snapToGrid w:val="0"/>
        <w:spacing w:line="360" w:lineRule="auto"/>
        <w:ind w:firstLineChars="200" w:firstLine="420"/>
        <w:rPr>
          <w:rFonts w:ascii="仿宋" w:eastAsia="仿宋" w:hAnsi="仿宋"/>
          <w:color w:val="000000"/>
          <w:szCs w:val="21"/>
        </w:rPr>
      </w:pPr>
      <w:r w:rsidRPr="00471223">
        <w:rPr>
          <w:rFonts w:ascii="仿宋" w:eastAsia="仿宋" w:hAnsi="仿宋"/>
          <w:color w:val="000000"/>
          <w:szCs w:val="21"/>
        </w:rPr>
        <w:t xml:space="preserve">签约日期：     年     月    日     </w:t>
      </w:r>
      <w:r w:rsidR="00F62C4A" w:rsidRPr="00471223">
        <w:rPr>
          <w:rFonts w:ascii="仿宋" w:eastAsia="仿宋" w:hAnsi="仿宋"/>
          <w:color w:val="000000"/>
          <w:szCs w:val="21"/>
        </w:rPr>
        <w:t xml:space="preserve">         </w:t>
      </w:r>
      <w:r w:rsidRPr="00471223">
        <w:rPr>
          <w:rFonts w:ascii="仿宋" w:eastAsia="仿宋" w:hAnsi="仿宋"/>
          <w:color w:val="000000"/>
          <w:szCs w:val="21"/>
        </w:rPr>
        <w:t xml:space="preserve"> 签约日期：      年    月    日</w:t>
      </w:r>
    </w:p>
    <w:p w14:paraId="06E14621" w14:textId="77777777" w:rsidR="001E20EB" w:rsidRPr="008E5F86" w:rsidRDefault="001E20EB">
      <w:pPr>
        <w:rPr>
          <w:rFonts w:ascii="仿宋" w:eastAsia="仿宋" w:hAnsi="仿宋"/>
          <w:color w:val="000000" w:themeColor="text1"/>
        </w:rPr>
        <w:sectPr w:rsidR="001E20EB" w:rsidRPr="008E5F86" w:rsidSect="007C32EE">
          <w:headerReference w:type="even" r:id="rId34"/>
          <w:headerReference w:type="first" r:id="rId35"/>
          <w:pgSz w:w="11906" w:h="16838"/>
          <w:pgMar w:top="1701" w:right="1416" w:bottom="1440" w:left="1560" w:header="709" w:footer="797" w:gutter="0"/>
          <w:cols w:space="720"/>
          <w:docGrid w:linePitch="312"/>
        </w:sectPr>
      </w:pPr>
    </w:p>
    <w:p w14:paraId="0B4C05FB" w14:textId="77777777" w:rsidR="001E20EB" w:rsidRPr="00471223" w:rsidRDefault="006D01F9" w:rsidP="00471223">
      <w:pPr>
        <w:pStyle w:val="aff1"/>
        <w:adjustRightInd w:val="0"/>
        <w:snapToGrid w:val="0"/>
        <w:spacing w:before="0" w:after="0"/>
        <w:rPr>
          <w:rFonts w:ascii="仿宋" w:eastAsia="仿宋" w:hAnsi="仿宋" w:cs="Arial"/>
          <w:color w:val="000000" w:themeColor="text1"/>
          <w:sz w:val="36"/>
          <w:szCs w:val="36"/>
          <w:u w:val="single"/>
        </w:rPr>
      </w:pPr>
      <w:bookmarkStart w:id="81" w:name="_Toc440162799"/>
      <w:bookmarkStart w:id="82" w:name="_Toc424164166"/>
      <w:bookmarkStart w:id="83" w:name="_Toc101167566"/>
      <w:r w:rsidRPr="00471223">
        <w:rPr>
          <w:rFonts w:ascii="仿宋" w:eastAsia="仿宋" w:hAnsi="仿宋" w:hint="eastAsia"/>
          <w:color w:val="000000" w:themeColor="text1"/>
          <w:sz w:val="36"/>
          <w:szCs w:val="36"/>
        </w:rPr>
        <w:lastRenderedPageBreak/>
        <w:t>第六章</w:t>
      </w:r>
      <w:r w:rsidRPr="00471223">
        <w:rPr>
          <w:rFonts w:ascii="仿宋" w:eastAsia="仿宋" w:hAnsi="仿宋"/>
          <w:color w:val="000000" w:themeColor="text1"/>
          <w:sz w:val="36"/>
          <w:szCs w:val="36"/>
        </w:rPr>
        <w:t xml:space="preserve"> </w:t>
      </w:r>
      <w:r w:rsidRPr="00471223">
        <w:rPr>
          <w:rFonts w:ascii="仿宋" w:eastAsia="仿宋" w:hAnsi="仿宋" w:hint="eastAsia"/>
          <w:color w:val="000000" w:themeColor="text1"/>
          <w:sz w:val="36"/>
          <w:szCs w:val="36"/>
        </w:rPr>
        <w:t>投标文件格式</w:t>
      </w:r>
      <w:bookmarkEnd w:id="81"/>
      <w:bookmarkEnd w:id="82"/>
      <w:bookmarkEnd w:id="83"/>
    </w:p>
    <w:p w14:paraId="7E8E252D" w14:textId="77777777" w:rsidR="001E20EB" w:rsidRPr="00471223" w:rsidRDefault="006D01F9" w:rsidP="00471223">
      <w:pPr>
        <w:adjustRightInd w:val="0"/>
        <w:snapToGrid w:val="0"/>
        <w:spacing w:line="360" w:lineRule="auto"/>
        <w:jc w:val="center"/>
        <w:rPr>
          <w:rFonts w:ascii="仿宋" w:eastAsia="仿宋" w:hAnsi="仿宋"/>
          <w:color w:val="000000" w:themeColor="text1"/>
          <w:sz w:val="32"/>
          <w:szCs w:val="32"/>
        </w:rPr>
      </w:pPr>
      <w:r w:rsidRPr="00471223">
        <w:rPr>
          <w:rFonts w:ascii="仿宋" w:eastAsia="仿宋" w:hAnsi="仿宋"/>
          <w:b/>
          <w:color w:val="000000" w:themeColor="text1"/>
          <w:sz w:val="32"/>
          <w:szCs w:val="32"/>
        </w:rPr>
        <w:t>重要提示</w:t>
      </w:r>
    </w:p>
    <w:p w14:paraId="2E353BFD" w14:textId="77777777" w:rsidR="001E20EB" w:rsidRPr="00471223" w:rsidRDefault="006D01F9">
      <w:pPr>
        <w:spacing w:line="360" w:lineRule="auto"/>
        <w:ind w:firstLineChars="151" w:firstLine="485"/>
        <w:jc w:val="left"/>
        <w:rPr>
          <w:rFonts w:ascii="仿宋" w:eastAsia="仿宋" w:hAnsi="仿宋"/>
          <w:b/>
          <w:color w:val="000000" w:themeColor="text1"/>
          <w:sz w:val="32"/>
          <w:szCs w:val="28"/>
          <w:u w:val="single"/>
        </w:rPr>
      </w:pPr>
      <w:r w:rsidRPr="00471223">
        <w:rPr>
          <w:rFonts w:ascii="仿宋" w:eastAsia="仿宋" w:hAnsi="仿宋" w:hint="eastAsia"/>
          <w:b/>
          <w:color w:val="000000" w:themeColor="text1"/>
          <w:sz w:val="32"/>
          <w:szCs w:val="28"/>
        </w:rPr>
        <w:t>（1）</w:t>
      </w:r>
      <w:r w:rsidRPr="00471223">
        <w:rPr>
          <w:rFonts w:ascii="仿宋" w:eastAsia="仿宋" w:hAnsi="仿宋" w:hint="eastAsia"/>
          <w:b/>
          <w:color w:val="000000" w:themeColor="text1"/>
          <w:sz w:val="32"/>
          <w:szCs w:val="28"/>
          <w:u w:val="single"/>
        </w:rPr>
        <w:t>本章中有</w:t>
      </w:r>
      <w:r w:rsidRPr="00471223">
        <w:rPr>
          <w:rFonts w:ascii="仿宋" w:eastAsia="仿宋" w:hAnsi="仿宋"/>
          <w:b/>
          <w:color w:val="000000" w:themeColor="text1"/>
          <w:sz w:val="32"/>
          <w:szCs w:val="28"/>
          <w:u w:val="single"/>
        </w:rPr>
        <w:t>提供格式的，</w:t>
      </w:r>
      <w:r w:rsidRPr="00471223">
        <w:rPr>
          <w:rFonts w:ascii="仿宋" w:eastAsia="仿宋" w:hAnsi="仿宋" w:hint="eastAsia"/>
          <w:b/>
          <w:color w:val="000000" w:themeColor="text1"/>
          <w:sz w:val="32"/>
          <w:szCs w:val="28"/>
          <w:u w:val="single"/>
        </w:rPr>
        <w:t>供应商须按</w:t>
      </w:r>
      <w:r w:rsidRPr="00471223">
        <w:rPr>
          <w:rFonts w:ascii="仿宋" w:eastAsia="仿宋" w:hAnsi="仿宋"/>
          <w:b/>
          <w:color w:val="000000" w:themeColor="text1"/>
          <w:sz w:val="32"/>
          <w:szCs w:val="28"/>
          <w:u w:val="single"/>
        </w:rPr>
        <w:t>照格式</w:t>
      </w:r>
      <w:r w:rsidRPr="00471223">
        <w:rPr>
          <w:rFonts w:ascii="仿宋" w:eastAsia="仿宋" w:hAnsi="仿宋" w:hint="eastAsia"/>
          <w:b/>
          <w:color w:val="000000" w:themeColor="text1"/>
          <w:sz w:val="32"/>
          <w:szCs w:val="28"/>
          <w:u w:val="single"/>
        </w:rPr>
        <w:t>进行编制（格式中要求提供相关证明材料的还需后附相关有效证明材料），并按格式要求进行签、章，否则视为未提供。</w:t>
      </w:r>
    </w:p>
    <w:p w14:paraId="4B4B3080" w14:textId="77777777" w:rsidR="001E20EB" w:rsidRPr="00471223" w:rsidRDefault="006D01F9">
      <w:pPr>
        <w:spacing w:line="360" w:lineRule="auto"/>
        <w:ind w:firstLineChars="151" w:firstLine="485"/>
        <w:jc w:val="left"/>
        <w:rPr>
          <w:rFonts w:ascii="仿宋" w:eastAsia="仿宋" w:hAnsi="仿宋"/>
          <w:b/>
          <w:color w:val="000000" w:themeColor="text1"/>
          <w:sz w:val="32"/>
          <w:szCs w:val="28"/>
          <w:u w:val="single"/>
        </w:rPr>
      </w:pPr>
      <w:r w:rsidRPr="00471223">
        <w:rPr>
          <w:rFonts w:ascii="仿宋" w:eastAsia="仿宋" w:hAnsi="仿宋" w:hint="eastAsia"/>
          <w:b/>
          <w:color w:val="000000" w:themeColor="text1"/>
          <w:sz w:val="32"/>
          <w:szCs w:val="28"/>
        </w:rPr>
        <w:t>（2）</w:t>
      </w:r>
      <w:r w:rsidRPr="00471223">
        <w:rPr>
          <w:rFonts w:ascii="仿宋" w:eastAsia="仿宋" w:hAnsi="仿宋" w:hint="eastAsia"/>
          <w:b/>
          <w:color w:val="000000" w:themeColor="text1"/>
          <w:sz w:val="32"/>
          <w:szCs w:val="28"/>
          <w:u w:val="single"/>
        </w:rPr>
        <w:t>本章</w:t>
      </w:r>
      <w:r w:rsidRPr="00471223">
        <w:rPr>
          <w:rFonts w:ascii="仿宋" w:eastAsia="仿宋" w:hAnsi="仿宋"/>
          <w:b/>
          <w:color w:val="000000" w:themeColor="text1"/>
          <w:sz w:val="32"/>
          <w:szCs w:val="28"/>
          <w:u w:val="single"/>
        </w:rPr>
        <w:t>未提供格式的，请</w:t>
      </w:r>
      <w:r w:rsidRPr="00471223">
        <w:rPr>
          <w:rFonts w:ascii="仿宋" w:eastAsia="仿宋" w:hAnsi="仿宋" w:hint="eastAsia"/>
          <w:b/>
          <w:color w:val="000000" w:themeColor="text1"/>
          <w:sz w:val="32"/>
          <w:szCs w:val="28"/>
          <w:u w:val="single"/>
        </w:rPr>
        <w:t>供应商</w:t>
      </w:r>
      <w:r w:rsidRPr="00471223">
        <w:rPr>
          <w:rFonts w:ascii="仿宋" w:eastAsia="仿宋" w:hAnsi="仿宋"/>
          <w:b/>
          <w:color w:val="000000" w:themeColor="text1"/>
          <w:sz w:val="32"/>
          <w:szCs w:val="28"/>
          <w:u w:val="single"/>
        </w:rPr>
        <w:t>自行拟定格式</w:t>
      </w:r>
      <w:r w:rsidRPr="00471223">
        <w:rPr>
          <w:rFonts w:ascii="仿宋" w:eastAsia="仿宋" w:hAnsi="仿宋" w:hint="eastAsia"/>
          <w:b/>
          <w:color w:val="000000" w:themeColor="text1"/>
          <w:sz w:val="32"/>
          <w:szCs w:val="28"/>
          <w:u w:val="single"/>
        </w:rPr>
        <w:t>，并加盖单位公章，否则视为未提供。</w:t>
      </w:r>
    </w:p>
    <w:p w14:paraId="1E90854E" w14:textId="77777777" w:rsidR="001E20EB" w:rsidRPr="00471223" w:rsidRDefault="006D01F9">
      <w:pPr>
        <w:spacing w:line="360" w:lineRule="auto"/>
        <w:ind w:firstLineChars="151" w:firstLine="485"/>
        <w:jc w:val="left"/>
        <w:rPr>
          <w:rFonts w:ascii="仿宋" w:eastAsia="仿宋" w:hAnsi="仿宋" w:cs="Arial"/>
          <w:b/>
          <w:color w:val="000000" w:themeColor="text1"/>
          <w:kern w:val="0"/>
          <w:sz w:val="32"/>
          <w:szCs w:val="28"/>
          <w:u w:val="single"/>
        </w:rPr>
      </w:pPr>
      <w:r w:rsidRPr="00471223">
        <w:rPr>
          <w:rFonts w:ascii="仿宋" w:eastAsia="仿宋" w:hAnsi="仿宋" w:hint="eastAsia"/>
          <w:b/>
          <w:color w:val="000000" w:themeColor="text1"/>
          <w:sz w:val="32"/>
          <w:szCs w:val="28"/>
        </w:rPr>
        <w:t>（3）</w:t>
      </w:r>
      <w:r w:rsidRPr="00471223">
        <w:rPr>
          <w:rFonts w:ascii="仿宋" w:eastAsia="仿宋" w:hAnsi="仿宋" w:hint="eastAsia"/>
          <w:b/>
          <w:color w:val="000000" w:themeColor="text1"/>
          <w:sz w:val="32"/>
          <w:szCs w:val="28"/>
          <w:u w:val="single"/>
        </w:rPr>
        <w:t>可以提供复印件的相关证明材料必须加盖供应商公章，否则视为未提供（例如：各类资格资质证书、业绩材料、许可材料、荣誉证书、产品注册登记材料、产品检测材料、验收材料等）。</w:t>
      </w:r>
    </w:p>
    <w:p w14:paraId="2956BCE8" w14:textId="77777777" w:rsidR="001E20EB" w:rsidRPr="00471223" w:rsidRDefault="006D01F9">
      <w:pPr>
        <w:spacing w:line="360" w:lineRule="auto"/>
        <w:ind w:firstLineChars="151" w:firstLine="485"/>
        <w:rPr>
          <w:rFonts w:ascii="仿宋" w:eastAsia="仿宋" w:hAnsi="仿宋" w:cs="Arial"/>
          <w:b/>
          <w:color w:val="000000" w:themeColor="text1"/>
          <w:sz w:val="24"/>
          <w:szCs w:val="22"/>
        </w:rPr>
      </w:pPr>
      <w:r w:rsidRPr="00471223">
        <w:rPr>
          <w:rFonts w:ascii="仿宋" w:eastAsia="仿宋" w:hAnsi="仿宋" w:cs="Arial" w:hint="eastAsia"/>
          <w:b/>
          <w:color w:val="000000" w:themeColor="text1"/>
          <w:kern w:val="0"/>
          <w:sz w:val="32"/>
          <w:szCs w:val="28"/>
        </w:rPr>
        <w:t>（4）</w:t>
      </w:r>
      <w:r w:rsidRPr="00471223">
        <w:rPr>
          <w:rFonts w:ascii="仿宋" w:eastAsia="仿宋" w:hAnsi="仿宋" w:cs="Arial" w:hint="eastAsia"/>
          <w:b/>
          <w:color w:val="000000" w:themeColor="text1"/>
          <w:kern w:val="0"/>
          <w:sz w:val="32"/>
          <w:szCs w:val="28"/>
          <w:u w:val="single"/>
        </w:rPr>
        <w:t>第三章投标须知第4.2.2款投标文件内容组成清单中标注“</w:t>
      </w:r>
      <w:r w:rsidRPr="00471223">
        <w:rPr>
          <w:rFonts w:ascii="仿宋" w:eastAsia="仿宋" w:hAnsi="仿宋" w:cs="Arial" w:hint="eastAsia"/>
          <w:color w:val="000000" w:themeColor="text1"/>
          <w:kern w:val="0"/>
          <w:sz w:val="32"/>
          <w:szCs w:val="28"/>
          <w:u w:val="single"/>
        </w:rPr>
        <w:t>▲</w:t>
      </w:r>
      <w:r w:rsidRPr="00471223">
        <w:rPr>
          <w:rFonts w:ascii="仿宋" w:eastAsia="仿宋" w:hAnsi="仿宋" w:cs="Arial" w:hint="eastAsia"/>
          <w:b/>
          <w:color w:val="000000" w:themeColor="text1"/>
          <w:kern w:val="0"/>
          <w:sz w:val="32"/>
          <w:szCs w:val="28"/>
          <w:u w:val="single"/>
        </w:rPr>
        <w:t>”的内容为必须提供的内容，未提供的投标无效。</w:t>
      </w:r>
    </w:p>
    <w:p w14:paraId="7F99D343" w14:textId="77777777" w:rsidR="001E20EB" w:rsidRDefault="006D01F9">
      <w:pPr>
        <w:pStyle w:val="2"/>
        <w:rPr>
          <w:rFonts w:ascii="仿宋" w:eastAsia="仿宋" w:hAnsi="仿宋"/>
          <w:color w:val="000000" w:themeColor="text1"/>
        </w:rPr>
      </w:pPr>
      <w:r w:rsidRPr="00471223">
        <w:rPr>
          <w:rFonts w:ascii="仿宋" w:eastAsia="仿宋" w:hAnsi="仿宋" w:cs="Arial"/>
          <w:color w:val="000000" w:themeColor="text1"/>
          <w:sz w:val="24"/>
          <w:szCs w:val="22"/>
        </w:rPr>
        <w:br w:type="page"/>
      </w:r>
      <w:bookmarkStart w:id="84" w:name="_Toc56055915"/>
      <w:bookmarkStart w:id="85" w:name="_Toc46485598"/>
      <w:bookmarkStart w:id="86" w:name="_Toc44671433"/>
      <w:bookmarkStart w:id="87" w:name="_Toc101167567"/>
      <w:r w:rsidRPr="00471223">
        <w:rPr>
          <w:rFonts w:ascii="仿宋" w:eastAsia="仿宋" w:hAnsi="仿宋" w:hint="eastAsia"/>
          <w:color w:val="000000" w:themeColor="text1"/>
        </w:rPr>
        <w:lastRenderedPageBreak/>
        <w:t>第一部分 “资格文件</w:t>
      </w:r>
      <w:r w:rsidRPr="00471223">
        <w:rPr>
          <w:rFonts w:ascii="仿宋" w:eastAsia="仿宋" w:hAnsi="仿宋"/>
          <w:color w:val="000000" w:themeColor="text1"/>
        </w:rPr>
        <w:t>”</w:t>
      </w:r>
      <w:r w:rsidRPr="00471223">
        <w:rPr>
          <w:rFonts w:ascii="仿宋" w:eastAsia="仿宋" w:hAnsi="仿宋" w:hint="eastAsia"/>
          <w:color w:val="000000" w:themeColor="text1"/>
        </w:rPr>
        <w:t>格式</w:t>
      </w:r>
      <w:bookmarkEnd w:id="84"/>
      <w:bookmarkEnd w:id="85"/>
      <w:bookmarkEnd w:id="86"/>
      <w:bookmarkEnd w:id="87"/>
    </w:p>
    <w:p w14:paraId="4B4AC061" w14:textId="77777777" w:rsidR="00940193" w:rsidRPr="00471223" w:rsidRDefault="00940193" w:rsidP="00940193">
      <w:pPr>
        <w:pStyle w:val="30"/>
        <w:ind w:firstLine="151"/>
        <w:rPr>
          <w:rFonts w:ascii="仿宋" w:eastAsia="仿宋" w:hAnsi="仿宋"/>
          <w:color w:val="000000" w:themeColor="text1"/>
        </w:rPr>
      </w:pPr>
      <w:r>
        <w:rPr>
          <w:rFonts w:ascii="仿宋" w:eastAsia="仿宋" w:hAnsi="仿宋"/>
          <w:color w:val="000000" w:themeColor="text1"/>
        </w:rPr>
        <w:t>1</w:t>
      </w:r>
      <w:r w:rsidRPr="00471223">
        <w:rPr>
          <w:rFonts w:ascii="仿宋" w:eastAsia="仿宋" w:hAnsi="仿宋" w:hint="eastAsia"/>
          <w:color w:val="000000" w:themeColor="text1"/>
        </w:rPr>
        <w:t>-1 “</w:t>
      </w:r>
      <w:r w:rsidR="00267FEF">
        <w:rPr>
          <w:rFonts w:ascii="仿宋" w:eastAsia="仿宋" w:hAnsi="仿宋" w:hint="eastAsia"/>
          <w:color w:val="000000" w:themeColor="text1"/>
        </w:rPr>
        <w:t>资格</w:t>
      </w:r>
      <w:r w:rsidRPr="00471223">
        <w:rPr>
          <w:rFonts w:ascii="仿宋" w:eastAsia="仿宋" w:hAnsi="仿宋" w:hint="eastAsia"/>
          <w:color w:val="000000" w:themeColor="text1"/>
        </w:rPr>
        <w:t>文件”封面</w:t>
      </w:r>
    </w:p>
    <w:p w14:paraId="0DC319A4" w14:textId="77777777" w:rsidR="00940193" w:rsidRPr="00471223" w:rsidRDefault="00940193" w:rsidP="00940193">
      <w:pPr>
        <w:pStyle w:val="a0"/>
        <w:rPr>
          <w:color w:val="000000" w:themeColor="text1"/>
        </w:rPr>
      </w:pPr>
    </w:p>
    <w:p w14:paraId="10BB583C" w14:textId="77777777" w:rsidR="00940193" w:rsidRPr="00471223" w:rsidRDefault="00940193" w:rsidP="00940193">
      <w:pPr>
        <w:spacing w:line="276" w:lineRule="auto"/>
        <w:jc w:val="center"/>
        <w:rPr>
          <w:rFonts w:ascii="仿宋" w:eastAsia="仿宋" w:hAnsi="仿宋" w:cs="Arial"/>
          <w:b/>
          <w:color w:val="000000" w:themeColor="text1"/>
          <w:sz w:val="90"/>
          <w:szCs w:val="90"/>
        </w:rPr>
      </w:pPr>
      <w:r w:rsidRPr="00471223">
        <w:rPr>
          <w:rFonts w:ascii="仿宋" w:eastAsia="仿宋" w:hAnsi="仿宋" w:cs="Arial" w:hint="eastAsia"/>
          <w:b/>
          <w:color w:val="000000" w:themeColor="text1"/>
          <w:kern w:val="0"/>
          <w:sz w:val="52"/>
          <w:szCs w:val="90"/>
        </w:rPr>
        <w:t>浙江省省级政府采购电子交易项目</w:t>
      </w:r>
    </w:p>
    <w:p w14:paraId="7E34BD5A" w14:textId="77777777" w:rsidR="00940193" w:rsidRPr="00471223" w:rsidRDefault="00940193" w:rsidP="00940193">
      <w:pPr>
        <w:spacing w:line="360" w:lineRule="auto"/>
        <w:rPr>
          <w:rFonts w:ascii="仿宋" w:eastAsia="仿宋" w:hAnsi="仿宋"/>
          <w:color w:val="000000" w:themeColor="text1"/>
          <w:sz w:val="24"/>
        </w:rPr>
      </w:pPr>
    </w:p>
    <w:p w14:paraId="48511171" w14:textId="77777777" w:rsidR="00940193" w:rsidRPr="00471223" w:rsidRDefault="00940193" w:rsidP="00940193">
      <w:pPr>
        <w:spacing w:line="276" w:lineRule="auto"/>
        <w:jc w:val="center"/>
        <w:rPr>
          <w:rFonts w:ascii="仿宋" w:eastAsia="仿宋" w:hAnsi="仿宋" w:cs="Arial"/>
          <w:color w:val="000000" w:themeColor="text1"/>
          <w:kern w:val="0"/>
          <w:sz w:val="120"/>
          <w:szCs w:val="120"/>
        </w:rPr>
      </w:pPr>
      <w:r w:rsidRPr="00471223">
        <w:rPr>
          <w:rFonts w:ascii="仿宋" w:eastAsia="仿宋" w:hAnsi="仿宋" w:cs="Arial" w:hint="eastAsia"/>
          <w:color w:val="000000" w:themeColor="text1"/>
          <w:kern w:val="0"/>
          <w:sz w:val="120"/>
          <w:szCs w:val="120"/>
        </w:rPr>
        <w:t>投标文件</w:t>
      </w:r>
    </w:p>
    <w:p w14:paraId="6916FDAE" w14:textId="77777777" w:rsidR="00940193" w:rsidRPr="00471223" w:rsidRDefault="00940193" w:rsidP="00940193">
      <w:pPr>
        <w:spacing w:line="360" w:lineRule="auto"/>
        <w:jc w:val="center"/>
        <w:rPr>
          <w:rFonts w:ascii="仿宋" w:eastAsia="仿宋" w:hAnsi="仿宋" w:cs="Arial"/>
          <w:b/>
          <w:color w:val="000000" w:themeColor="text1"/>
          <w:kern w:val="0"/>
          <w:sz w:val="48"/>
          <w:szCs w:val="84"/>
        </w:rPr>
      </w:pPr>
      <w:r w:rsidRPr="00471223">
        <w:rPr>
          <w:rFonts w:ascii="仿宋" w:eastAsia="仿宋" w:hAnsi="仿宋" w:cs="Arial" w:hint="eastAsia"/>
          <w:b/>
          <w:color w:val="000000" w:themeColor="text1"/>
          <w:kern w:val="0"/>
          <w:sz w:val="48"/>
          <w:szCs w:val="84"/>
        </w:rPr>
        <w:t>（</w:t>
      </w:r>
      <w:r>
        <w:rPr>
          <w:rFonts w:ascii="仿宋" w:eastAsia="仿宋" w:hAnsi="仿宋" w:cs="Arial" w:hint="eastAsia"/>
          <w:b/>
          <w:color w:val="000000" w:themeColor="text1"/>
          <w:kern w:val="0"/>
          <w:sz w:val="48"/>
          <w:szCs w:val="84"/>
        </w:rPr>
        <w:t>资格</w:t>
      </w:r>
      <w:r w:rsidRPr="00471223">
        <w:rPr>
          <w:rFonts w:ascii="仿宋" w:eastAsia="仿宋" w:hAnsi="仿宋" w:cs="Arial" w:hint="eastAsia"/>
          <w:b/>
          <w:color w:val="000000" w:themeColor="text1"/>
          <w:kern w:val="0"/>
          <w:sz w:val="48"/>
          <w:szCs w:val="84"/>
        </w:rPr>
        <w:t>文件）</w:t>
      </w:r>
    </w:p>
    <w:p w14:paraId="320EF00D" w14:textId="77777777" w:rsidR="00940193" w:rsidRPr="00471223" w:rsidRDefault="00940193" w:rsidP="00940193">
      <w:pPr>
        <w:spacing w:line="360" w:lineRule="auto"/>
        <w:jc w:val="center"/>
        <w:rPr>
          <w:rFonts w:ascii="仿宋" w:eastAsia="仿宋" w:hAnsi="仿宋"/>
          <w:color w:val="000000" w:themeColor="text1"/>
          <w:sz w:val="24"/>
        </w:rPr>
      </w:pPr>
    </w:p>
    <w:tbl>
      <w:tblPr>
        <w:tblW w:w="9356" w:type="dxa"/>
        <w:tblInd w:w="108" w:type="dxa"/>
        <w:tblLayout w:type="fixed"/>
        <w:tblLook w:val="04A0" w:firstRow="1" w:lastRow="0" w:firstColumn="1" w:lastColumn="0" w:noHBand="0" w:noVBand="1"/>
      </w:tblPr>
      <w:tblGrid>
        <w:gridCol w:w="9356"/>
      </w:tblGrid>
      <w:tr w:rsidR="00940193" w:rsidRPr="00471223" w14:paraId="05A6BE25" w14:textId="77777777" w:rsidTr="00790492">
        <w:trPr>
          <w:trHeight w:val="680"/>
        </w:trPr>
        <w:tc>
          <w:tcPr>
            <w:tcW w:w="9356" w:type="dxa"/>
            <w:vAlign w:val="center"/>
          </w:tcPr>
          <w:p w14:paraId="021BF586" w14:textId="77777777" w:rsidR="00940193" w:rsidRPr="00471223" w:rsidRDefault="00940193" w:rsidP="00790492">
            <w:pPr>
              <w:rPr>
                <w:rFonts w:ascii="仿宋" w:eastAsia="仿宋" w:hAnsi="仿宋"/>
                <w:b/>
                <w:color w:val="000000" w:themeColor="text1"/>
                <w:sz w:val="28"/>
                <w:szCs w:val="28"/>
              </w:rPr>
            </w:pPr>
            <w:r w:rsidRPr="00471223">
              <w:rPr>
                <w:rFonts w:ascii="仿宋" w:eastAsia="仿宋" w:hAnsi="仿宋" w:cs="Arial" w:hint="eastAsia"/>
                <w:b/>
                <w:color w:val="000000" w:themeColor="text1"/>
                <w:sz w:val="28"/>
                <w:szCs w:val="28"/>
              </w:rPr>
              <w:t>项目名称：</w:t>
            </w:r>
            <w:r w:rsidRPr="00471223">
              <w:rPr>
                <w:rFonts w:ascii="仿宋" w:eastAsia="仿宋" w:hAnsi="仿宋" w:cs="Arial" w:hint="eastAsia"/>
                <w:b/>
                <w:color w:val="000000" w:themeColor="text1"/>
                <w:w w:val="90"/>
                <w:sz w:val="28"/>
                <w:szCs w:val="28"/>
              </w:rPr>
              <w:t>浙江工商大学2022-2023年度工程设计定点服务</w:t>
            </w:r>
          </w:p>
        </w:tc>
      </w:tr>
      <w:tr w:rsidR="00940193" w:rsidRPr="00471223" w14:paraId="72B44E58" w14:textId="77777777" w:rsidTr="00790492">
        <w:trPr>
          <w:trHeight w:val="680"/>
        </w:trPr>
        <w:tc>
          <w:tcPr>
            <w:tcW w:w="9356" w:type="dxa"/>
            <w:vAlign w:val="center"/>
          </w:tcPr>
          <w:p w14:paraId="68D94837" w14:textId="77777777" w:rsidR="00940193" w:rsidRPr="00471223" w:rsidRDefault="00940193" w:rsidP="00790492">
            <w:pPr>
              <w:rPr>
                <w:rFonts w:ascii="仿宋" w:eastAsia="仿宋" w:hAnsi="仿宋"/>
                <w:b/>
                <w:color w:val="000000" w:themeColor="text1"/>
                <w:sz w:val="28"/>
                <w:szCs w:val="28"/>
              </w:rPr>
            </w:pPr>
            <w:r w:rsidRPr="00471223">
              <w:rPr>
                <w:rFonts w:ascii="仿宋" w:eastAsia="仿宋" w:hAnsi="仿宋" w:hint="eastAsia"/>
                <w:b/>
                <w:color w:val="000000" w:themeColor="text1"/>
                <w:sz w:val="28"/>
                <w:szCs w:val="28"/>
              </w:rPr>
              <w:t>项目编号：CGZX（GK）-2022-004</w:t>
            </w:r>
          </w:p>
        </w:tc>
      </w:tr>
      <w:tr w:rsidR="00940193" w:rsidRPr="00471223" w14:paraId="33B9105C" w14:textId="77777777" w:rsidTr="00790492">
        <w:trPr>
          <w:trHeight w:val="680"/>
        </w:trPr>
        <w:tc>
          <w:tcPr>
            <w:tcW w:w="9356" w:type="dxa"/>
            <w:vAlign w:val="center"/>
          </w:tcPr>
          <w:p w14:paraId="0A2E77DD" w14:textId="77777777" w:rsidR="00940193" w:rsidRPr="00471223" w:rsidRDefault="00940193" w:rsidP="00790492">
            <w:pPr>
              <w:rPr>
                <w:rFonts w:ascii="仿宋" w:eastAsia="仿宋" w:hAnsi="仿宋"/>
                <w:color w:val="000000" w:themeColor="text1"/>
                <w:sz w:val="28"/>
                <w:szCs w:val="28"/>
              </w:rPr>
            </w:pPr>
            <w:r w:rsidRPr="00471223">
              <w:rPr>
                <w:rFonts w:ascii="仿宋" w:eastAsia="仿宋" w:hAnsi="仿宋" w:hint="eastAsia"/>
                <w:color w:val="000000" w:themeColor="text1"/>
                <w:sz w:val="28"/>
                <w:szCs w:val="28"/>
              </w:rPr>
              <w:t>投标供应商名称（盖章）：</w:t>
            </w:r>
            <w:r w:rsidRPr="00471223">
              <w:rPr>
                <w:rFonts w:ascii="仿宋" w:eastAsia="仿宋" w:hAnsi="仿宋" w:cs="Arial"/>
                <w:color w:val="000000" w:themeColor="text1"/>
                <w:w w:val="90"/>
                <w:kern w:val="0"/>
                <w:sz w:val="22"/>
                <w:szCs w:val="22"/>
              </w:rPr>
              <w:t>_________________________________________________</w:t>
            </w:r>
          </w:p>
        </w:tc>
      </w:tr>
      <w:tr w:rsidR="00940193" w:rsidRPr="00471223" w14:paraId="123C63BC" w14:textId="77777777" w:rsidTr="00790492">
        <w:trPr>
          <w:trHeight w:val="680"/>
        </w:trPr>
        <w:tc>
          <w:tcPr>
            <w:tcW w:w="9356" w:type="dxa"/>
            <w:vAlign w:val="center"/>
          </w:tcPr>
          <w:p w14:paraId="5DB5604D" w14:textId="77777777" w:rsidR="00940193" w:rsidRPr="00471223" w:rsidRDefault="00940193" w:rsidP="00790492">
            <w:pPr>
              <w:rPr>
                <w:rFonts w:ascii="仿宋" w:eastAsia="仿宋" w:hAnsi="仿宋"/>
                <w:color w:val="000000" w:themeColor="text1"/>
                <w:sz w:val="28"/>
                <w:szCs w:val="28"/>
              </w:rPr>
            </w:pPr>
            <w:r w:rsidRPr="00471223">
              <w:rPr>
                <w:rFonts w:ascii="仿宋" w:eastAsia="仿宋" w:hAnsi="仿宋" w:hint="eastAsia"/>
                <w:color w:val="000000" w:themeColor="text1"/>
                <w:sz w:val="28"/>
                <w:szCs w:val="28"/>
              </w:rPr>
              <w:t>投标供应商地址：</w:t>
            </w:r>
            <w:r w:rsidRPr="00471223">
              <w:rPr>
                <w:rFonts w:ascii="仿宋" w:eastAsia="仿宋" w:hAnsi="仿宋" w:cs="Arial"/>
                <w:color w:val="000000" w:themeColor="text1"/>
                <w:w w:val="90"/>
                <w:kern w:val="0"/>
                <w:sz w:val="22"/>
                <w:szCs w:val="22"/>
              </w:rPr>
              <w:t>___________________________________________________________</w:t>
            </w:r>
          </w:p>
        </w:tc>
      </w:tr>
      <w:tr w:rsidR="00940193" w:rsidRPr="00471223" w14:paraId="4E92909C" w14:textId="77777777" w:rsidTr="00790492">
        <w:trPr>
          <w:trHeight w:val="680"/>
        </w:trPr>
        <w:tc>
          <w:tcPr>
            <w:tcW w:w="9356" w:type="dxa"/>
            <w:vAlign w:val="center"/>
          </w:tcPr>
          <w:p w14:paraId="31CADD25" w14:textId="77777777" w:rsidR="00940193" w:rsidRPr="00471223" w:rsidRDefault="00940193" w:rsidP="00790492">
            <w:pPr>
              <w:rPr>
                <w:rFonts w:ascii="仿宋" w:eastAsia="仿宋" w:hAnsi="仿宋"/>
                <w:color w:val="000000" w:themeColor="text1"/>
                <w:sz w:val="28"/>
                <w:szCs w:val="28"/>
              </w:rPr>
            </w:pPr>
            <w:r w:rsidRPr="00471223">
              <w:rPr>
                <w:rFonts w:ascii="仿宋" w:eastAsia="仿宋" w:hAnsi="仿宋" w:hint="eastAsia"/>
                <w:color w:val="000000" w:themeColor="text1"/>
                <w:sz w:val="28"/>
              </w:rPr>
              <w:t>投标供应商联系电话：</w:t>
            </w:r>
            <w:r w:rsidRPr="00471223">
              <w:rPr>
                <w:rFonts w:ascii="仿宋" w:eastAsia="仿宋" w:hAnsi="仿宋" w:cs="Arial"/>
                <w:color w:val="000000" w:themeColor="text1"/>
                <w:w w:val="90"/>
                <w:kern w:val="0"/>
                <w:sz w:val="28"/>
              </w:rPr>
              <w:t>_________________________________________</w:t>
            </w:r>
          </w:p>
        </w:tc>
      </w:tr>
      <w:tr w:rsidR="00940193" w:rsidRPr="00471223" w14:paraId="2C76BEB4" w14:textId="77777777" w:rsidTr="00790492">
        <w:trPr>
          <w:trHeight w:val="680"/>
        </w:trPr>
        <w:tc>
          <w:tcPr>
            <w:tcW w:w="9356" w:type="dxa"/>
            <w:vAlign w:val="center"/>
          </w:tcPr>
          <w:p w14:paraId="67C2850A" w14:textId="77777777" w:rsidR="00940193" w:rsidRPr="00471223" w:rsidRDefault="00940193" w:rsidP="00790492">
            <w:pPr>
              <w:rPr>
                <w:rFonts w:ascii="仿宋" w:eastAsia="仿宋" w:hAnsi="仿宋"/>
                <w:color w:val="000000" w:themeColor="text1"/>
                <w:sz w:val="28"/>
                <w:szCs w:val="28"/>
              </w:rPr>
            </w:pPr>
            <w:r w:rsidRPr="00471223">
              <w:rPr>
                <w:rFonts w:ascii="仿宋" w:eastAsia="仿宋" w:hAnsi="仿宋" w:hint="eastAsia"/>
                <w:color w:val="000000" w:themeColor="text1"/>
                <w:sz w:val="28"/>
                <w:szCs w:val="28"/>
              </w:rPr>
              <w:t>日期：</w:t>
            </w:r>
            <w:r w:rsidRPr="00471223">
              <w:rPr>
                <w:rFonts w:ascii="仿宋" w:eastAsia="仿宋" w:hAnsi="仿宋" w:cs="Arial"/>
                <w:color w:val="000000" w:themeColor="text1"/>
                <w:w w:val="90"/>
                <w:kern w:val="0"/>
                <w:sz w:val="22"/>
                <w:szCs w:val="22"/>
              </w:rPr>
              <w:t>_________________________________________________________________________</w:t>
            </w:r>
          </w:p>
        </w:tc>
      </w:tr>
      <w:tr w:rsidR="00940193" w:rsidRPr="00471223" w14:paraId="3666695C" w14:textId="77777777" w:rsidTr="00790492">
        <w:trPr>
          <w:trHeight w:val="680"/>
        </w:trPr>
        <w:tc>
          <w:tcPr>
            <w:tcW w:w="9356" w:type="dxa"/>
            <w:vAlign w:val="center"/>
          </w:tcPr>
          <w:p w14:paraId="627ED2B6" w14:textId="77777777" w:rsidR="00940193" w:rsidRPr="00471223" w:rsidRDefault="00940193" w:rsidP="00790492">
            <w:pPr>
              <w:jc w:val="center"/>
              <w:rPr>
                <w:rFonts w:ascii="仿宋" w:eastAsia="仿宋" w:hAnsi="仿宋"/>
                <w:b/>
                <w:color w:val="000000" w:themeColor="text1"/>
                <w:sz w:val="28"/>
                <w:szCs w:val="28"/>
              </w:rPr>
            </w:pPr>
            <w:r w:rsidRPr="00471223">
              <w:rPr>
                <w:rFonts w:ascii="仿宋" w:eastAsia="仿宋" w:hAnsi="仿宋" w:hint="eastAsia"/>
                <w:color w:val="000000" w:themeColor="text1"/>
                <w:sz w:val="28"/>
              </w:rPr>
              <w:t>投标截止时间前其他单位或个人不得解密、提取</w:t>
            </w:r>
          </w:p>
        </w:tc>
      </w:tr>
    </w:tbl>
    <w:p w14:paraId="11E4AEB7" w14:textId="77777777" w:rsidR="00940193" w:rsidRPr="00940193" w:rsidRDefault="00940193" w:rsidP="00940193">
      <w:r w:rsidRPr="00471223">
        <w:rPr>
          <w:rFonts w:ascii="仿宋" w:eastAsia="仿宋" w:hAnsi="仿宋"/>
          <w:color w:val="000000" w:themeColor="text1"/>
        </w:rPr>
        <w:br w:type="page"/>
      </w:r>
    </w:p>
    <w:p w14:paraId="0D0F501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1-</w:t>
      </w:r>
      <w:r w:rsidR="00267FEF">
        <w:rPr>
          <w:rFonts w:ascii="仿宋" w:eastAsia="仿宋" w:hAnsi="仿宋"/>
          <w:color w:val="000000" w:themeColor="text1"/>
        </w:rPr>
        <w:t>2</w:t>
      </w:r>
      <w:r w:rsidRPr="00471223">
        <w:rPr>
          <w:rFonts w:ascii="仿宋" w:eastAsia="仿宋" w:hAnsi="仿宋" w:hint="eastAsia"/>
          <w:color w:val="000000" w:themeColor="text1"/>
        </w:rPr>
        <w:t xml:space="preserve"> ▲符合“申请人的资格要求”第1条规定的证明文件</w:t>
      </w:r>
    </w:p>
    <w:p w14:paraId="1F8133C4" w14:textId="77777777" w:rsidR="001E20EB" w:rsidRPr="00471223" w:rsidRDefault="006D01F9">
      <w:pPr>
        <w:pStyle w:val="40"/>
        <w:ind w:firstLine="427"/>
        <w:rPr>
          <w:rFonts w:ascii="仿宋" w:eastAsia="仿宋" w:hAnsi="仿宋"/>
          <w:color w:val="000000" w:themeColor="text1"/>
        </w:rPr>
      </w:pPr>
      <w:r w:rsidRPr="00471223">
        <w:rPr>
          <w:rFonts w:ascii="仿宋" w:eastAsia="仿宋" w:hAnsi="仿宋" w:hint="eastAsia"/>
          <w:color w:val="000000" w:themeColor="text1"/>
        </w:rPr>
        <w:t>（1）▲资格承诺函</w:t>
      </w:r>
    </w:p>
    <w:p w14:paraId="3AABA7C4" w14:textId="77777777" w:rsidR="001E20EB" w:rsidRPr="00471223" w:rsidRDefault="006D01F9">
      <w:pPr>
        <w:spacing w:line="360" w:lineRule="auto"/>
        <w:jc w:val="center"/>
        <w:rPr>
          <w:rFonts w:ascii="仿宋" w:eastAsia="仿宋" w:hAnsi="仿宋"/>
          <w:b/>
          <w:color w:val="000000" w:themeColor="text1"/>
          <w:sz w:val="40"/>
          <w:szCs w:val="44"/>
        </w:rPr>
      </w:pPr>
      <w:r w:rsidRPr="00471223">
        <w:rPr>
          <w:rFonts w:ascii="仿宋" w:eastAsia="仿宋" w:hAnsi="仿宋" w:hint="eastAsia"/>
          <w:b/>
          <w:color w:val="000000" w:themeColor="text1"/>
          <w:sz w:val="40"/>
          <w:szCs w:val="44"/>
        </w:rPr>
        <w:t>资格承诺函（联合体、分包承担主体各方均须提供）</w:t>
      </w:r>
    </w:p>
    <w:p w14:paraId="664FE191" w14:textId="77777777" w:rsidR="001E20EB" w:rsidRPr="00471223" w:rsidRDefault="006D01F9">
      <w:pPr>
        <w:spacing w:line="360" w:lineRule="auto"/>
        <w:rPr>
          <w:rFonts w:ascii="仿宋" w:eastAsia="仿宋" w:hAnsi="仿宋" w:cs="Arial"/>
          <w:color w:val="000000" w:themeColor="text1"/>
          <w:kern w:val="0"/>
          <w:sz w:val="24"/>
        </w:rPr>
      </w:pPr>
      <w:r w:rsidRPr="00471223">
        <w:rPr>
          <w:rFonts w:ascii="仿宋" w:eastAsia="仿宋" w:hAnsi="仿宋" w:cs="Arial" w:hint="eastAsia"/>
          <w:b/>
          <w:color w:val="000000" w:themeColor="text1"/>
          <w:kern w:val="0"/>
          <w:sz w:val="24"/>
          <w:u w:val="single"/>
        </w:rPr>
        <w:t>浙江工商大学、</w:t>
      </w:r>
      <w:r w:rsidR="00B22935" w:rsidRPr="00471223">
        <w:rPr>
          <w:rFonts w:ascii="仿宋" w:eastAsia="仿宋" w:hAnsi="仿宋" w:cs="Arial" w:hint="eastAsia"/>
          <w:b/>
          <w:color w:val="000000" w:themeColor="text1"/>
          <w:kern w:val="0"/>
          <w:sz w:val="24"/>
          <w:u w:val="single"/>
        </w:rPr>
        <w:t>欧邦工程管理集团有限公司</w:t>
      </w:r>
      <w:r w:rsidRPr="00471223">
        <w:rPr>
          <w:rFonts w:ascii="仿宋" w:eastAsia="仿宋" w:hAnsi="仿宋" w:cs="Arial" w:hint="eastAsia"/>
          <w:b/>
          <w:color w:val="000000" w:themeColor="text1"/>
          <w:kern w:val="0"/>
          <w:sz w:val="24"/>
        </w:rPr>
        <w:t>：</w:t>
      </w:r>
    </w:p>
    <w:p w14:paraId="218D6FF0" w14:textId="77777777" w:rsidR="001E20EB" w:rsidRPr="00471223" w:rsidRDefault="006D01F9">
      <w:pPr>
        <w:spacing w:line="360" w:lineRule="auto"/>
        <w:ind w:firstLineChars="200" w:firstLine="482"/>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我方参加</w:t>
      </w:r>
      <w:r w:rsidR="002672E6" w:rsidRPr="00471223">
        <w:rPr>
          <w:rFonts w:ascii="仿宋" w:eastAsia="仿宋" w:hAnsi="仿宋" w:cs="Arial" w:hint="eastAsia"/>
          <w:b/>
          <w:color w:val="000000" w:themeColor="text1"/>
          <w:kern w:val="0"/>
          <w:sz w:val="24"/>
          <w:u w:val="single"/>
        </w:rPr>
        <w:t>浙江工商大学2022-2023年度工程设计定点服务</w:t>
      </w:r>
      <w:r w:rsidRPr="00471223">
        <w:rPr>
          <w:rFonts w:ascii="仿宋" w:eastAsia="仿宋" w:hAnsi="仿宋" w:cs="Arial" w:hint="eastAsia"/>
          <w:b/>
          <w:color w:val="000000" w:themeColor="text1"/>
          <w:kern w:val="0"/>
          <w:sz w:val="24"/>
          <w:u w:val="single"/>
        </w:rPr>
        <w:t>（项目编号：</w:t>
      </w:r>
      <w:r w:rsidR="002672E6" w:rsidRPr="00471223">
        <w:rPr>
          <w:rFonts w:ascii="仿宋" w:eastAsia="仿宋" w:hAnsi="仿宋" w:cs="Arial" w:hint="eastAsia"/>
          <w:b/>
          <w:color w:val="000000" w:themeColor="text1"/>
          <w:kern w:val="0"/>
          <w:sz w:val="24"/>
          <w:u w:val="single"/>
        </w:rPr>
        <w:t>CGZX（GK）-2022-004</w:t>
      </w:r>
      <w:r w:rsidRPr="00471223">
        <w:rPr>
          <w:rFonts w:ascii="仿宋" w:eastAsia="仿宋" w:hAnsi="仿宋" w:cs="Arial" w:hint="eastAsia"/>
          <w:b/>
          <w:color w:val="000000" w:themeColor="text1"/>
          <w:kern w:val="0"/>
          <w:sz w:val="24"/>
          <w:u w:val="single"/>
        </w:rPr>
        <w:t>）</w:t>
      </w:r>
      <w:r w:rsidRPr="00471223">
        <w:rPr>
          <w:rFonts w:ascii="仿宋" w:eastAsia="仿宋" w:hAnsi="仿宋" w:cs="Arial" w:hint="eastAsia"/>
          <w:b/>
          <w:color w:val="000000" w:themeColor="text1"/>
          <w:kern w:val="0"/>
          <w:sz w:val="24"/>
        </w:rPr>
        <w:t>的政府采购活动，依据采购文件相关规定，郑重承诺如下：</w:t>
      </w:r>
    </w:p>
    <w:p w14:paraId="4A0C121E" w14:textId="77777777" w:rsidR="001E20EB" w:rsidRPr="00471223" w:rsidRDefault="006D01F9">
      <w:pPr>
        <w:spacing w:line="360" w:lineRule="auto"/>
        <w:ind w:firstLineChars="200" w:firstLine="48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（1）我方具有独立承担民事责任的能力；</w:t>
      </w:r>
    </w:p>
    <w:p w14:paraId="4C1FF120" w14:textId="77777777" w:rsidR="001E20EB" w:rsidRPr="00471223" w:rsidRDefault="006D01F9">
      <w:pPr>
        <w:spacing w:line="360" w:lineRule="auto"/>
        <w:ind w:firstLineChars="200" w:firstLine="48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（2）我方具有</w:t>
      </w:r>
      <w:r w:rsidRPr="00471223">
        <w:rPr>
          <w:rFonts w:ascii="仿宋" w:eastAsia="仿宋" w:hAnsi="仿宋" w:cs="Arial"/>
          <w:color w:val="000000" w:themeColor="text1"/>
          <w:kern w:val="0"/>
          <w:sz w:val="24"/>
        </w:rPr>
        <w:t>良好的商业信誉和健全的财务会计制度</w:t>
      </w:r>
      <w:r w:rsidRPr="00471223">
        <w:rPr>
          <w:rFonts w:ascii="仿宋" w:eastAsia="仿宋" w:hAnsi="仿宋" w:cs="Arial" w:hint="eastAsia"/>
          <w:color w:val="000000" w:themeColor="text1"/>
          <w:kern w:val="0"/>
          <w:sz w:val="24"/>
        </w:rPr>
        <w:t>；</w:t>
      </w:r>
    </w:p>
    <w:p w14:paraId="00722581" w14:textId="77777777" w:rsidR="001E20EB" w:rsidRPr="00471223" w:rsidRDefault="006D01F9">
      <w:pPr>
        <w:spacing w:line="360" w:lineRule="auto"/>
        <w:ind w:firstLineChars="200" w:firstLine="48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（3）我方具有履行本项目合同所必需的设备和专业技术能力；</w:t>
      </w:r>
    </w:p>
    <w:p w14:paraId="36158747" w14:textId="77777777" w:rsidR="001E20EB" w:rsidRPr="00471223" w:rsidRDefault="006D01F9">
      <w:pPr>
        <w:spacing w:line="360" w:lineRule="auto"/>
        <w:ind w:firstLineChars="200" w:firstLine="48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（4）我方</w:t>
      </w:r>
      <w:r w:rsidRPr="00471223">
        <w:rPr>
          <w:rFonts w:ascii="仿宋" w:eastAsia="仿宋" w:hAnsi="仿宋" w:cs="Arial"/>
          <w:color w:val="000000" w:themeColor="text1"/>
          <w:kern w:val="0"/>
          <w:sz w:val="24"/>
        </w:rPr>
        <w:t>有依法缴纳税收和社会保障资金的良好记录</w:t>
      </w:r>
      <w:r w:rsidRPr="00471223">
        <w:rPr>
          <w:rFonts w:ascii="仿宋" w:eastAsia="仿宋" w:hAnsi="仿宋" w:cs="Arial" w:hint="eastAsia"/>
          <w:color w:val="000000" w:themeColor="text1"/>
          <w:kern w:val="0"/>
          <w:sz w:val="24"/>
        </w:rPr>
        <w:t>；</w:t>
      </w:r>
    </w:p>
    <w:p w14:paraId="72F37839" w14:textId="77777777" w:rsidR="001E20EB" w:rsidRPr="00471223" w:rsidRDefault="006D01F9">
      <w:pPr>
        <w:spacing w:line="360" w:lineRule="auto"/>
        <w:ind w:firstLineChars="200" w:firstLine="480"/>
        <w:rPr>
          <w:rFonts w:ascii="仿宋" w:eastAsia="仿宋" w:hAnsi="仿宋" w:cs="Arial"/>
          <w:color w:val="000000" w:themeColor="text1"/>
          <w:sz w:val="24"/>
        </w:rPr>
      </w:pPr>
      <w:r w:rsidRPr="00471223">
        <w:rPr>
          <w:rFonts w:ascii="仿宋" w:eastAsia="仿宋" w:hAnsi="仿宋" w:cs="Arial" w:hint="eastAsia"/>
          <w:color w:val="000000" w:themeColor="text1"/>
          <w:kern w:val="0"/>
          <w:sz w:val="24"/>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w:t>
      </w:r>
      <w:r w:rsidRPr="00471223">
        <w:rPr>
          <w:rFonts w:ascii="仿宋" w:eastAsia="仿宋" w:hAnsi="仿宋" w:cs="Arial" w:hint="eastAsia"/>
          <w:color w:val="000000" w:themeColor="text1"/>
          <w:sz w:val="24"/>
        </w:rPr>
        <w:t>；</w:t>
      </w:r>
    </w:p>
    <w:p w14:paraId="01580850" w14:textId="77777777" w:rsidR="001E20EB" w:rsidRPr="00471223" w:rsidRDefault="006D01F9">
      <w:pPr>
        <w:spacing w:line="360" w:lineRule="auto"/>
        <w:ind w:firstLineChars="200" w:firstLine="480"/>
        <w:rPr>
          <w:rFonts w:ascii="仿宋" w:eastAsia="仿宋" w:hAnsi="仿宋" w:cs="Arial"/>
          <w:color w:val="000000" w:themeColor="text1"/>
          <w:sz w:val="24"/>
        </w:rPr>
      </w:pPr>
      <w:r w:rsidRPr="00471223">
        <w:rPr>
          <w:rFonts w:ascii="仿宋" w:eastAsia="仿宋" w:hAnsi="仿宋" w:cs="Arial" w:hint="eastAsia"/>
          <w:color w:val="000000" w:themeColor="text1"/>
          <w:sz w:val="24"/>
        </w:rPr>
        <w:t>（6）我方符合法律、行政法规规定的其他条件；</w:t>
      </w:r>
    </w:p>
    <w:p w14:paraId="2943A43B" w14:textId="77777777" w:rsidR="001E20EB" w:rsidRPr="00471223" w:rsidRDefault="006D01F9">
      <w:pPr>
        <w:spacing w:line="360" w:lineRule="auto"/>
        <w:ind w:firstLineChars="200" w:firstLine="480"/>
        <w:rPr>
          <w:rFonts w:ascii="仿宋" w:eastAsia="仿宋" w:hAnsi="仿宋" w:cs="Arial"/>
          <w:color w:val="000000" w:themeColor="text1"/>
          <w:sz w:val="24"/>
        </w:rPr>
      </w:pPr>
      <w:r w:rsidRPr="00471223">
        <w:rPr>
          <w:rFonts w:ascii="仿宋" w:eastAsia="仿宋" w:hAnsi="仿宋" w:cs="Arial" w:hint="eastAsia"/>
          <w:color w:val="000000" w:themeColor="text1"/>
          <w:sz w:val="24"/>
        </w:rPr>
        <w:t>（7）</w:t>
      </w:r>
      <w:r w:rsidRPr="00471223">
        <w:rPr>
          <w:rFonts w:ascii="仿宋" w:eastAsia="仿宋" w:hAnsi="仿宋" w:cs="Arial" w:hint="eastAsia"/>
          <w:color w:val="000000" w:themeColor="text1"/>
          <w:kern w:val="0"/>
          <w:sz w:val="24"/>
        </w:rPr>
        <w:t>我方在投标文件递交前，未被</w:t>
      </w:r>
      <w:r w:rsidRPr="00471223">
        <w:rPr>
          <w:rFonts w:ascii="仿宋" w:eastAsia="仿宋" w:hAnsi="仿宋" w:cs="Arial"/>
          <w:color w:val="000000" w:themeColor="text1"/>
          <w:kern w:val="0"/>
          <w:sz w:val="24"/>
        </w:rPr>
        <w:t>“信用中国”</w:t>
      </w:r>
      <w:r w:rsidRPr="00471223">
        <w:rPr>
          <w:rFonts w:ascii="仿宋" w:eastAsia="仿宋" w:hAnsi="仿宋" w:cs="Arial" w:hint="eastAsia"/>
          <w:color w:val="000000" w:themeColor="text1"/>
          <w:kern w:val="0"/>
          <w:sz w:val="24"/>
        </w:rPr>
        <w:t>（</w:t>
      </w:r>
      <w:r w:rsidRPr="00471223">
        <w:rPr>
          <w:rFonts w:ascii="仿宋" w:eastAsia="仿宋" w:hAnsi="仿宋" w:cs="Arial"/>
          <w:color w:val="000000" w:themeColor="text1"/>
          <w:kern w:val="0"/>
          <w:sz w:val="24"/>
        </w:rPr>
        <w:t>www.creditchina.gov.cn</w:t>
      </w:r>
      <w:r w:rsidRPr="00471223">
        <w:rPr>
          <w:rFonts w:ascii="仿宋" w:eastAsia="仿宋" w:hAnsi="仿宋" w:cs="Arial" w:hint="eastAsia"/>
          <w:color w:val="000000" w:themeColor="text1"/>
          <w:kern w:val="0"/>
          <w:sz w:val="24"/>
        </w:rPr>
        <w:t>）、“</w:t>
      </w:r>
      <w:r w:rsidRPr="00471223">
        <w:rPr>
          <w:rFonts w:ascii="仿宋" w:eastAsia="仿宋" w:hAnsi="仿宋" w:cs="Arial"/>
          <w:color w:val="000000" w:themeColor="text1"/>
          <w:kern w:val="0"/>
          <w:sz w:val="24"/>
        </w:rPr>
        <w:t>中国政府采购网</w:t>
      </w:r>
      <w:r w:rsidRPr="00471223">
        <w:rPr>
          <w:rFonts w:ascii="仿宋" w:eastAsia="仿宋" w:hAnsi="仿宋" w:cs="Arial" w:hint="eastAsia"/>
          <w:color w:val="000000" w:themeColor="text1"/>
          <w:kern w:val="0"/>
          <w:sz w:val="24"/>
        </w:rPr>
        <w:t>”（</w:t>
      </w:r>
      <w:r w:rsidRPr="00471223">
        <w:rPr>
          <w:rFonts w:ascii="仿宋" w:eastAsia="仿宋" w:hAnsi="仿宋" w:cs="Arial"/>
          <w:color w:val="000000" w:themeColor="text1"/>
          <w:kern w:val="0"/>
          <w:sz w:val="24"/>
        </w:rPr>
        <w:t>www.ccgp.gov.cn</w:t>
      </w:r>
      <w:r w:rsidRPr="00471223">
        <w:rPr>
          <w:rFonts w:ascii="仿宋" w:eastAsia="仿宋" w:hAnsi="仿宋" w:cs="Arial" w:hint="eastAsia"/>
          <w:color w:val="000000" w:themeColor="text1"/>
          <w:kern w:val="0"/>
          <w:sz w:val="24"/>
        </w:rPr>
        <w:t>）</w:t>
      </w:r>
      <w:r w:rsidRPr="00471223">
        <w:rPr>
          <w:rFonts w:ascii="仿宋" w:eastAsia="仿宋" w:hAnsi="仿宋" w:cs="Arial"/>
          <w:color w:val="000000" w:themeColor="text1"/>
          <w:kern w:val="0"/>
          <w:sz w:val="24"/>
        </w:rPr>
        <w:t>列入失信被执行人</w:t>
      </w:r>
      <w:r w:rsidRPr="00471223">
        <w:rPr>
          <w:rFonts w:ascii="仿宋" w:eastAsia="仿宋" w:hAnsi="仿宋" w:cs="Arial" w:hint="eastAsia"/>
          <w:color w:val="000000" w:themeColor="text1"/>
          <w:kern w:val="0"/>
          <w:sz w:val="24"/>
        </w:rPr>
        <w:t>名单</w:t>
      </w:r>
      <w:r w:rsidRPr="00471223">
        <w:rPr>
          <w:rFonts w:ascii="仿宋" w:eastAsia="仿宋" w:hAnsi="仿宋" w:cs="Arial"/>
          <w:color w:val="000000" w:themeColor="text1"/>
          <w:kern w:val="0"/>
          <w:sz w:val="24"/>
        </w:rPr>
        <w:t>、重大税收违法案件当事人名单、政府采购严重违法失信行为记录名单</w:t>
      </w:r>
      <w:r w:rsidRPr="00471223">
        <w:rPr>
          <w:rFonts w:ascii="仿宋" w:eastAsia="仿宋" w:hAnsi="仿宋" w:cs="Arial" w:hint="eastAsia"/>
          <w:color w:val="000000" w:themeColor="text1"/>
          <w:kern w:val="0"/>
          <w:sz w:val="24"/>
        </w:rPr>
        <w:t>（我方的信用信息记录以采购人或采购代理机构统一查询的结果为准）。</w:t>
      </w:r>
    </w:p>
    <w:p w14:paraId="230023A2" w14:textId="77777777" w:rsidR="001E20EB" w:rsidRPr="00471223" w:rsidRDefault="006D01F9">
      <w:pPr>
        <w:spacing w:line="360" w:lineRule="auto"/>
        <w:ind w:firstLineChars="200" w:firstLine="482"/>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以上承诺如有虚假或隐瞒，采购人可取消我方任何资格（投标</w:t>
      </w: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中标</w:t>
      </w:r>
      <w:r w:rsidRPr="00471223">
        <w:rPr>
          <w:rFonts w:ascii="仿宋" w:eastAsia="仿宋" w:hAnsi="仿宋" w:cs="Arial"/>
          <w:b/>
          <w:color w:val="000000" w:themeColor="text1"/>
          <w:kern w:val="0"/>
          <w:sz w:val="24"/>
        </w:rPr>
        <w:t>/</w:t>
      </w:r>
      <w:r w:rsidRPr="00471223">
        <w:rPr>
          <w:rFonts w:ascii="仿宋" w:eastAsia="仿宋" w:hAnsi="仿宋" w:cs="Arial" w:hint="eastAsia"/>
          <w:b/>
          <w:color w:val="000000" w:themeColor="text1"/>
          <w:kern w:val="0"/>
          <w:sz w:val="24"/>
        </w:rPr>
        <w:t>签订合同），我方对此无任何异议，并愿意承担一切后果和责任。</w:t>
      </w:r>
    </w:p>
    <w:p w14:paraId="5763C5AB" w14:textId="77777777" w:rsidR="001E20EB" w:rsidRPr="00471223" w:rsidRDefault="006D01F9">
      <w:pPr>
        <w:spacing w:line="360" w:lineRule="auto"/>
        <w:ind w:firstLineChars="200" w:firstLine="480"/>
        <w:rPr>
          <w:rFonts w:ascii="仿宋" w:eastAsia="仿宋" w:hAnsi="仿宋" w:cs="Arial"/>
          <w:color w:val="000000" w:themeColor="text1"/>
          <w:kern w:val="0"/>
          <w:sz w:val="24"/>
        </w:rPr>
      </w:pPr>
      <w:r w:rsidRPr="00471223">
        <w:rPr>
          <w:rFonts w:ascii="仿宋" w:eastAsia="仿宋" w:hAnsi="仿宋" w:cs="Arial" w:hint="eastAsia"/>
          <w:color w:val="000000" w:themeColor="text1"/>
          <w:kern w:val="0"/>
          <w:sz w:val="24"/>
        </w:rPr>
        <w:t>特此承诺</w:t>
      </w:r>
    </w:p>
    <w:p w14:paraId="29A32214" w14:textId="77777777" w:rsidR="001E20EB" w:rsidRPr="00471223" w:rsidRDefault="006D01F9">
      <w:pPr>
        <w:spacing w:line="360" w:lineRule="auto"/>
        <w:ind w:firstLineChars="200" w:firstLine="480"/>
        <w:rPr>
          <w:rFonts w:ascii="仿宋" w:eastAsia="仿宋" w:hAnsi="仿宋" w:cs="Arial"/>
          <w:color w:val="000000" w:themeColor="text1"/>
          <w:sz w:val="24"/>
        </w:rPr>
      </w:pPr>
      <w:r w:rsidRPr="00471223">
        <w:rPr>
          <w:rFonts w:ascii="仿宋" w:eastAsia="仿宋" w:hAnsi="仿宋" w:cs="Arial" w:hint="eastAsia"/>
          <w:color w:val="000000" w:themeColor="text1"/>
          <w:sz w:val="24"/>
        </w:rPr>
        <w:t>投标供应商名称（盖章）：__________________________________</w:t>
      </w:r>
    </w:p>
    <w:p w14:paraId="725F191A" w14:textId="77777777" w:rsidR="001E20EB" w:rsidRPr="00471223" w:rsidRDefault="006D01F9">
      <w:pPr>
        <w:spacing w:line="360" w:lineRule="auto"/>
        <w:ind w:firstLineChars="200" w:firstLine="480"/>
        <w:rPr>
          <w:rFonts w:ascii="仿宋" w:eastAsia="仿宋" w:hAnsi="仿宋" w:cs="Arial"/>
          <w:color w:val="000000" w:themeColor="text1"/>
          <w:sz w:val="24"/>
        </w:rPr>
      </w:pPr>
      <w:r w:rsidRPr="00471223">
        <w:rPr>
          <w:rFonts w:ascii="仿宋" w:eastAsia="仿宋" w:hAnsi="仿宋" w:cs="Arial" w:hint="eastAsia"/>
          <w:color w:val="000000" w:themeColor="text1"/>
          <w:sz w:val="24"/>
        </w:rPr>
        <w:t>日期：________年____月____日</w:t>
      </w:r>
    </w:p>
    <w:p w14:paraId="4552F15B" w14:textId="77777777" w:rsidR="001E20EB" w:rsidRPr="00471223" w:rsidRDefault="006D01F9">
      <w:pPr>
        <w:pStyle w:val="40"/>
        <w:ind w:firstLine="427"/>
        <w:rPr>
          <w:rFonts w:ascii="仿宋" w:eastAsia="仿宋" w:hAnsi="仿宋"/>
          <w:color w:val="000000" w:themeColor="text1"/>
        </w:rPr>
      </w:pPr>
      <w:r w:rsidRPr="00471223">
        <w:rPr>
          <w:rFonts w:ascii="仿宋" w:eastAsia="仿宋" w:hAnsi="仿宋" w:hint="eastAsia"/>
          <w:color w:val="000000" w:themeColor="text1"/>
        </w:rPr>
        <w:lastRenderedPageBreak/>
        <w:t>（2）▲营业执照或其他同类证明文件</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37"/>
      </w:tblGrid>
      <w:tr w:rsidR="001E20EB" w:rsidRPr="00471223" w14:paraId="2D94F4DD" w14:textId="77777777">
        <w:trPr>
          <w:trHeight w:val="8500"/>
        </w:trPr>
        <w:tc>
          <w:tcPr>
            <w:tcW w:w="9037" w:type="dxa"/>
            <w:vAlign w:val="center"/>
          </w:tcPr>
          <w:p w14:paraId="1A021417" w14:textId="77777777" w:rsidR="001E20EB" w:rsidRPr="00471223" w:rsidRDefault="006D01F9">
            <w:pPr>
              <w:spacing w:line="360" w:lineRule="auto"/>
              <w:jc w:val="left"/>
              <w:rPr>
                <w:rFonts w:ascii="仿宋" w:eastAsia="仿宋" w:hAnsi="仿宋" w:cs="仿宋"/>
                <w:sz w:val="24"/>
              </w:rPr>
            </w:pPr>
            <w:r w:rsidRPr="00471223">
              <w:rPr>
                <w:rFonts w:ascii="仿宋" w:eastAsia="仿宋" w:hAnsi="仿宋" w:cs="仿宋" w:hint="eastAsia"/>
                <w:b/>
                <w:bCs/>
                <w:sz w:val="24"/>
              </w:rPr>
              <w:t>证明材料：</w:t>
            </w:r>
            <w:r w:rsidRPr="00471223">
              <w:rPr>
                <w:rFonts w:ascii="仿宋" w:eastAsia="仿宋" w:hAnsi="仿宋" w:cs="仿宋" w:hint="eastAsia"/>
                <w:b/>
                <w:bCs/>
                <w:sz w:val="24"/>
                <w:u w:val="single"/>
              </w:rPr>
              <w:t>营业执照（或事业单位法人证书或执业许可证或自然人有效身份证明）</w:t>
            </w:r>
            <w:r w:rsidRPr="00471223">
              <w:rPr>
                <w:rFonts w:ascii="仿宋" w:eastAsia="仿宋" w:hAnsi="仿宋" w:cs="仿宋" w:hint="eastAsia"/>
                <w:sz w:val="24"/>
              </w:rPr>
              <w:t>（提供复印件加盖投标供应商公章）。</w:t>
            </w:r>
          </w:p>
          <w:p w14:paraId="5CC97CA3" w14:textId="77777777" w:rsidR="001E20EB" w:rsidRPr="00471223" w:rsidRDefault="001E20EB">
            <w:pPr>
              <w:spacing w:line="360" w:lineRule="auto"/>
              <w:jc w:val="left"/>
              <w:rPr>
                <w:rFonts w:ascii="仿宋" w:eastAsia="仿宋" w:hAnsi="仿宋" w:cs="仿宋"/>
                <w:sz w:val="24"/>
              </w:rPr>
            </w:pPr>
          </w:p>
          <w:p w14:paraId="38BF6197" w14:textId="77777777" w:rsidR="001E20EB" w:rsidRPr="00471223" w:rsidRDefault="006D01F9">
            <w:pPr>
              <w:spacing w:line="360" w:lineRule="auto"/>
              <w:jc w:val="left"/>
              <w:rPr>
                <w:rFonts w:ascii="仿宋" w:eastAsia="仿宋" w:hAnsi="仿宋" w:cs="仿宋"/>
                <w:b/>
                <w:bCs/>
                <w:sz w:val="24"/>
              </w:rPr>
            </w:pPr>
            <w:r w:rsidRPr="00471223">
              <w:rPr>
                <w:rFonts w:ascii="仿宋" w:eastAsia="仿宋" w:hAnsi="仿宋" w:cs="仿宋" w:hint="eastAsia"/>
                <w:b/>
                <w:bCs/>
                <w:sz w:val="24"/>
              </w:rPr>
              <w:t>提示和说明：</w:t>
            </w:r>
          </w:p>
          <w:p w14:paraId="210FB8AC" w14:textId="77777777" w:rsidR="001E20EB" w:rsidRPr="00471223" w:rsidRDefault="006D01F9">
            <w:pPr>
              <w:spacing w:line="360" w:lineRule="auto"/>
              <w:ind w:firstLineChars="132" w:firstLine="317"/>
              <w:jc w:val="left"/>
              <w:rPr>
                <w:rFonts w:ascii="仿宋" w:eastAsia="仿宋" w:hAnsi="仿宋" w:cs="仿宋"/>
                <w:sz w:val="24"/>
              </w:rPr>
            </w:pPr>
            <w:r w:rsidRPr="00471223">
              <w:rPr>
                <w:rFonts w:ascii="仿宋" w:eastAsia="仿宋" w:hAnsi="仿宋" w:cs="仿宋" w:hint="eastAsia"/>
                <w:sz w:val="24"/>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732C57A7" w14:textId="77777777" w:rsidR="001E20EB" w:rsidRPr="00471223" w:rsidRDefault="006D01F9">
            <w:pPr>
              <w:spacing w:line="360" w:lineRule="auto"/>
              <w:ind w:firstLineChars="151" w:firstLine="362"/>
              <w:jc w:val="left"/>
              <w:rPr>
                <w:rFonts w:ascii="仿宋" w:eastAsia="仿宋" w:hAnsi="仿宋" w:cs="仿宋"/>
                <w:sz w:val="24"/>
              </w:rPr>
            </w:pPr>
            <w:r w:rsidRPr="00471223">
              <w:rPr>
                <w:rFonts w:ascii="仿宋" w:eastAsia="仿宋" w:hAnsi="仿宋" w:cs="仿宋" w:hint="eastAsia"/>
                <w:sz w:val="24"/>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投标供应商公章），以证明其具备实际承担责任的能力和法定的缔结合同能力。</w:t>
            </w:r>
          </w:p>
          <w:p w14:paraId="072B9237" w14:textId="77777777" w:rsidR="001E20EB" w:rsidRPr="00471223" w:rsidRDefault="006D01F9">
            <w:pPr>
              <w:spacing w:line="360" w:lineRule="auto"/>
              <w:ind w:firstLineChars="151" w:firstLine="364"/>
              <w:jc w:val="left"/>
              <w:rPr>
                <w:rFonts w:ascii="仿宋" w:eastAsia="仿宋" w:hAnsi="仿宋"/>
              </w:rPr>
            </w:pPr>
            <w:r w:rsidRPr="00471223">
              <w:rPr>
                <w:rFonts w:ascii="仿宋" w:eastAsia="仿宋" w:hAnsi="仿宋" w:cs="仿宋" w:hint="eastAsia"/>
                <w:b/>
                <w:kern w:val="0"/>
                <w:sz w:val="24"/>
              </w:rPr>
              <w:t>c.</w:t>
            </w:r>
            <w:r w:rsidRPr="00471223">
              <w:rPr>
                <w:rFonts w:ascii="仿宋" w:eastAsia="仿宋" w:hAnsi="仿宋" w:cs="仿宋" w:hint="eastAsia"/>
                <w:b/>
                <w:kern w:val="0"/>
                <w:sz w:val="24"/>
                <w:u w:val="single"/>
              </w:rPr>
              <w:t>联合体、分包承担主体各方均须提供</w:t>
            </w:r>
            <w:r w:rsidRPr="00471223">
              <w:rPr>
                <w:rFonts w:ascii="仿宋" w:eastAsia="仿宋" w:hAnsi="仿宋" w:cs="仿宋" w:hint="eastAsia"/>
                <w:b/>
                <w:kern w:val="0"/>
                <w:sz w:val="24"/>
              </w:rPr>
              <w:t>。</w:t>
            </w:r>
          </w:p>
        </w:tc>
      </w:tr>
    </w:tbl>
    <w:p w14:paraId="4682948E" w14:textId="77777777" w:rsidR="001E20EB" w:rsidRPr="00471223" w:rsidRDefault="006D01F9">
      <w:pPr>
        <w:pStyle w:val="30"/>
        <w:ind w:firstLine="110"/>
        <w:rPr>
          <w:rFonts w:ascii="仿宋" w:eastAsia="仿宋" w:hAnsi="仿宋"/>
          <w:color w:val="000000" w:themeColor="text1"/>
        </w:rPr>
      </w:pPr>
      <w:r w:rsidRPr="00471223">
        <w:rPr>
          <w:rFonts w:ascii="仿宋" w:eastAsia="仿宋" w:hAnsi="仿宋"/>
          <w:color w:val="000000" w:themeColor="text1"/>
          <w:sz w:val="22"/>
          <w:szCs w:val="22"/>
        </w:rPr>
        <w:br w:type="page"/>
      </w:r>
      <w:r w:rsidRPr="00471223">
        <w:rPr>
          <w:rFonts w:ascii="仿宋" w:eastAsia="仿宋" w:hAnsi="仿宋" w:hint="eastAsia"/>
          <w:color w:val="000000" w:themeColor="text1"/>
        </w:rPr>
        <w:lastRenderedPageBreak/>
        <w:t>1-</w:t>
      </w:r>
      <w:r w:rsidR="00267FEF">
        <w:rPr>
          <w:rFonts w:ascii="仿宋" w:eastAsia="仿宋" w:hAnsi="仿宋"/>
          <w:color w:val="000000" w:themeColor="text1"/>
        </w:rPr>
        <w:t>3</w:t>
      </w:r>
      <w:r w:rsidRPr="00471223">
        <w:rPr>
          <w:rFonts w:ascii="仿宋" w:eastAsia="仿宋" w:hAnsi="仿宋" w:hint="eastAsia"/>
          <w:color w:val="000000" w:themeColor="text1"/>
        </w:rPr>
        <w:t xml:space="preserve"> </w:t>
      </w:r>
      <w:r w:rsidRPr="00471223">
        <w:rPr>
          <w:rFonts w:ascii="仿宋" w:eastAsia="仿宋" w:hAnsi="仿宋" w:hint="eastAsia"/>
        </w:rPr>
        <w:t>▲</w:t>
      </w:r>
      <w:r w:rsidRPr="00471223">
        <w:rPr>
          <w:rFonts w:ascii="仿宋" w:eastAsia="仿宋" w:hAnsi="仿宋" w:hint="eastAsia"/>
          <w:color w:val="000000" w:themeColor="text1"/>
        </w:rPr>
        <w:t>符合“申请人的资格要求”第2条“落实政府采购政策需满足的资格要求”规定的证明文件</w:t>
      </w:r>
    </w:p>
    <w:p w14:paraId="1A89F65D" w14:textId="77777777" w:rsidR="001E20EB" w:rsidRPr="00471223" w:rsidRDefault="006D01F9">
      <w:pPr>
        <w:spacing w:before="240" w:line="360" w:lineRule="auto"/>
        <w:jc w:val="center"/>
        <w:rPr>
          <w:rFonts w:ascii="仿宋" w:eastAsia="仿宋" w:hAnsi="仿宋"/>
          <w:b/>
          <w:color w:val="000000" w:themeColor="text1"/>
          <w:sz w:val="40"/>
          <w:szCs w:val="44"/>
        </w:rPr>
      </w:pPr>
      <w:r w:rsidRPr="00471223">
        <w:rPr>
          <w:rFonts w:ascii="仿宋" w:eastAsia="仿宋" w:hAnsi="仿宋" w:hint="eastAsia"/>
          <w:b/>
          <w:color w:val="000000" w:themeColor="text1"/>
          <w:sz w:val="40"/>
          <w:szCs w:val="44"/>
        </w:rPr>
        <w:t>中小企业声明函</w:t>
      </w:r>
      <w:r w:rsidRPr="00471223">
        <w:rPr>
          <w:rFonts w:ascii="仿宋" w:eastAsia="仿宋" w:hAnsi="仿宋" w:hint="eastAsia"/>
          <w:b/>
          <w:sz w:val="40"/>
          <w:szCs w:val="44"/>
        </w:rPr>
        <w:t>（服务）</w:t>
      </w:r>
    </w:p>
    <w:p w14:paraId="39BCFB0B" w14:textId="77777777" w:rsidR="001E20EB" w:rsidRPr="00471223" w:rsidRDefault="006D01F9">
      <w:pPr>
        <w:autoSpaceDE w:val="0"/>
        <w:autoSpaceDN w:val="0"/>
        <w:adjustRightInd w:val="0"/>
        <w:spacing w:line="360" w:lineRule="auto"/>
        <w:ind w:firstLineChars="177" w:firstLine="425"/>
        <w:jc w:val="left"/>
        <w:rPr>
          <w:rFonts w:ascii="仿宋" w:eastAsia="仿宋" w:hAnsi="仿宋" w:cs="Arial"/>
          <w:color w:val="000000" w:themeColor="text1"/>
          <w:kern w:val="0"/>
          <w:sz w:val="24"/>
          <w:szCs w:val="28"/>
        </w:rPr>
      </w:pPr>
      <w:r w:rsidRPr="00471223">
        <w:rPr>
          <w:rFonts w:ascii="仿宋" w:eastAsia="仿宋" w:hAnsi="仿宋" w:cs="宋体" w:hint="eastAsia"/>
          <w:color w:val="000000" w:themeColor="text1"/>
          <w:kern w:val="0"/>
          <w:sz w:val="24"/>
          <w:szCs w:val="28"/>
        </w:rPr>
        <w:t>本公司郑重声明，根据《政府采购促进中小企业发展管理办法》（财库</w:t>
      </w:r>
      <w:r w:rsidRPr="00471223">
        <w:rPr>
          <w:rFonts w:ascii="仿宋" w:eastAsia="仿宋" w:hAnsi="仿宋" w:cs="Arial"/>
          <w:color w:val="000000" w:themeColor="text1"/>
          <w:kern w:val="0"/>
          <w:sz w:val="24"/>
          <w:szCs w:val="28"/>
        </w:rPr>
        <w:t>[20</w:t>
      </w:r>
      <w:r w:rsidRPr="00471223">
        <w:rPr>
          <w:rFonts w:ascii="仿宋" w:eastAsia="仿宋" w:hAnsi="仿宋" w:cs="Arial" w:hint="eastAsia"/>
          <w:color w:val="000000" w:themeColor="text1"/>
          <w:kern w:val="0"/>
          <w:sz w:val="24"/>
          <w:szCs w:val="28"/>
        </w:rPr>
        <w:t>20</w:t>
      </w:r>
      <w:r w:rsidRPr="00471223">
        <w:rPr>
          <w:rFonts w:ascii="仿宋" w:eastAsia="仿宋" w:hAnsi="仿宋" w:cs="Arial"/>
          <w:color w:val="000000" w:themeColor="text1"/>
          <w:kern w:val="0"/>
          <w:sz w:val="24"/>
          <w:szCs w:val="28"/>
        </w:rPr>
        <w:t>]</w:t>
      </w:r>
      <w:r w:rsidRPr="00471223">
        <w:rPr>
          <w:rFonts w:ascii="仿宋" w:eastAsia="仿宋" w:hAnsi="仿宋" w:cs="Arial" w:hint="eastAsia"/>
          <w:color w:val="000000" w:themeColor="text1"/>
          <w:kern w:val="0"/>
          <w:sz w:val="24"/>
          <w:szCs w:val="28"/>
        </w:rPr>
        <w:t>46</w:t>
      </w:r>
      <w:r w:rsidRPr="00471223">
        <w:rPr>
          <w:rFonts w:ascii="仿宋" w:eastAsia="仿宋" w:hAnsi="仿宋" w:cs="宋体" w:hint="eastAsia"/>
          <w:color w:val="000000" w:themeColor="text1"/>
          <w:kern w:val="0"/>
          <w:sz w:val="24"/>
          <w:szCs w:val="28"/>
        </w:rPr>
        <w:t>号）的规定，本公司参加</w:t>
      </w:r>
      <w:r w:rsidRPr="00471223">
        <w:rPr>
          <w:rFonts w:ascii="仿宋" w:eastAsia="仿宋" w:hAnsi="仿宋" w:cs="Arial" w:hint="eastAsia"/>
          <w:b/>
          <w:color w:val="000000" w:themeColor="text1"/>
          <w:w w:val="90"/>
          <w:kern w:val="0"/>
          <w:sz w:val="24"/>
          <w:szCs w:val="22"/>
          <w:u w:val="single"/>
        </w:rPr>
        <w:t>浙江工商大学</w:t>
      </w:r>
      <w:r w:rsidRPr="00471223">
        <w:rPr>
          <w:rFonts w:ascii="仿宋" w:eastAsia="仿宋" w:hAnsi="仿宋" w:cs="Arial" w:hint="eastAsia"/>
          <w:color w:val="000000" w:themeColor="text1"/>
          <w:w w:val="90"/>
          <w:kern w:val="0"/>
          <w:sz w:val="24"/>
          <w:szCs w:val="22"/>
        </w:rPr>
        <w:t>的</w:t>
      </w:r>
      <w:r w:rsidR="002672E6" w:rsidRPr="00471223">
        <w:rPr>
          <w:rFonts w:ascii="仿宋" w:eastAsia="仿宋" w:hAnsi="仿宋" w:cs="Arial" w:hint="eastAsia"/>
          <w:b/>
          <w:color w:val="000000" w:themeColor="text1"/>
          <w:kern w:val="0"/>
          <w:sz w:val="24"/>
          <w:szCs w:val="28"/>
          <w:u w:val="single"/>
        </w:rPr>
        <w:t>浙江工商大学2022-2023年度工程设计定点服务</w:t>
      </w:r>
      <w:r w:rsidRPr="00471223">
        <w:rPr>
          <w:rFonts w:ascii="仿宋" w:eastAsia="仿宋" w:hAnsi="仿宋" w:cs="Arial" w:hint="eastAsia"/>
          <w:b/>
          <w:color w:val="000000" w:themeColor="text1"/>
          <w:kern w:val="0"/>
          <w:sz w:val="24"/>
          <w:szCs w:val="28"/>
          <w:u w:val="single"/>
        </w:rPr>
        <w:t>（项目编号：</w:t>
      </w:r>
      <w:r w:rsidR="002672E6" w:rsidRPr="00471223">
        <w:rPr>
          <w:rFonts w:ascii="仿宋" w:eastAsia="仿宋" w:hAnsi="仿宋" w:cs="Arial" w:hint="eastAsia"/>
          <w:b/>
          <w:color w:val="000000" w:themeColor="text1"/>
          <w:kern w:val="0"/>
          <w:sz w:val="24"/>
          <w:szCs w:val="28"/>
          <w:u w:val="single"/>
        </w:rPr>
        <w:t>CGZX（GK）-2022-004</w:t>
      </w:r>
      <w:r w:rsidRPr="00471223">
        <w:rPr>
          <w:rFonts w:ascii="仿宋" w:eastAsia="仿宋" w:hAnsi="仿宋" w:cs="Arial" w:hint="eastAsia"/>
          <w:b/>
          <w:color w:val="000000" w:themeColor="text1"/>
          <w:kern w:val="0"/>
          <w:sz w:val="24"/>
          <w:szCs w:val="28"/>
          <w:u w:val="single"/>
        </w:rPr>
        <w:t>）</w:t>
      </w:r>
      <w:r w:rsidRPr="00471223">
        <w:rPr>
          <w:rFonts w:ascii="仿宋" w:eastAsia="仿宋" w:hAnsi="仿宋" w:cs="Arial" w:hint="eastAsia"/>
          <w:color w:val="000000" w:themeColor="text1"/>
          <w:kern w:val="0"/>
          <w:sz w:val="24"/>
          <w:szCs w:val="28"/>
        </w:rPr>
        <w:t>采购活动，服务全部由符合政策要求的中小企业承接。相关企业的具体情况如下：</w:t>
      </w:r>
    </w:p>
    <w:p w14:paraId="21F7A3BF" w14:textId="77777777" w:rsidR="001E20EB" w:rsidRPr="00471223" w:rsidRDefault="006D01F9">
      <w:pPr>
        <w:numPr>
          <w:ilvl w:val="0"/>
          <w:numId w:val="4"/>
        </w:numPr>
        <w:autoSpaceDE w:val="0"/>
        <w:autoSpaceDN w:val="0"/>
        <w:adjustRightInd w:val="0"/>
        <w:spacing w:line="360" w:lineRule="auto"/>
        <w:ind w:firstLineChars="177" w:firstLine="426"/>
        <w:jc w:val="left"/>
        <w:rPr>
          <w:rFonts w:ascii="仿宋" w:eastAsia="仿宋" w:hAnsi="仿宋" w:cs="Arial"/>
          <w:color w:val="000000" w:themeColor="text1"/>
          <w:kern w:val="0"/>
          <w:sz w:val="24"/>
          <w:szCs w:val="28"/>
        </w:rPr>
      </w:pPr>
      <w:r w:rsidRPr="00471223">
        <w:rPr>
          <w:rFonts w:ascii="仿宋" w:eastAsia="仿宋" w:hAnsi="仿宋" w:cs="Arial" w:hint="eastAsia"/>
          <w:b/>
          <w:color w:val="000000" w:themeColor="text1"/>
          <w:kern w:val="0"/>
          <w:sz w:val="24"/>
          <w:szCs w:val="28"/>
          <w:u w:val="single"/>
        </w:rPr>
        <w:t>（采购标的名称）</w:t>
      </w:r>
      <w:r w:rsidRPr="00471223">
        <w:rPr>
          <w:rFonts w:ascii="仿宋" w:eastAsia="仿宋" w:hAnsi="仿宋" w:cs="Arial" w:hint="eastAsia"/>
          <w:color w:val="000000" w:themeColor="text1"/>
          <w:kern w:val="0"/>
          <w:sz w:val="24"/>
          <w:szCs w:val="28"/>
        </w:rPr>
        <w:t>，属于</w:t>
      </w:r>
      <w:r w:rsidRPr="00471223">
        <w:rPr>
          <w:rFonts w:ascii="仿宋" w:eastAsia="仿宋" w:hAnsi="仿宋" w:cs="Arial" w:hint="eastAsia"/>
          <w:b/>
          <w:color w:val="000000" w:themeColor="text1"/>
          <w:kern w:val="0"/>
          <w:sz w:val="24"/>
          <w:szCs w:val="28"/>
          <w:u w:val="single"/>
        </w:rPr>
        <w:t>其他未列明行业</w:t>
      </w:r>
      <w:r w:rsidRPr="00471223">
        <w:rPr>
          <w:rFonts w:ascii="仿宋" w:eastAsia="仿宋" w:hAnsi="仿宋" w:cs="Arial" w:hint="eastAsia"/>
          <w:color w:val="000000" w:themeColor="text1"/>
          <w:kern w:val="0"/>
          <w:sz w:val="24"/>
          <w:szCs w:val="28"/>
        </w:rPr>
        <w:t>；承接企业为</w:t>
      </w:r>
      <w:r w:rsidRPr="00471223">
        <w:rPr>
          <w:rFonts w:ascii="仿宋" w:eastAsia="仿宋" w:hAnsi="仿宋" w:cs="Arial" w:hint="eastAsia"/>
          <w:i/>
          <w:color w:val="000000" w:themeColor="text1"/>
          <w:kern w:val="0"/>
          <w:sz w:val="24"/>
          <w:szCs w:val="28"/>
          <w:u w:val="single"/>
        </w:rPr>
        <w:t>（企业名称）</w:t>
      </w:r>
      <w:r w:rsidRPr="00471223">
        <w:rPr>
          <w:rFonts w:ascii="仿宋" w:eastAsia="仿宋" w:hAnsi="仿宋" w:cs="Arial" w:hint="eastAsia"/>
          <w:color w:val="000000" w:themeColor="text1"/>
          <w:kern w:val="0"/>
          <w:sz w:val="24"/>
          <w:szCs w:val="28"/>
        </w:rPr>
        <w:t>，从业人员</w:t>
      </w:r>
      <w:r w:rsidRPr="00471223">
        <w:rPr>
          <w:rFonts w:ascii="仿宋" w:eastAsia="仿宋" w:hAnsi="仿宋" w:cs="Arial"/>
          <w:color w:val="000000" w:themeColor="text1"/>
          <w:w w:val="90"/>
          <w:kern w:val="0"/>
          <w:sz w:val="24"/>
          <w:szCs w:val="28"/>
        </w:rPr>
        <w:t>____</w:t>
      </w:r>
      <w:r w:rsidRPr="00471223">
        <w:rPr>
          <w:rFonts w:ascii="仿宋" w:eastAsia="仿宋" w:hAnsi="仿宋" w:cs="Arial" w:hint="eastAsia"/>
          <w:color w:val="000000" w:themeColor="text1"/>
          <w:kern w:val="0"/>
          <w:sz w:val="24"/>
          <w:szCs w:val="28"/>
        </w:rPr>
        <w:t>人，营业收入为</w:t>
      </w:r>
      <w:r w:rsidRPr="00471223">
        <w:rPr>
          <w:rFonts w:ascii="仿宋" w:eastAsia="仿宋" w:hAnsi="仿宋" w:cs="Arial"/>
          <w:color w:val="000000" w:themeColor="text1"/>
          <w:w w:val="90"/>
          <w:kern w:val="0"/>
          <w:sz w:val="24"/>
          <w:szCs w:val="28"/>
        </w:rPr>
        <w:t>____</w:t>
      </w:r>
      <w:r w:rsidRPr="00471223">
        <w:rPr>
          <w:rFonts w:ascii="仿宋" w:eastAsia="仿宋" w:hAnsi="仿宋" w:cs="Arial" w:hint="eastAsia"/>
          <w:color w:val="000000" w:themeColor="text1"/>
          <w:kern w:val="0"/>
          <w:sz w:val="24"/>
          <w:szCs w:val="28"/>
        </w:rPr>
        <w:t>万元，资产总额为</w:t>
      </w:r>
      <w:r w:rsidRPr="00471223">
        <w:rPr>
          <w:rFonts w:ascii="仿宋" w:eastAsia="仿宋" w:hAnsi="仿宋" w:cs="Arial"/>
          <w:color w:val="000000" w:themeColor="text1"/>
          <w:w w:val="90"/>
          <w:kern w:val="0"/>
          <w:sz w:val="24"/>
          <w:szCs w:val="28"/>
        </w:rPr>
        <w:t>____</w:t>
      </w:r>
      <w:r w:rsidRPr="00471223">
        <w:rPr>
          <w:rFonts w:ascii="仿宋" w:eastAsia="仿宋" w:hAnsi="仿宋" w:cs="Arial" w:hint="eastAsia"/>
          <w:color w:val="000000" w:themeColor="text1"/>
          <w:kern w:val="0"/>
          <w:sz w:val="24"/>
          <w:szCs w:val="28"/>
        </w:rPr>
        <w:t>万元，属于</w:t>
      </w:r>
      <w:r w:rsidRPr="00471223">
        <w:rPr>
          <w:rFonts w:ascii="仿宋" w:eastAsia="仿宋" w:hAnsi="仿宋" w:cs="Arial" w:hint="eastAsia"/>
          <w:i/>
          <w:color w:val="000000" w:themeColor="text1"/>
          <w:kern w:val="0"/>
          <w:sz w:val="24"/>
          <w:szCs w:val="28"/>
          <w:u w:val="single"/>
        </w:rPr>
        <w:t>（中型企业或小型企业或微型企业）</w:t>
      </w:r>
      <w:r w:rsidRPr="00471223">
        <w:rPr>
          <w:rFonts w:ascii="仿宋" w:eastAsia="仿宋" w:hAnsi="仿宋" w:cs="Arial" w:hint="eastAsia"/>
          <w:color w:val="000000" w:themeColor="text1"/>
          <w:kern w:val="0"/>
          <w:sz w:val="24"/>
          <w:szCs w:val="28"/>
        </w:rPr>
        <w:t>；</w:t>
      </w:r>
    </w:p>
    <w:p w14:paraId="3451AC8E" w14:textId="77777777" w:rsidR="001E20EB" w:rsidRPr="00471223" w:rsidRDefault="006D01F9">
      <w:pPr>
        <w:autoSpaceDE w:val="0"/>
        <w:autoSpaceDN w:val="0"/>
        <w:adjustRightInd w:val="0"/>
        <w:spacing w:line="360" w:lineRule="auto"/>
        <w:ind w:firstLineChars="177" w:firstLine="425"/>
        <w:jc w:val="left"/>
        <w:rPr>
          <w:rFonts w:ascii="仿宋" w:eastAsia="仿宋" w:hAnsi="仿宋"/>
        </w:rPr>
      </w:pPr>
      <w:r w:rsidRPr="00471223">
        <w:rPr>
          <w:rFonts w:ascii="仿宋" w:eastAsia="仿宋" w:hAnsi="仿宋" w:cs="Arial" w:hint="eastAsia"/>
          <w:bCs/>
          <w:color w:val="000000" w:themeColor="text1"/>
          <w:kern w:val="0"/>
          <w:sz w:val="24"/>
          <w:szCs w:val="28"/>
        </w:rPr>
        <w:t>2、</w:t>
      </w:r>
      <w:r w:rsidRPr="00471223">
        <w:rPr>
          <w:rFonts w:ascii="仿宋" w:eastAsia="仿宋" w:hAnsi="仿宋" w:cs="Arial" w:hint="eastAsia"/>
          <w:b/>
          <w:color w:val="000000" w:themeColor="text1"/>
          <w:kern w:val="0"/>
          <w:sz w:val="24"/>
          <w:szCs w:val="28"/>
          <w:u w:val="single"/>
        </w:rPr>
        <w:t>（采购标的名称）</w:t>
      </w:r>
      <w:r w:rsidRPr="00471223">
        <w:rPr>
          <w:rFonts w:ascii="仿宋" w:eastAsia="仿宋" w:hAnsi="仿宋" w:cs="Arial" w:hint="eastAsia"/>
          <w:color w:val="000000" w:themeColor="text1"/>
          <w:kern w:val="0"/>
          <w:sz w:val="24"/>
          <w:szCs w:val="28"/>
        </w:rPr>
        <w:t>，属于</w:t>
      </w:r>
      <w:r w:rsidRPr="00471223">
        <w:rPr>
          <w:rFonts w:ascii="仿宋" w:eastAsia="仿宋" w:hAnsi="仿宋" w:cs="Arial" w:hint="eastAsia"/>
          <w:b/>
          <w:color w:val="000000" w:themeColor="text1"/>
          <w:kern w:val="0"/>
          <w:sz w:val="24"/>
          <w:szCs w:val="28"/>
          <w:u w:val="single"/>
        </w:rPr>
        <w:t>其他未列明行业</w:t>
      </w:r>
      <w:r w:rsidRPr="00471223">
        <w:rPr>
          <w:rFonts w:ascii="仿宋" w:eastAsia="仿宋" w:hAnsi="仿宋" w:cs="Arial" w:hint="eastAsia"/>
          <w:color w:val="000000" w:themeColor="text1"/>
          <w:kern w:val="0"/>
          <w:sz w:val="24"/>
          <w:szCs w:val="28"/>
        </w:rPr>
        <w:t>；承接企业为</w:t>
      </w:r>
      <w:r w:rsidRPr="00471223">
        <w:rPr>
          <w:rFonts w:ascii="仿宋" w:eastAsia="仿宋" w:hAnsi="仿宋" w:cs="Arial" w:hint="eastAsia"/>
          <w:i/>
          <w:color w:val="000000" w:themeColor="text1"/>
          <w:kern w:val="0"/>
          <w:sz w:val="24"/>
          <w:szCs w:val="28"/>
          <w:u w:val="single"/>
        </w:rPr>
        <w:t>（企业名称）</w:t>
      </w:r>
      <w:r w:rsidRPr="00471223">
        <w:rPr>
          <w:rFonts w:ascii="仿宋" w:eastAsia="仿宋" w:hAnsi="仿宋" w:cs="Arial" w:hint="eastAsia"/>
          <w:color w:val="000000" w:themeColor="text1"/>
          <w:kern w:val="0"/>
          <w:sz w:val="24"/>
          <w:szCs w:val="28"/>
        </w:rPr>
        <w:t>，从业人员</w:t>
      </w:r>
      <w:r w:rsidRPr="00471223">
        <w:rPr>
          <w:rFonts w:ascii="仿宋" w:eastAsia="仿宋" w:hAnsi="仿宋" w:cs="Arial"/>
          <w:color w:val="000000" w:themeColor="text1"/>
          <w:w w:val="90"/>
          <w:kern w:val="0"/>
          <w:sz w:val="24"/>
          <w:szCs w:val="28"/>
        </w:rPr>
        <w:t>____</w:t>
      </w:r>
      <w:r w:rsidRPr="00471223">
        <w:rPr>
          <w:rFonts w:ascii="仿宋" w:eastAsia="仿宋" w:hAnsi="仿宋" w:cs="Arial" w:hint="eastAsia"/>
          <w:color w:val="000000" w:themeColor="text1"/>
          <w:kern w:val="0"/>
          <w:sz w:val="24"/>
          <w:szCs w:val="28"/>
        </w:rPr>
        <w:t>人，营业收入为</w:t>
      </w:r>
      <w:r w:rsidRPr="00471223">
        <w:rPr>
          <w:rFonts w:ascii="仿宋" w:eastAsia="仿宋" w:hAnsi="仿宋" w:cs="Arial"/>
          <w:color w:val="000000" w:themeColor="text1"/>
          <w:w w:val="90"/>
          <w:kern w:val="0"/>
          <w:sz w:val="24"/>
          <w:szCs w:val="28"/>
        </w:rPr>
        <w:t>____</w:t>
      </w:r>
      <w:r w:rsidRPr="00471223">
        <w:rPr>
          <w:rFonts w:ascii="仿宋" w:eastAsia="仿宋" w:hAnsi="仿宋" w:cs="Arial" w:hint="eastAsia"/>
          <w:color w:val="000000" w:themeColor="text1"/>
          <w:kern w:val="0"/>
          <w:sz w:val="24"/>
          <w:szCs w:val="28"/>
        </w:rPr>
        <w:t>万元，资产总额为</w:t>
      </w:r>
      <w:r w:rsidRPr="00471223">
        <w:rPr>
          <w:rFonts w:ascii="仿宋" w:eastAsia="仿宋" w:hAnsi="仿宋" w:cs="Arial"/>
          <w:color w:val="000000" w:themeColor="text1"/>
          <w:w w:val="90"/>
          <w:kern w:val="0"/>
          <w:sz w:val="24"/>
          <w:szCs w:val="28"/>
        </w:rPr>
        <w:t>____</w:t>
      </w:r>
      <w:r w:rsidRPr="00471223">
        <w:rPr>
          <w:rFonts w:ascii="仿宋" w:eastAsia="仿宋" w:hAnsi="仿宋" w:cs="Arial" w:hint="eastAsia"/>
          <w:color w:val="000000" w:themeColor="text1"/>
          <w:kern w:val="0"/>
          <w:sz w:val="24"/>
          <w:szCs w:val="28"/>
        </w:rPr>
        <w:t>万元，属于</w:t>
      </w:r>
      <w:r w:rsidRPr="00471223">
        <w:rPr>
          <w:rFonts w:ascii="仿宋" w:eastAsia="仿宋" w:hAnsi="仿宋" w:cs="Arial" w:hint="eastAsia"/>
          <w:i/>
          <w:color w:val="000000" w:themeColor="text1"/>
          <w:kern w:val="0"/>
          <w:sz w:val="24"/>
          <w:szCs w:val="28"/>
          <w:u w:val="single"/>
        </w:rPr>
        <w:t>（中型企业或小型企业或微型企业）</w:t>
      </w:r>
      <w:r w:rsidRPr="00471223">
        <w:rPr>
          <w:rFonts w:ascii="仿宋" w:eastAsia="仿宋" w:hAnsi="仿宋" w:cs="Arial" w:hint="eastAsia"/>
          <w:color w:val="000000" w:themeColor="text1"/>
          <w:kern w:val="0"/>
          <w:sz w:val="24"/>
          <w:szCs w:val="28"/>
        </w:rPr>
        <w:t>；</w:t>
      </w:r>
    </w:p>
    <w:p w14:paraId="3C559914" w14:textId="77777777" w:rsidR="001E20EB" w:rsidRPr="00471223" w:rsidRDefault="006D01F9">
      <w:pPr>
        <w:autoSpaceDE w:val="0"/>
        <w:autoSpaceDN w:val="0"/>
        <w:adjustRightInd w:val="0"/>
        <w:spacing w:line="360" w:lineRule="auto"/>
        <w:ind w:firstLineChars="177" w:firstLine="425"/>
        <w:jc w:val="left"/>
        <w:rPr>
          <w:rFonts w:ascii="仿宋" w:eastAsia="仿宋" w:hAnsi="仿宋" w:cs="宋体"/>
          <w:color w:val="000000" w:themeColor="text1"/>
          <w:kern w:val="0"/>
          <w:sz w:val="24"/>
          <w:szCs w:val="28"/>
        </w:rPr>
      </w:pPr>
      <w:r w:rsidRPr="00471223">
        <w:rPr>
          <w:rFonts w:ascii="仿宋" w:eastAsia="仿宋" w:hAnsi="仿宋" w:cs="宋体" w:hint="eastAsia"/>
          <w:color w:val="000000" w:themeColor="text1"/>
          <w:kern w:val="0"/>
          <w:sz w:val="24"/>
          <w:szCs w:val="28"/>
        </w:rPr>
        <w:t>……</w:t>
      </w:r>
    </w:p>
    <w:p w14:paraId="3ADE77C5" w14:textId="77777777" w:rsidR="001E20EB" w:rsidRPr="00471223" w:rsidRDefault="006D01F9">
      <w:pPr>
        <w:autoSpaceDE w:val="0"/>
        <w:autoSpaceDN w:val="0"/>
        <w:adjustRightInd w:val="0"/>
        <w:spacing w:line="360" w:lineRule="auto"/>
        <w:ind w:firstLineChars="177" w:firstLine="425"/>
        <w:jc w:val="left"/>
        <w:rPr>
          <w:rFonts w:ascii="仿宋" w:eastAsia="仿宋" w:hAnsi="仿宋" w:cs="宋体"/>
          <w:color w:val="000000" w:themeColor="text1"/>
          <w:kern w:val="0"/>
          <w:sz w:val="24"/>
          <w:szCs w:val="28"/>
        </w:rPr>
      </w:pPr>
      <w:r w:rsidRPr="00471223">
        <w:rPr>
          <w:rFonts w:ascii="仿宋" w:eastAsia="仿宋" w:hAnsi="仿宋" w:cs="宋体" w:hint="eastAsia"/>
          <w:color w:val="000000" w:themeColor="text1"/>
          <w:kern w:val="0"/>
          <w:sz w:val="24"/>
          <w:szCs w:val="28"/>
        </w:rPr>
        <w:t>以上企业，不属于大企业的分支机构，不存在控股股东为大企业的情形，也不存在与大企业的负责人为同一人的情形。</w:t>
      </w:r>
    </w:p>
    <w:p w14:paraId="03A5A2CD" w14:textId="77777777" w:rsidR="001E20EB" w:rsidRPr="00471223" w:rsidRDefault="006D01F9">
      <w:pPr>
        <w:autoSpaceDE w:val="0"/>
        <w:autoSpaceDN w:val="0"/>
        <w:adjustRightInd w:val="0"/>
        <w:spacing w:line="360" w:lineRule="auto"/>
        <w:ind w:firstLineChars="177" w:firstLine="425"/>
        <w:jc w:val="left"/>
        <w:rPr>
          <w:rFonts w:ascii="仿宋" w:eastAsia="仿宋" w:hAnsi="仿宋" w:cs="宋体"/>
          <w:color w:val="000000" w:themeColor="text1"/>
          <w:kern w:val="0"/>
          <w:sz w:val="24"/>
          <w:szCs w:val="28"/>
        </w:rPr>
      </w:pPr>
      <w:r w:rsidRPr="00471223">
        <w:rPr>
          <w:rFonts w:ascii="仿宋" w:eastAsia="仿宋" w:hAnsi="仿宋" w:cs="宋体" w:hint="eastAsia"/>
          <w:color w:val="000000" w:themeColor="text1"/>
          <w:kern w:val="0"/>
          <w:sz w:val="24"/>
          <w:szCs w:val="28"/>
        </w:rPr>
        <w:t>本企业对上述声明内容的真实性负责。如有虚假，将依法承担相应责任。</w:t>
      </w:r>
    </w:p>
    <w:p w14:paraId="04634AF9" w14:textId="77777777" w:rsidR="001E20EB" w:rsidRPr="00471223" w:rsidRDefault="006D01F9">
      <w:pPr>
        <w:snapToGrid w:val="0"/>
        <w:spacing w:line="360" w:lineRule="auto"/>
        <w:rPr>
          <w:rFonts w:ascii="仿宋" w:eastAsia="仿宋" w:hAnsi="仿宋" w:cs="Arial"/>
          <w:color w:val="000000" w:themeColor="text1"/>
          <w:sz w:val="24"/>
          <w:szCs w:val="28"/>
          <w:u w:val="single"/>
        </w:rPr>
      </w:pPr>
      <w:r w:rsidRPr="00471223">
        <w:rPr>
          <w:rFonts w:ascii="仿宋" w:eastAsia="仿宋" w:hAnsi="仿宋" w:cs="Arial" w:hint="eastAsia"/>
          <w:color w:val="000000" w:themeColor="text1"/>
          <w:sz w:val="24"/>
          <w:szCs w:val="28"/>
        </w:rPr>
        <w:t>企业名称（盖章）：</w:t>
      </w:r>
      <w:r w:rsidRPr="00471223">
        <w:rPr>
          <w:rFonts w:ascii="仿宋" w:eastAsia="仿宋" w:hAnsi="仿宋" w:cs="Arial"/>
          <w:color w:val="000000" w:themeColor="text1"/>
          <w:w w:val="90"/>
          <w:kern w:val="0"/>
          <w:sz w:val="24"/>
          <w:szCs w:val="28"/>
        </w:rPr>
        <w:t>____________________________________________</w:t>
      </w:r>
    </w:p>
    <w:p w14:paraId="703FE448" w14:textId="77777777" w:rsidR="001E20EB" w:rsidRPr="00471223" w:rsidRDefault="006D01F9">
      <w:pPr>
        <w:spacing w:line="360" w:lineRule="auto"/>
        <w:rPr>
          <w:rFonts w:ascii="仿宋" w:eastAsia="仿宋" w:hAnsi="仿宋" w:cs="Arial"/>
          <w:color w:val="000000" w:themeColor="text1"/>
          <w:sz w:val="24"/>
          <w:szCs w:val="28"/>
          <w:u w:val="single"/>
        </w:rPr>
      </w:pPr>
      <w:r w:rsidRPr="00471223">
        <w:rPr>
          <w:rFonts w:ascii="仿宋" w:eastAsia="仿宋" w:hAnsi="仿宋" w:cs="Arial" w:hint="eastAsia"/>
          <w:color w:val="000000" w:themeColor="text1"/>
          <w:sz w:val="24"/>
          <w:szCs w:val="28"/>
        </w:rPr>
        <w:t>日期：</w:t>
      </w:r>
      <w:r w:rsidRPr="00471223">
        <w:rPr>
          <w:rFonts w:ascii="仿宋" w:eastAsia="仿宋" w:hAnsi="仿宋" w:cs="Arial"/>
          <w:color w:val="000000" w:themeColor="text1"/>
          <w:w w:val="90"/>
          <w:kern w:val="0"/>
          <w:sz w:val="24"/>
          <w:szCs w:val="28"/>
        </w:rPr>
        <w:t>________</w:t>
      </w:r>
      <w:r w:rsidRPr="00471223">
        <w:rPr>
          <w:rFonts w:ascii="仿宋" w:eastAsia="仿宋" w:hAnsi="仿宋" w:cs="Arial" w:hint="eastAsia"/>
          <w:color w:val="000000" w:themeColor="text1"/>
          <w:w w:val="90"/>
          <w:kern w:val="0"/>
          <w:sz w:val="24"/>
          <w:szCs w:val="28"/>
        </w:rPr>
        <w:t>年</w:t>
      </w:r>
      <w:r w:rsidRPr="00471223">
        <w:rPr>
          <w:rFonts w:ascii="仿宋" w:eastAsia="仿宋" w:hAnsi="仿宋" w:cs="Arial"/>
          <w:color w:val="000000" w:themeColor="text1"/>
          <w:w w:val="90"/>
          <w:kern w:val="0"/>
          <w:sz w:val="24"/>
          <w:szCs w:val="28"/>
        </w:rPr>
        <w:t>____</w:t>
      </w:r>
      <w:r w:rsidRPr="00471223">
        <w:rPr>
          <w:rFonts w:ascii="仿宋" w:eastAsia="仿宋" w:hAnsi="仿宋" w:cs="Arial" w:hint="eastAsia"/>
          <w:color w:val="000000" w:themeColor="text1"/>
          <w:w w:val="90"/>
          <w:kern w:val="0"/>
          <w:sz w:val="24"/>
          <w:szCs w:val="28"/>
        </w:rPr>
        <w:t>月</w:t>
      </w:r>
      <w:r w:rsidRPr="00471223">
        <w:rPr>
          <w:rFonts w:ascii="仿宋" w:eastAsia="仿宋" w:hAnsi="仿宋" w:cs="Arial"/>
          <w:color w:val="000000" w:themeColor="text1"/>
          <w:w w:val="90"/>
          <w:kern w:val="0"/>
          <w:sz w:val="24"/>
          <w:szCs w:val="28"/>
        </w:rPr>
        <w:t>____</w:t>
      </w:r>
      <w:r w:rsidRPr="00471223">
        <w:rPr>
          <w:rFonts w:ascii="仿宋" w:eastAsia="仿宋" w:hAnsi="仿宋" w:cs="Arial" w:hint="eastAsia"/>
          <w:color w:val="000000" w:themeColor="text1"/>
          <w:w w:val="90"/>
          <w:kern w:val="0"/>
          <w:sz w:val="24"/>
          <w:szCs w:val="28"/>
        </w:rPr>
        <w:t>日</w:t>
      </w:r>
    </w:p>
    <w:p w14:paraId="5E259657" w14:textId="77777777" w:rsidR="001E20EB" w:rsidRPr="00471223" w:rsidRDefault="001E20EB">
      <w:pPr>
        <w:autoSpaceDE w:val="0"/>
        <w:autoSpaceDN w:val="0"/>
        <w:adjustRightInd w:val="0"/>
        <w:spacing w:line="360" w:lineRule="auto"/>
        <w:jc w:val="left"/>
        <w:rPr>
          <w:rFonts w:ascii="仿宋" w:eastAsia="仿宋" w:hAnsi="仿宋" w:cs="宋体"/>
          <w:b/>
          <w:color w:val="000000" w:themeColor="text1"/>
          <w:kern w:val="0"/>
          <w:sz w:val="24"/>
          <w:szCs w:val="22"/>
        </w:rPr>
      </w:pPr>
    </w:p>
    <w:p w14:paraId="63056EEE" w14:textId="77777777" w:rsidR="001E20EB" w:rsidRPr="00471223" w:rsidRDefault="006D01F9">
      <w:pPr>
        <w:autoSpaceDE w:val="0"/>
        <w:autoSpaceDN w:val="0"/>
        <w:adjustRightInd w:val="0"/>
        <w:spacing w:line="360" w:lineRule="auto"/>
        <w:jc w:val="left"/>
        <w:rPr>
          <w:rFonts w:ascii="仿宋" w:eastAsia="仿宋" w:hAnsi="仿宋" w:cs="宋体"/>
          <w:b/>
          <w:color w:val="000000" w:themeColor="text1"/>
          <w:kern w:val="0"/>
          <w:sz w:val="24"/>
          <w:szCs w:val="22"/>
        </w:rPr>
      </w:pPr>
      <w:r w:rsidRPr="00471223">
        <w:rPr>
          <w:rFonts w:ascii="仿宋" w:eastAsia="仿宋" w:hAnsi="仿宋" w:cs="宋体" w:hint="eastAsia"/>
          <w:b/>
          <w:color w:val="000000" w:themeColor="text1"/>
          <w:kern w:val="0"/>
          <w:sz w:val="24"/>
          <w:szCs w:val="22"/>
        </w:rPr>
        <w:t>提示：</w:t>
      </w:r>
    </w:p>
    <w:p w14:paraId="627D8CCE" w14:textId="77777777" w:rsidR="001E20EB" w:rsidRPr="00471223" w:rsidRDefault="006D01F9">
      <w:pPr>
        <w:pStyle w:val="af"/>
        <w:spacing w:line="360" w:lineRule="auto"/>
        <w:ind w:firstLineChars="175" w:firstLine="422"/>
        <w:rPr>
          <w:rFonts w:ascii="仿宋" w:eastAsia="仿宋" w:hAnsi="仿宋" w:cs="宋体"/>
          <w:b/>
          <w:color w:val="000000" w:themeColor="text1"/>
          <w:sz w:val="24"/>
          <w:szCs w:val="22"/>
        </w:rPr>
      </w:pPr>
      <w:r w:rsidRPr="00471223">
        <w:rPr>
          <w:rFonts w:ascii="仿宋" w:eastAsia="仿宋" w:hAnsi="仿宋" w:cs="宋体" w:hint="eastAsia"/>
          <w:b/>
          <w:color w:val="000000" w:themeColor="text1"/>
          <w:sz w:val="24"/>
          <w:szCs w:val="22"/>
        </w:rPr>
        <w:t>（1）从业人员、营业收入、资产总额填报上一年度数据，无上一年度数据的新成立企业可不填报；</w:t>
      </w:r>
    </w:p>
    <w:p w14:paraId="058FADB4" w14:textId="77777777" w:rsidR="001E20EB" w:rsidRPr="00471223" w:rsidRDefault="006D01F9">
      <w:pPr>
        <w:autoSpaceDE w:val="0"/>
        <w:autoSpaceDN w:val="0"/>
        <w:adjustRightInd w:val="0"/>
        <w:spacing w:line="360" w:lineRule="auto"/>
        <w:ind w:firstLineChars="175" w:firstLine="422"/>
        <w:jc w:val="left"/>
        <w:rPr>
          <w:rFonts w:ascii="仿宋" w:eastAsia="仿宋" w:hAnsi="仿宋" w:cs="Arial"/>
          <w:color w:val="000000" w:themeColor="text1"/>
          <w:sz w:val="24"/>
        </w:rPr>
        <w:sectPr w:rsidR="001E20EB" w:rsidRPr="00471223" w:rsidSect="007C32EE">
          <w:headerReference w:type="even" r:id="rId36"/>
          <w:headerReference w:type="first" r:id="rId37"/>
          <w:pgSz w:w="11906" w:h="16838"/>
          <w:pgMar w:top="1701" w:right="1418" w:bottom="1440" w:left="1559" w:header="709" w:footer="992" w:gutter="0"/>
          <w:cols w:space="720"/>
          <w:docGrid w:linePitch="312"/>
        </w:sectPr>
      </w:pPr>
      <w:r w:rsidRPr="00471223">
        <w:rPr>
          <w:rFonts w:ascii="仿宋" w:eastAsia="仿宋" w:hAnsi="仿宋" w:cs="宋体" w:hint="eastAsia"/>
          <w:b/>
          <w:color w:val="000000" w:themeColor="text1"/>
          <w:kern w:val="0"/>
          <w:sz w:val="24"/>
          <w:szCs w:val="22"/>
        </w:rPr>
        <w:t>（2）</w:t>
      </w:r>
      <w:r w:rsidRPr="00471223">
        <w:rPr>
          <w:rFonts w:ascii="仿宋" w:eastAsia="仿宋" w:hAnsi="仿宋" w:cs="Arial" w:hint="eastAsia"/>
          <w:b/>
          <w:color w:val="000000" w:themeColor="text1"/>
          <w:sz w:val="24"/>
        </w:rPr>
        <w:t>中小型企业划型标准：详见《工业和信息化部、国家统计局、国家发展和改革委员会、财政部</w:t>
      </w:r>
      <w:r w:rsidRPr="00471223">
        <w:rPr>
          <w:rFonts w:ascii="仿宋" w:eastAsia="仿宋" w:hAnsi="仿宋" w:cs="Arial"/>
          <w:b/>
          <w:color w:val="000000" w:themeColor="text1"/>
          <w:sz w:val="24"/>
        </w:rPr>
        <w:t>关于印发中小企业划型标准规定的通知</w:t>
      </w:r>
      <w:r w:rsidRPr="00471223">
        <w:rPr>
          <w:rFonts w:ascii="仿宋" w:eastAsia="仿宋" w:hAnsi="仿宋" w:cs="Arial" w:hint="eastAsia"/>
          <w:b/>
          <w:color w:val="000000" w:themeColor="text1"/>
          <w:sz w:val="24"/>
        </w:rPr>
        <w:t>（</w:t>
      </w:r>
      <w:r w:rsidRPr="00471223">
        <w:rPr>
          <w:rFonts w:ascii="仿宋" w:eastAsia="仿宋" w:hAnsi="仿宋" w:cs="Arial"/>
          <w:b/>
          <w:color w:val="000000" w:themeColor="text1"/>
          <w:sz w:val="24"/>
        </w:rPr>
        <w:t>工信部联企业[2011]300号</w:t>
      </w:r>
      <w:r w:rsidRPr="00471223">
        <w:rPr>
          <w:rFonts w:ascii="仿宋" w:eastAsia="仿宋" w:hAnsi="仿宋" w:cs="Arial" w:hint="eastAsia"/>
          <w:b/>
          <w:color w:val="000000" w:themeColor="text1"/>
          <w:sz w:val="24"/>
        </w:rPr>
        <w:t>）》</w:t>
      </w:r>
      <w:r w:rsidRPr="00471223">
        <w:rPr>
          <w:rFonts w:ascii="仿宋" w:eastAsia="仿宋" w:hAnsi="仿宋" w:cs="Arial" w:hint="eastAsia"/>
          <w:color w:val="000000" w:themeColor="text1"/>
          <w:sz w:val="24"/>
        </w:rPr>
        <w:t>。</w:t>
      </w:r>
    </w:p>
    <w:p w14:paraId="74079752" w14:textId="77777777" w:rsidR="001E20EB" w:rsidRPr="00471223" w:rsidRDefault="006D01F9">
      <w:pPr>
        <w:pStyle w:val="40"/>
        <w:ind w:firstLineChars="0" w:firstLine="0"/>
        <w:rPr>
          <w:rFonts w:ascii="仿宋" w:eastAsia="仿宋" w:hAnsi="仿宋"/>
        </w:rPr>
      </w:pPr>
      <w:r w:rsidRPr="00471223">
        <w:rPr>
          <w:rFonts w:ascii="仿宋" w:eastAsia="仿宋" w:hAnsi="仿宋" w:hint="eastAsia"/>
        </w:rPr>
        <w:lastRenderedPageBreak/>
        <w:t>（1）残疾人福利性单位声明函（如是）</w:t>
      </w:r>
    </w:p>
    <w:p w14:paraId="62452930" w14:textId="77777777" w:rsidR="001E20EB" w:rsidRPr="00471223" w:rsidRDefault="006D01F9">
      <w:pPr>
        <w:spacing w:before="240" w:line="360" w:lineRule="auto"/>
        <w:jc w:val="center"/>
        <w:rPr>
          <w:rFonts w:ascii="仿宋" w:eastAsia="仿宋" w:hAnsi="仿宋"/>
          <w:b/>
          <w:color w:val="000000"/>
          <w:spacing w:val="6"/>
          <w:sz w:val="32"/>
          <w:szCs w:val="32"/>
        </w:rPr>
      </w:pPr>
      <w:r w:rsidRPr="00471223">
        <w:rPr>
          <w:rFonts w:ascii="仿宋" w:eastAsia="仿宋" w:hAnsi="仿宋" w:hint="eastAsia"/>
          <w:b/>
          <w:color w:val="000000"/>
          <w:sz w:val="40"/>
          <w:szCs w:val="44"/>
        </w:rPr>
        <w:t>残疾人福利性单位声明函</w:t>
      </w:r>
    </w:p>
    <w:p w14:paraId="1249EEC8" w14:textId="77777777" w:rsidR="001E20EB" w:rsidRPr="00471223" w:rsidRDefault="006D01F9">
      <w:pPr>
        <w:spacing w:line="360" w:lineRule="auto"/>
        <w:ind w:firstLineChars="200" w:firstLine="584"/>
        <w:rPr>
          <w:rFonts w:ascii="仿宋" w:eastAsia="仿宋" w:hAnsi="仿宋"/>
          <w:color w:val="000000"/>
          <w:spacing w:val="6"/>
          <w:sz w:val="28"/>
        </w:rPr>
      </w:pPr>
      <w:r w:rsidRPr="00471223">
        <w:rPr>
          <w:rFonts w:ascii="仿宋" w:eastAsia="仿宋" w:hAnsi="仿宋" w:hint="eastAsia"/>
          <w:color w:val="000000"/>
          <w:spacing w:val="6"/>
          <w:sz w:val="28"/>
        </w:rPr>
        <w:t>本单位郑重声明，根据《财政部</w:t>
      </w:r>
      <w:r w:rsidRPr="00471223">
        <w:rPr>
          <w:rFonts w:ascii="仿宋" w:eastAsia="仿宋" w:hAnsi="仿宋"/>
          <w:color w:val="000000"/>
          <w:spacing w:val="6"/>
          <w:sz w:val="28"/>
        </w:rPr>
        <w:t xml:space="preserve"> </w:t>
      </w:r>
      <w:r w:rsidRPr="00471223">
        <w:rPr>
          <w:rFonts w:ascii="仿宋" w:eastAsia="仿宋" w:hAnsi="仿宋" w:hint="eastAsia"/>
          <w:color w:val="000000"/>
          <w:spacing w:val="6"/>
          <w:sz w:val="28"/>
        </w:rPr>
        <w:t>民政部</w:t>
      </w:r>
      <w:r w:rsidRPr="00471223">
        <w:rPr>
          <w:rFonts w:ascii="仿宋" w:eastAsia="仿宋" w:hAnsi="仿宋"/>
          <w:color w:val="000000"/>
          <w:spacing w:val="6"/>
          <w:sz w:val="28"/>
        </w:rPr>
        <w:t xml:space="preserve"> </w:t>
      </w:r>
      <w:r w:rsidRPr="00471223">
        <w:rPr>
          <w:rFonts w:ascii="仿宋" w:eastAsia="仿宋" w:hAnsi="仿宋" w:hint="eastAsia"/>
          <w:color w:val="000000"/>
          <w:spacing w:val="6"/>
          <w:sz w:val="28"/>
        </w:rPr>
        <w:t>中国残疾人联合会关于促进残疾人就业政府采购政策的通知》（财库</w:t>
      </w:r>
      <w:r w:rsidRPr="00471223">
        <w:rPr>
          <w:rFonts w:ascii="仿宋" w:eastAsia="仿宋" w:hAnsi="仿宋" w:hint="eastAsia"/>
          <w:color w:val="000000"/>
          <w:sz w:val="28"/>
        </w:rPr>
        <w:t>〔</w:t>
      </w:r>
      <w:r w:rsidRPr="00471223">
        <w:rPr>
          <w:rFonts w:ascii="仿宋" w:eastAsia="仿宋" w:hAnsi="仿宋"/>
          <w:color w:val="000000"/>
          <w:sz w:val="28"/>
        </w:rPr>
        <w:t>2017</w:t>
      </w:r>
      <w:r w:rsidRPr="00471223">
        <w:rPr>
          <w:rFonts w:ascii="仿宋" w:eastAsia="仿宋" w:hAnsi="仿宋" w:hint="eastAsia"/>
          <w:color w:val="000000"/>
          <w:sz w:val="28"/>
        </w:rPr>
        <w:t>〕</w:t>
      </w:r>
      <w:r w:rsidRPr="00471223">
        <w:rPr>
          <w:rFonts w:ascii="仿宋" w:eastAsia="仿宋" w:hAnsi="仿宋"/>
          <w:color w:val="000000"/>
          <w:sz w:val="28"/>
        </w:rPr>
        <w:t>141</w:t>
      </w:r>
      <w:r w:rsidRPr="00471223">
        <w:rPr>
          <w:rFonts w:ascii="仿宋" w:eastAsia="仿宋" w:hAnsi="仿宋" w:hint="eastAsia"/>
          <w:color w:val="000000"/>
          <w:spacing w:val="6"/>
          <w:sz w:val="28"/>
        </w:rPr>
        <w:t>号）的规定，本单位为符合条件的残疾人福利性单位，且本单位参加</w:t>
      </w:r>
      <w:r w:rsidRPr="00471223">
        <w:rPr>
          <w:rFonts w:ascii="仿宋" w:eastAsia="仿宋" w:hAnsi="仿宋" w:cs="宋体" w:hint="eastAsia"/>
          <w:b/>
          <w:bCs/>
          <w:color w:val="000000"/>
          <w:kern w:val="0"/>
          <w:sz w:val="28"/>
          <w:szCs w:val="28"/>
          <w:u w:val="single"/>
        </w:rPr>
        <w:t>浙江工商大学的</w:t>
      </w:r>
      <w:r w:rsidR="002672E6" w:rsidRPr="00471223">
        <w:rPr>
          <w:rFonts w:ascii="仿宋" w:eastAsia="仿宋" w:hAnsi="仿宋" w:cs="宋体" w:hint="eastAsia"/>
          <w:b/>
          <w:bCs/>
          <w:color w:val="000000"/>
          <w:kern w:val="0"/>
          <w:sz w:val="28"/>
          <w:szCs w:val="28"/>
          <w:u w:val="single"/>
        </w:rPr>
        <w:t>浙江工商大学2022-2023年度工程设计定点服务</w:t>
      </w:r>
      <w:r w:rsidRPr="00471223">
        <w:rPr>
          <w:rFonts w:ascii="仿宋" w:eastAsia="仿宋" w:hAnsi="仿宋" w:cs="宋体" w:hint="eastAsia"/>
          <w:b/>
          <w:bCs/>
          <w:color w:val="000000"/>
          <w:kern w:val="0"/>
          <w:sz w:val="28"/>
          <w:szCs w:val="28"/>
          <w:u w:val="single"/>
        </w:rPr>
        <w:t>（项目编号：</w:t>
      </w:r>
      <w:r w:rsidR="002672E6" w:rsidRPr="00471223">
        <w:rPr>
          <w:rFonts w:ascii="仿宋" w:eastAsia="仿宋" w:hAnsi="仿宋" w:cs="宋体" w:hint="eastAsia"/>
          <w:b/>
          <w:bCs/>
          <w:color w:val="000000"/>
          <w:kern w:val="0"/>
          <w:sz w:val="28"/>
          <w:szCs w:val="28"/>
          <w:u w:val="single"/>
        </w:rPr>
        <w:t>CGZX（GK）-2022-004</w:t>
      </w:r>
      <w:r w:rsidRPr="00471223">
        <w:rPr>
          <w:rFonts w:ascii="仿宋" w:eastAsia="仿宋" w:hAnsi="仿宋" w:cs="宋体" w:hint="eastAsia"/>
          <w:b/>
          <w:bCs/>
          <w:color w:val="000000"/>
          <w:kern w:val="0"/>
          <w:sz w:val="28"/>
          <w:szCs w:val="28"/>
          <w:u w:val="single"/>
        </w:rPr>
        <w:t>）</w:t>
      </w:r>
      <w:r w:rsidRPr="00471223">
        <w:rPr>
          <w:rFonts w:ascii="仿宋" w:eastAsia="仿宋" w:hAnsi="仿宋" w:hint="eastAsia"/>
          <w:color w:val="000000"/>
          <w:spacing w:val="6"/>
          <w:sz w:val="28"/>
        </w:rPr>
        <w:t>的采购活动，由本单位承担工程。</w:t>
      </w:r>
    </w:p>
    <w:p w14:paraId="395A280D" w14:textId="77777777" w:rsidR="001E20EB" w:rsidRPr="00471223" w:rsidRDefault="006D01F9">
      <w:pPr>
        <w:spacing w:line="360" w:lineRule="auto"/>
        <w:ind w:firstLineChars="200" w:firstLine="584"/>
        <w:rPr>
          <w:rFonts w:ascii="仿宋" w:eastAsia="仿宋" w:hAnsi="仿宋"/>
          <w:color w:val="000000"/>
          <w:spacing w:val="6"/>
          <w:sz w:val="28"/>
        </w:rPr>
      </w:pPr>
      <w:r w:rsidRPr="00471223">
        <w:rPr>
          <w:rFonts w:ascii="仿宋" w:eastAsia="仿宋" w:hAnsi="仿宋" w:hint="eastAsia"/>
          <w:color w:val="000000"/>
          <w:spacing w:val="6"/>
          <w:sz w:val="28"/>
        </w:rPr>
        <w:t>本单位对上述声明的真实性负责。如有虚假，将依法承担相应责任。</w:t>
      </w:r>
    </w:p>
    <w:p w14:paraId="52BF59CE" w14:textId="77777777" w:rsidR="001E20EB" w:rsidRPr="00471223" w:rsidRDefault="001E20EB">
      <w:pPr>
        <w:pStyle w:val="af1"/>
        <w:rPr>
          <w:rFonts w:ascii="仿宋" w:eastAsia="仿宋" w:hAnsi="仿宋"/>
        </w:rPr>
      </w:pPr>
    </w:p>
    <w:p w14:paraId="11E520EF" w14:textId="77777777" w:rsidR="001E20EB" w:rsidRPr="00471223" w:rsidRDefault="001E20EB">
      <w:pPr>
        <w:spacing w:line="360" w:lineRule="auto"/>
        <w:ind w:firstLineChars="200" w:firstLine="504"/>
        <w:rPr>
          <w:rFonts w:ascii="仿宋" w:eastAsia="仿宋" w:hAnsi="仿宋"/>
          <w:color w:val="000000"/>
          <w:spacing w:val="6"/>
          <w:sz w:val="24"/>
        </w:rPr>
      </w:pPr>
    </w:p>
    <w:p w14:paraId="1E2D3649" w14:textId="77777777" w:rsidR="001E20EB" w:rsidRPr="00471223" w:rsidRDefault="001E20EB">
      <w:pPr>
        <w:spacing w:line="360" w:lineRule="auto"/>
        <w:ind w:firstLineChars="200" w:firstLine="504"/>
        <w:rPr>
          <w:rFonts w:ascii="仿宋" w:eastAsia="仿宋" w:hAnsi="仿宋"/>
          <w:color w:val="000000"/>
          <w:spacing w:val="6"/>
          <w:sz w:val="24"/>
        </w:rPr>
      </w:pPr>
    </w:p>
    <w:p w14:paraId="4788509B" w14:textId="77777777" w:rsidR="001E20EB" w:rsidRPr="00471223" w:rsidRDefault="006D01F9">
      <w:pPr>
        <w:tabs>
          <w:tab w:val="left" w:pos="4860"/>
        </w:tabs>
        <w:spacing w:line="360" w:lineRule="auto"/>
        <w:ind w:right="1560"/>
        <w:jc w:val="left"/>
        <w:rPr>
          <w:rFonts w:ascii="仿宋" w:eastAsia="仿宋" w:hAnsi="仿宋"/>
          <w:color w:val="000000"/>
          <w:spacing w:val="6"/>
          <w:sz w:val="28"/>
        </w:rPr>
      </w:pPr>
      <w:r w:rsidRPr="00471223">
        <w:rPr>
          <w:rFonts w:ascii="仿宋" w:eastAsia="仿宋" w:hAnsi="仿宋" w:hint="eastAsia"/>
          <w:color w:val="000000"/>
          <w:spacing w:val="6"/>
          <w:sz w:val="28"/>
        </w:rPr>
        <w:t>单位名称（盖章）：</w:t>
      </w:r>
      <w:r w:rsidRPr="00471223">
        <w:rPr>
          <w:rFonts w:ascii="仿宋" w:eastAsia="仿宋" w:hAnsi="仿宋" w:cs="Arial"/>
          <w:color w:val="000000"/>
          <w:w w:val="90"/>
          <w:kern w:val="0"/>
          <w:sz w:val="28"/>
        </w:rPr>
        <w:t>__________________________________</w:t>
      </w:r>
    </w:p>
    <w:p w14:paraId="53892C17" w14:textId="77777777" w:rsidR="001E20EB" w:rsidRPr="00471223" w:rsidRDefault="006D01F9">
      <w:pPr>
        <w:spacing w:line="360" w:lineRule="auto"/>
        <w:rPr>
          <w:rFonts w:ascii="仿宋" w:eastAsia="仿宋" w:hAnsi="仿宋" w:cs="Arial"/>
          <w:color w:val="000000"/>
          <w:w w:val="90"/>
          <w:kern w:val="0"/>
          <w:sz w:val="28"/>
        </w:rPr>
      </w:pPr>
      <w:r w:rsidRPr="00471223">
        <w:rPr>
          <w:rFonts w:ascii="仿宋" w:eastAsia="仿宋" w:hAnsi="仿宋" w:hint="eastAsia"/>
          <w:color w:val="000000"/>
          <w:spacing w:val="6"/>
          <w:sz w:val="28"/>
        </w:rPr>
        <w:t>日期：</w:t>
      </w:r>
      <w:r w:rsidRPr="00471223">
        <w:rPr>
          <w:rFonts w:ascii="仿宋" w:eastAsia="仿宋" w:hAnsi="仿宋" w:cs="Arial"/>
          <w:color w:val="000000"/>
          <w:w w:val="90"/>
          <w:kern w:val="0"/>
          <w:sz w:val="28"/>
        </w:rPr>
        <w:t>____________________________________________</w:t>
      </w:r>
    </w:p>
    <w:p w14:paraId="506D49C4" w14:textId="77777777" w:rsidR="001E20EB" w:rsidRPr="00471223" w:rsidRDefault="006D01F9">
      <w:pPr>
        <w:spacing w:line="360" w:lineRule="auto"/>
        <w:ind w:firstLineChars="177" w:firstLine="426"/>
        <w:rPr>
          <w:rFonts w:ascii="仿宋" w:eastAsia="仿宋" w:hAnsi="仿宋"/>
          <w:b/>
          <w:sz w:val="24"/>
          <w:szCs w:val="20"/>
        </w:rPr>
      </w:pPr>
      <w:r w:rsidRPr="00471223">
        <w:rPr>
          <w:rFonts w:ascii="仿宋" w:eastAsia="仿宋" w:hAnsi="仿宋" w:hint="eastAsia"/>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0BB3D520" w14:textId="77777777" w:rsidR="001E20EB" w:rsidRPr="00471223" w:rsidRDefault="006D01F9">
      <w:pPr>
        <w:spacing w:line="360" w:lineRule="auto"/>
        <w:ind w:firstLineChars="200" w:firstLine="482"/>
        <w:rPr>
          <w:rFonts w:ascii="仿宋" w:eastAsia="仿宋" w:hAnsi="仿宋"/>
          <w:b/>
          <w:bCs/>
          <w:color w:val="000000"/>
          <w:sz w:val="24"/>
          <w:szCs w:val="20"/>
        </w:rPr>
      </w:pPr>
      <w:r w:rsidRPr="00471223">
        <w:rPr>
          <w:rFonts w:ascii="仿宋" w:eastAsia="仿宋" w:hAnsi="仿宋" w:hint="eastAsia"/>
          <w:b/>
          <w:bCs/>
          <w:color w:val="000000"/>
          <w:sz w:val="24"/>
          <w:szCs w:val="20"/>
        </w:rPr>
        <w:t>（2）残疾人福利性单位证明材料：残疾人福利性单位声明函，如提供其他残疾人福利性单位制造的货物，还须同时提供该企业的残疾人福利性单位声明函。</w:t>
      </w:r>
    </w:p>
    <w:p w14:paraId="0D03D5D7" w14:textId="77777777" w:rsidR="001E20EB" w:rsidRPr="00471223" w:rsidRDefault="006D01F9">
      <w:pPr>
        <w:pStyle w:val="40"/>
        <w:ind w:firstLineChars="0" w:firstLine="0"/>
        <w:rPr>
          <w:rFonts w:ascii="仿宋" w:eastAsia="仿宋" w:hAnsi="仿宋"/>
        </w:rPr>
      </w:pPr>
      <w:r w:rsidRPr="00471223">
        <w:rPr>
          <w:rFonts w:ascii="仿宋" w:eastAsia="仿宋" w:hAnsi="仿宋" w:hint="eastAsia"/>
        </w:rPr>
        <w:br w:type="page"/>
      </w:r>
      <w:r w:rsidRPr="00471223">
        <w:rPr>
          <w:rFonts w:ascii="仿宋" w:eastAsia="仿宋" w:hAnsi="仿宋" w:hint="eastAsia"/>
        </w:rPr>
        <w:lastRenderedPageBreak/>
        <w:t>（2）监狱企业证明文件</w:t>
      </w:r>
    </w:p>
    <w:p w14:paraId="672F48D5" w14:textId="77777777" w:rsidR="001E20EB" w:rsidRPr="00471223" w:rsidRDefault="006D01F9">
      <w:pPr>
        <w:spacing w:line="360" w:lineRule="auto"/>
        <w:jc w:val="center"/>
        <w:rPr>
          <w:rFonts w:ascii="仿宋" w:eastAsia="仿宋" w:hAnsi="仿宋"/>
          <w:b/>
          <w:color w:val="000000"/>
          <w:sz w:val="40"/>
          <w:szCs w:val="44"/>
        </w:rPr>
      </w:pPr>
      <w:r w:rsidRPr="00471223">
        <w:rPr>
          <w:rFonts w:ascii="仿宋" w:eastAsia="仿宋" w:hAnsi="仿宋" w:hint="eastAsia"/>
          <w:b/>
          <w:color w:val="000000"/>
          <w:sz w:val="40"/>
          <w:szCs w:val="44"/>
        </w:rPr>
        <w:t>监狱企业证明文件</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37"/>
      </w:tblGrid>
      <w:tr w:rsidR="001E20EB" w:rsidRPr="00471223" w14:paraId="43D5785F" w14:textId="77777777">
        <w:trPr>
          <w:trHeight w:val="8500"/>
        </w:trPr>
        <w:tc>
          <w:tcPr>
            <w:tcW w:w="9037" w:type="dxa"/>
            <w:vAlign w:val="center"/>
          </w:tcPr>
          <w:p w14:paraId="1C0A0845" w14:textId="77777777" w:rsidR="001E20EB" w:rsidRPr="00471223" w:rsidRDefault="006D01F9">
            <w:pPr>
              <w:spacing w:line="360" w:lineRule="auto"/>
              <w:ind w:firstLineChars="177" w:firstLine="426"/>
              <w:rPr>
                <w:rFonts w:ascii="仿宋" w:eastAsia="仿宋" w:hAnsi="仿宋"/>
                <w:b/>
                <w:sz w:val="24"/>
                <w:szCs w:val="20"/>
              </w:rPr>
            </w:pPr>
            <w:r w:rsidRPr="00471223">
              <w:rPr>
                <w:rFonts w:ascii="仿宋" w:eastAsia="仿宋" w:hAnsi="仿宋" w:hint="eastAsia"/>
                <w:b/>
                <w:sz w:val="24"/>
                <w:szCs w:val="20"/>
              </w:rPr>
              <w:t>备注:（1）根据《关于政府采购支持监狱企业发展有关问题的通知》（财库[2014]68号）的规定，符合规定要求的供应商视同为小型和微型企业。</w:t>
            </w:r>
          </w:p>
          <w:p w14:paraId="47EC0054" w14:textId="77777777" w:rsidR="001E20EB" w:rsidRPr="00471223" w:rsidRDefault="006D01F9">
            <w:pPr>
              <w:spacing w:line="360" w:lineRule="auto"/>
              <w:ind w:firstLineChars="177" w:firstLine="426"/>
              <w:rPr>
                <w:rFonts w:ascii="仿宋" w:eastAsia="仿宋" w:hAnsi="仿宋" w:cs="Arial"/>
                <w:b/>
                <w:i/>
                <w:color w:val="000000"/>
                <w:kern w:val="0"/>
                <w:sz w:val="28"/>
              </w:rPr>
            </w:pPr>
            <w:r w:rsidRPr="00471223">
              <w:rPr>
                <w:rFonts w:ascii="仿宋" w:eastAsia="仿宋" w:hAnsi="仿宋" w:hint="eastAsia"/>
                <w:b/>
                <w:sz w:val="24"/>
                <w:szCs w:val="20"/>
              </w:rPr>
              <w:t>（2）监狱企业证明文件：省级或以上监狱管理局、戒毒管理局（含新疆生产建设兵团）出具的属于监狱企业的证明文件，如提供其他监狱企业制造的货物，还须同时提供该企业为监狱企业的证明文件。提供复印件加盖</w:t>
            </w:r>
            <w:r w:rsidR="00727B42">
              <w:rPr>
                <w:rFonts w:ascii="仿宋" w:eastAsia="仿宋" w:hAnsi="仿宋" w:hint="eastAsia"/>
                <w:b/>
                <w:sz w:val="24"/>
                <w:szCs w:val="20"/>
              </w:rPr>
              <w:t>投标</w:t>
            </w:r>
            <w:r w:rsidRPr="00471223">
              <w:rPr>
                <w:rFonts w:ascii="仿宋" w:eastAsia="仿宋" w:hAnsi="仿宋" w:hint="eastAsia"/>
                <w:b/>
                <w:sz w:val="24"/>
                <w:szCs w:val="20"/>
              </w:rPr>
              <w:t>响应供应商公章</w:t>
            </w:r>
          </w:p>
        </w:tc>
      </w:tr>
    </w:tbl>
    <w:p w14:paraId="6F77B6E4" w14:textId="77777777" w:rsidR="001E20EB" w:rsidRPr="00471223" w:rsidRDefault="001E20EB">
      <w:pPr>
        <w:pStyle w:val="af1"/>
        <w:rPr>
          <w:rFonts w:ascii="仿宋" w:eastAsia="仿宋" w:hAnsi="仿宋"/>
        </w:rPr>
        <w:sectPr w:rsidR="001E20EB" w:rsidRPr="00471223" w:rsidSect="007C32EE">
          <w:pgSz w:w="11906" w:h="16838"/>
          <w:pgMar w:top="1701" w:right="1418" w:bottom="1440" w:left="1559" w:header="709" w:footer="992" w:gutter="0"/>
          <w:cols w:space="720"/>
          <w:docGrid w:linePitch="312"/>
        </w:sectPr>
      </w:pPr>
    </w:p>
    <w:p w14:paraId="5EB0359F"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1-</w:t>
      </w:r>
      <w:r w:rsidR="00267FEF">
        <w:rPr>
          <w:rFonts w:ascii="仿宋" w:eastAsia="仿宋" w:hAnsi="仿宋"/>
          <w:color w:val="000000" w:themeColor="text1"/>
        </w:rPr>
        <w:t>4</w:t>
      </w:r>
      <w:r w:rsidRPr="00471223">
        <w:rPr>
          <w:rFonts w:ascii="仿宋" w:eastAsia="仿宋" w:hAnsi="仿宋" w:hint="eastAsia"/>
          <w:color w:val="000000" w:themeColor="text1"/>
        </w:rPr>
        <w:t xml:space="preserve"> ▲符合“申请人的资格要求”第3条“本项目的特定资格要求”的证明文件</w:t>
      </w:r>
    </w:p>
    <w:tbl>
      <w:tblPr>
        <w:tblW w:w="9040" w:type="dxa"/>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40"/>
      </w:tblGrid>
      <w:tr w:rsidR="001E20EB" w:rsidRPr="00471223" w14:paraId="718A4205" w14:textId="77777777">
        <w:trPr>
          <w:trHeight w:val="11295"/>
        </w:trPr>
        <w:tc>
          <w:tcPr>
            <w:tcW w:w="9040" w:type="dxa"/>
            <w:vAlign w:val="center"/>
          </w:tcPr>
          <w:p w14:paraId="29060B13" w14:textId="77777777" w:rsidR="001E20EB" w:rsidRPr="00471223" w:rsidRDefault="006D01F9">
            <w:pPr>
              <w:spacing w:line="360" w:lineRule="auto"/>
              <w:ind w:firstLineChars="250" w:firstLine="703"/>
              <w:rPr>
                <w:rFonts w:ascii="仿宋" w:eastAsia="仿宋" w:hAnsi="仿宋"/>
                <w:b/>
                <w:color w:val="000000"/>
                <w:sz w:val="28"/>
              </w:rPr>
            </w:pPr>
            <w:r w:rsidRPr="00471223">
              <w:rPr>
                <w:rFonts w:ascii="仿宋" w:eastAsia="仿宋" w:hAnsi="仿宋" w:hint="eastAsia"/>
                <w:b/>
                <w:color w:val="000000"/>
                <w:sz w:val="28"/>
              </w:rPr>
              <w:t>（1）</w:t>
            </w:r>
            <w:r w:rsidR="00A025B3">
              <w:rPr>
                <w:rFonts w:ascii="仿宋" w:eastAsia="仿宋" w:hAnsi="仿宋" w:hint="eastAsia"/>
                <w:b/>
                <w:color w:val="000000"/>
                <w:sz w:val="28"/>
              </w:rPr>
              <w:t>具有建筑行业（建筑工程）乙级及以上</w:t>
            </w:r>
            <w:r w:rsidR="00D317D9">
              <w:rPr>
                <w:rFonts w:ascii="仿宋" w:eastAsia="仿宋" w:hAnsi="仿宋" w:hint="eastAsia"/>
                <w:b/>
                <w:color w:val="000000"/>
                <w:sz w:val="28"/>
              </w:rPr>
              <w:t>资质</w:t>
            </w:r>
            <w:r w:rsidR="00A025B3">
              <w:rPr>
                <w:rFonts w:ascii="仿宋" w:eastAsia="仿宋" w:hAnsi="仿宋" w:hint="eastAsia"/>
                <w:b/>
                <w:color w:val="000000"/>
                <w:sz w:val="28"/>
              </w:rPr>
              <w:t>或建筑装饰工程设计（专项）乙级及以上资质或工程设计综合甲级资质</w:t>
            </w:r>
            <w:r w:rsidR="00183635" w:rsidRPr="00D317D9">
              <w:rPr>
                <w:rFonts w:ascii="仿宋" w:eastAsia="仿宋" w:hAnsi="仿宋" w:hint="eastAsia"/>
                <w:b/>
                <w:sz w:val="28"/>
              </w:rPr>
              <w:t>；</w:t>
            </w:r>
            <w:r w:rsidRPr="00471223">
              <w:rPr>
                <w:rFonts w:ascii="仿宋" w:eastAsia="仿宋" w:hAnsi="仿宋" w:hint="eastAsia"/>
                <w:b/>
                <w:color w:val="000000"/>
                <w:sz w:val="28"/>
              </w:rPr>
              <w:t>（复印件加盖供应商公章）；</w:t>
            </w:r>
          </w:p>
          <w:p w14:paraId="67E3AA79" w14:textId="77777777" w:rsidR="001E20EB" w:rsidRPr="00471223" w:rsidRDefault="00B52517">
            <w:pPr>
              <w:spacing w:line="360" w:lineRule="auto"/>
              <w:ind w:firstLineChars="250" w:firstLine="703"/>
              <w:rPr>
                <w:rFonts w:ascii="仿宋" w:eastAsia="仿宋" w:hAnsi="仿宋"/>
                <w:b/>
                <w:sz w:val="28"/>
              </w:rPr>
            </w:pPr>
            <w:r>
              <w:rPr>
                <w:rFonts w:ascii="仿宋" w:eastAsia="仿宋" w:hAnsi="仿宋" w:hint="eastAsia"/>
                <w:b/>
                <w:sz w:val="28"/>
              </w:rPr>
              <w:t>（2）</w:t>
            </w:r>
            <w:r w:rsidR="006D01F9" w:rsidRPr="00471223">
              <w:rPr>
                <w:rFonts w:ascii="仿宋" w:eastAsia="仿宋" w:hAnsi="仿宋" w:hint="eastAsia"/>
                <w:b/>
                <w:sz w:val="28"/>
              </w:rPr>
              <w:t>▲有效的《联合投标协议书》（仅联合体须提供）（格式附后）；</w:t>
            </w:r>
          </w:p>
          <w:p w14:paraId="240FC43E" w14:textId="77777777" w:rsidR="001E20EB" w:rsidRPr="00471223" w:rsidRDefault="006D01F9">
            <w:pPr>
              <w:spacing w:line="360" w:lineRule="auto"/>
              <w:ind w:firstLineChars="250" w:firstLine="703"/>
              <w:rPr>
                <w:rFonts w:ascii="仿宋" w:eastAsia="仿宋" w:hAnsi="仿宋"/>
              </w:rPr>
            </w:pPr>
            <w:r w:rsidRPr="00471223">
              <w:rPr>
                <w:rFonts w:ascii="仿宋" w:eastAsia="仿宋" w:hAnsi="仿宋" w:hint="eastAsia"/>
                <w:b/>
                <w:sz w:val="28"/>
              </w:rPr>
              <w:t>（</w:t>
            </w:r>
            <w:r w:rsidR="00940193">
              <w:rPr>
                <w:rFonts w:ascii="仿宋" w:eastAsia="仿宋" w:hAnsi="仿宋"/>
                <w:b/>
                <w:sz w:val="28"/>
              </w:rPr>
              <w:t>3</w:t>
            </w:r>
            <w:r w:rsidRPr="00471223">
              <w:rPr>
                <w:rFonts w:ascii="仿宋" w:eastAsia="仿宋" w:hAnsi="仿宋" w:hint="eastAsia"/>
                <w:b/>
                <w:sz w:val="28"/>
              </w:rPr>
              <w:t>）▲有效的《分包意向协议》（仅分包须提供）（格式附后）。</w:t>
            </w:r>
          </w:p>
          <w:p w14:paraId="0BE841AA" w14:textId="77777777" w:rsidR="001E20EB" w:rsidRPr="00471223" w:rsidRDefault="001E20EB">
            <w:pPr>
              <w:spacing w:line="360" w:lineRule="auto"/>
              <w:ind w:firstLineChars="250" w:firstLine="703"/>
              <w:rPr>
                <w:rFonts w:ascii="仿宋" w:eastAsia="仿宋" w:hAnsi="仿宋"/>
                <w:b/>
                <w:color w:val="000000"/>
                <w:sz w:val="28"/>
              </w:rPr>
            </w:pPr>
          </w:p>
          <w:p w14:paraId="682BC0A4" w14:textId="77777777" w:rsidR="001E20EB" w:rsidRPr="00471223" w:rsidRDefault="001E20EB">
            <w:pPr>
              <w:pStyle w:val="2"/>
              <w:spacing w:before="360"/>
              <w:ind w:firstLine="641"/>
              <w:rPr>
                <w:rFonts w:ascii="仿宋" w:eastAsia="仿宋" w:hAnsi="仿宋"/>
              </w:rPr>
            </w:pPr>
          </w:p>
        </w:tc>
      </w:tr>
    </w:tbl>
    <w:p w14:paraId="6013AFFA" w14:textId="77777777" w:rsidR="001E20EB" w:rsidRPr="00471223" w:rsidRDefault="006D01F9">
      <w:pPr>
        <w:pStyle w:val="40"/>
        <w:ind w:firstLine="427"/>
        <w:rPr>
          <w:rFonts w:ascii="仿宋" w:eastAsia="仿宋" w:hAnsi="仿宋" w:cs="Arial"/>
          <w:color w:val="000000" w:themeColor="text1"/>
          <w:w w:val="90"/>
          <w:kern w:val="0"/>
          <w:u w:val="single"/>
        </w:rPr>
      </w:pPr>
      <w:r w:rsidRPr="00471223">
        <w:rPr>
          <w:rFonts w:ascii="仿宋" w:eastAsia="仿宋" w:hAnsi="仿宋"/>
          <w:color w:val="000000" w:themeColor="text1"/>
        </w:rPr>
        <w:br w:type="page"/>
      </w:r>
      <w:r w:rsidRPr="00471223">
        <w:rPr>
          <w:rFonts w:ascii="仿宋" w:eastAsia="仿宋" w:hAnsi="仿宋" w:hint="eastAsia"/>
          <w:color w:val="000000" w:themeColor="text1"/>
        </w:rPr>
        <w:lastRenderedPageBreak/>
        <w:t>附：</w:t>
      </w:r>
      <w:r w:rsidRPr="00471223">
        <w:rPr>
          <w:rFonts w:ascii="仿宋" w:eastAsia="仿宋" w:hAnsi="仿宋" w:hint="eastAsia"/>
          <w:color w:val="auto"/>
        </w:rPr>
        <w:t>政府</w:t>
      </w:r>
      <w:r w:rsidRPr="00471223">
        <w:rPr>
          <w:rFonts w:ascii="仿宋" w:eastAsia="仿宋" w:hAnsi="仿宋" w:hint="eastAsia"/>
          <w:color w:val="000000" w:themeColor="text1"/>
        </w:rPr>
        <w:t>采购活动现场确认声明书（开标后填写）</w:t>
      </w:r>
    </w:p>
    <w:p w14:paraId="6E52F4E4" w14:textId="77777777" w:rsidR="001E20EB" w:rsidRPr="00471223" w:rsidRDefault="006D01F9">
      <w:pPr>
        <w:spacing w:line="312" w:lineRule="auto"/>
        <w:jc w:val="center"/>
        <w:rPr>
          <w:rFonts w:ascii="仿宋" w:eastAsia="仿宋" w:hAnsi="仿宋" w:cs="仿宋"/>
          <w:b/>
          <w:color w:val="000000" w:themeColor="text1"/>
          <w:kern w:val="0"/>
          <w:u w:val="single"/>
        </w:rPr>
      </w:pPr>
      <w:r w:rsidRPr="00471223">
        <w:rPr>
          <w:rFonts w:ascii="仿宋" w:eastAsia="仿宋" w:hAnsi="仿宋" w:cs="仿宋" w:hint="eastAsia"/>
          <w:b/>
          <w:color w:val="000000" w:themeColor="text1"/>
          <w:sz w:val="40"/>
        </w:rPr>
        <w:t>政府采购活动现场确认声明书</w:t>
      </w:r>
    </w:p>
    <w:p w14:paraId="7F89BE51" w14:textId="77777777" w:rsidR="001E20EB" w:rsidRPr="00471223" w:rsidRDefault="006D01F9">
      <w:pPr>
        <w:spacing w:line="360" w:lineRule="auto"/>
        <w:rPr>
          <w:rFonts w:ascii="仿宋" w:eastAsia="仿宋" w:hAnsi="仿宋" w:cs="仿宋"/>
          <w:b/>
          <w:bCs/>
          <w:color w:val="000000" w:themeColor="text1"/>
          <w:kern w:val="0"/>
        </w:rPr>
      </w:pPr>
      <w:r w:rsidRPr="00471223">
        <w:rPr>
          <w:rFonts w:ascii="仿宋" w:eastAsia="仿宋" w:hAnsi="仿宋" w:cs="仿宋" w:hint="eastAsia"/>
          <w:b/>
          <w:color w:val="000000" w:themeColor="text1"/>
          <w:kern w:val="0"/>
          <w:u w:val="single"/>
        </w:rPr>
        <w:t>浙江工商大学、</w:t>
      </w:r>
      <w:r w:rsidR="00B22935" w:rsidRPr="00471223">
        <w:rPr>
          <w:rFonts w:ascii="仿宋" w:eastAsia="仿宋" w:hAnsi="仿宋" w:cs="仿宋" w:hint="eastAsia"/>
          <w:b/>
          <w:color w:val="000000" w:themeColor="text1"/>
          <w:kern w:val="0"/>
          <w:u w:val="single"/>
        </w:rPr>
        <w:t>欧邦工程管理集团有限公司</w:t>
      </w:r>
      <w:r w:rsidRPr="00471223">
        <w:rPr>
          <w:rFonts w:ascii="仿宋" w:eastAsia="仿宋" w:hAnsi="仿宋" w:cs="仿宋" w:hint="eastAsia"/>
          <w:b/>
          <w:color w:val="000000" w:themeColor="text1"/>
          <w:kern w:val="0"/>
        </w:rPr>
        <w:t>：</w:t>
      </w:r>
    </w:p>
    <w:p w14:paraId="6257346A" w14:textId="77777777" w:rsidR="001E20EB" w:rsidRPr="00471223" w:rsidRDefault="006D01F9">
      <w:pPr>
        <w:spacing w:line="360" w:lineRule="auto"/>
        <w:ind w:firstLineChars="177" w:firstLine="372"/>
        <w:jc w:val="left"/>
        <w:rPr>
          <w:rFonts w:ascii="仿宋" w:eastAsia="仿宋" w:hAnsi="仿宋" w:cs="仿宋"/>
          <w:b/>
          <w:color w:val="000000" w:themeColor="text1"/>
          <w:kern w:val="0"/>
        </w:rPr>
      </w:pPr>
      <w:r w:rsidRPr="00471223">
        <w:rPr>
          <w:rFonts w:ascii="仿宋" w:eastAsia="仿宋" w:hAnsi="仿宋" w:cs="仿宋" w:hint="eastAsia"/>
          <w:color w:val="000000" w:themeColor="text1"/>
          <w:kern w:val="0"/>
        </w:rPr>
        <w:t>本人经由___________________________</w:t>
      </w:r>
      <w:r w:rsidRPr="00471223">
        <w:rPr>
          <w:rFonts w:ascii="仿宋" w:eastAsia="仿宋" w:hAnsi="仿宋" w:cs="仿宋" w:hint="eastAsia"/>
          <w:color w:val="000000" w:themeColor="text1"/>
          <w:kern w:val="0"/>
          <w:u w:val="single"/>
        </w:rPr>
        <w:t>（供应商名称）</w:t>
      </w:r>
      <w:r w:rsidRPr="00471223">
        <w:rPr>
          <w:rFonts w:ascii="仿宋" w:eastAsia="仿宋" w:hAnsi="仿宋" w:cs="仿宋" w:hint="eastAsia"/>
          <w:color w:val="000000" w:themeColor="text1"/>
          <w:kern w:val="0"/>
        </w:rPr>
        <w:t>法定代表人_____</w:t>
      </w:r>
      <w:r w:rsidRPr="00471223">
        <w:rPr>
          <w:rFonts w:ascii="仿宋" w:eastAsia="仿宋" w:hAnsi="仿宋" w:cs="仿宋" w:hint="eastAsia"/>
          <w:color w:val="000000" w:themeColor="text1"/>
          <w:kern w:val="0"/>
          <w:u w:val="single"/>
        </w:rPr>
        <w:t>（姓名）</w:t>
      </w:r>
      <w:r w:rsidRPr="00471223">
        <w:rPr>
          <w:rFonts w:ascii="仿宋" w:eastAsia="仿宋" w:hAnsi="仿宋" w:cs="仿宋" w:hint="eastAsia"/>
          <w:color w:val="000000" w:themeColor="text1"/>
          <w:kern w:val="0"/>
        </w:rPr>
        <w:t>合法授权参加</w:t>
      </w:r>
      <w:r w:rsidR="002672E6" w:rsidRPr="00471223">
        <w:rPr>
          <w:rFonts w:ascii="仿宋" w:eastAsia="仿宋" w:hAnsi="仿宋" w:cs="仿宋" w:hint="eastAsia"/>
          <w:b/>
          <w:color w:val="000000" w:themeColor="text1"/>
          <w:kern w:val="0"/>
          <w:u w:val="single"/>
        </w:rPr>
        <w:t>浙江工商大学2022-2023年度工程设计定点服务</w:t>
      </w:r>
      <w:r w:rsidRPr="00471223">
        <w:rPr>
          <w:rFonts w:ascii="仿宋" w:eastAsia="仿宋" w:hAnsi="仿宋" w:cs="仿宋" w:hint="eastAsia"/>
          <w:b/>
          <w:color w:val="000000" w:themeColor="text1"/>
          <w:kern w:val="0"/>
          <w:u w:val="single"/>
        </w:rPr>
        <w:t>（项目编号：</w:t>
      </w:r>
      <w:r w:rsidR="002672E6" w:rsidRPr="00471223">
        <w:rPr>
          <w:rFonts w:ascii="仿宋" w:eastAsia="仿宋" w:hAnsi="仿宋" w:cs="仿宋" w:hint="eastAsia"/>
          <w:b/>
          <w:color w:val="000000" w:themeColor="text1"/>
          <w:kern w:val="0"/>
          <w:u w:val="single"/>
        </w:rPr>
        <w:t>CGZX（GK）-2022-004</w:t>
      </w:r>
      <w:r w:rsidRPr="00471223">
        <w:rPr>
          <w:rFonts w:ascii="仿宋" w:eastAsia="仿宋" w:hAnsi="仿宋" w:cs="仿宋" w:hint="eastAsia"/>
          <w:b/>
          <w:color w:val="000000" w:themeColor="text1"/>
          <w:kern w:val="0"/>
          <w:u w:val="single"/>
        </w:rPr>
        <w:t>）</w:t>
      </w:r>
      <w:r w:rsidRPr="00471223">
        <w:rPr>
          <w:rFonts w:ascii="仿宋" w:eastAsia="仿宋" w:hAnsi="仿宋" w:cs="仿宋" w:hint="eastAsia"/>
          <w:color w:val="000000" w:themeColor="text1"/>
          <w:kern w:val="0"/>
        </w:rPr>
        <w:t>的政府采购活动，</w:t>
      </w:r>
      <w:r w:rsidRPr="00471223">
        <w:rPr>
          <w:rFonts w:ascii="仿宋" w:eastAsia="仿宋" w:hAnsi="仿宋" w:cs="仿宋" w:hint="eastAsia"/>
          <w:b/>
          <w:color w:val="000000" w:themeColor="text1"/>
          <w:kern w:val="0"/>
        </w:rPr>
        <w:t>经与本单位法定代表人（负责人）联系确认，现就有关公平竞争事项郑重声明如下：</w:t>
      </w:r>
    </w:p>
    <w:p w14:paraId="4682C49D" w14:textId="77777777" w:rsidR="001E20EB" w:rsidRPr="00471223" w:rsidRDefault="006D01F9">
      <w:pPr>
        <w:spacing w:line="360" w:lineRule="auto"/>
        <w:ind w:firstLineChars="177" w:firstLine="373"/>
        <w:jc w:val="left"/>
        <w:rPr>
          <w:rFonts w:ascii="仿宋" w:eastAsia="仿宋" w:hAnsi="仿宋" w:cs="仿宋"/>
          <w:b/>
          <w:bCs/>
          <w:color w:val="000000" w:themeColor="text1"/>
          <w:kern w:val="0"/>
        </w:rPr>
      </w:pPr>
      <w:r w:rsidRPr="00471223">
        <w:rPr>
          <w:rFonts w:ascii="仿宋" w:eastAsia="仿宋" w:hAnsi="仿宋" w:cs="仿宋" w:hint="eastAsia"/>
          <w:b/>
          <w:color w:val="000000" w:themeColor="text1"/>
          <w:kern w:val="0"/>
        </w:rPr>
        <w:t>一、本单位与采购人之间：</w:t>
      </w:r>
      <w:r w:rsidRPr="00471223">
        <w:rPr>
          <w:rFonts w:ascii="仿宋" w:eastAsia="仿宋" w:hAnsi="仿宋" w:cs="仿宋" w:hint="eastAsia"/>
          <w:b/>
          <w:bCs/>
          <w:color w:val="000000" w:themeColor="text1"/>
          <w:kern w:val="0"/>
        </w:rPr>
        <w:t>□不存在利害关系/□存在下列利害关系</w:t>
      </w:r>
      <w:r w:rsidRPr="00471223">
        <w:rPr>
          <w:rFonts w:ascii="仿宋" w:eastAsia="仿宋" w:hAnsi="仿宋" w:cs="仿宋" w:hint="eastAsia"/>
          <w:b/>
          <w:color w:val="000000" w:themeColor="text1"/>
          <w:kern w:val="0"/>
        </w:rPr>
        <w:t>_______</w:t>
      </w:r>
      <w:r w:rsidRPr="00471223">
        <w:rPr>
          <w:rFonts w:ascii="仿宋" w:eastAsia="仿宋" w:hAnsi="仿宋" w:cs="仿宋" w:hint="eastAsia"/>
          <w:b/>
          <w:bCs/>
          <w:color w:val="000000" w:themeColor="text1"/>
          <w:kern w:val="0"/>
        </w:rPr>
        <w:t>：</w:t>
      </w:r>
    </w:p>
    <w:p w14:paraId="21BD896A" w14:textId="77777777" w:rsidR="001E20EB" w:rsidRPr="00471223" w:rsidRDefault="006D01F9">
      <w:pPr>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A.投资关系；B.行政隶属关系；C.业务指导关系；D.其他可能影响采购公正的利害关系（如有，请如实说明）：</w:t>
      </w:r>
      <w:r w:rsidRPr="00471223">
        <w:rPr>
          <w:rFonts w:ascii="仿宋" w:eastAsia="仿宋" w:hAnsi="仿宋" w:cs="仿宋" w:hint="eastAsia"/>
          <w:b/>
          <w:color w:val="000000" w:themeColor="text1"/>
          <w:kern w:val="0"/>
        </w:rPr>
        <w:t>__________________________________________</w:t>
      </w:r>
    </w:p>
    <w:p w14:paraId="7F4D5AD5" w14:textId="77777777" w:rsidR="001E20EB" w:rsidRPr="00471223" w:rsidRDefault="006D01F9">
      <w:pPr>
        <w:spacing w:line="360" w:lineRule="auto"/>
        <w:ind w:firstLineChars="177" w:firstLine="373"/>
        <w:jc w:val="left"/>
        <w:rPr>
          <w:rFonts w:ascii="仿宋" w:eastAsia="仿宋" w:hAnsi="仿宋" w:cs="仿宋"/>
          <w:b/>
          <w:color w:val="000000" w:themeColor="text1"/>
          <w:kern w:val="0"/>
        </w:rPr>
      </w:pPr>
      <w:r w:rsidRPr="00471223">
        <w:rPr>
          <w:rFonts w:ascii="仿宋" w:eastAsia="仿宋" w:hAnsi="仿宋" w:cs="仿宋" w:hint="eastAsia"/>
          <w:b/>
          <w:color w:val="000000" w:themeColor="text1"/>
          <w:kern w:val="0"/>
        </w:rPr>
        <w:t>二、现已清楚知道参加本项目采购活动的其他所有供应商名称，本单位:</w:t>
      </w:r>
    </w:p>
    <w:p w14:paraId="55A2877A" w14:textId="77777777" w:rsidR="001E20EB" w:rsidRPr="00471223" w:rsidRDefault="006D01F9">
      <w:pPr>
        <w:spacing w:line="360" w:lineRule="auto"/>
        <w:ind w:firstLineChars="177" w:firstLine="373"/>
        <w:jc w:val="left"/>
        <w:rPr>
          <w:rFonts w:ascii="仿宋" w:eastAsia="仿宋" w:hAnsi="仿宋" w:cs="仿宋"/>
          <w:b/>
          <w:bCs/>
          <w:color w:val="000000" w:themeColor="text1"/>
          <w:kern w:val="0"/>
        </w:rPr>
      </w:pPr>
      <w:r w:rsidRPr="00471223">
        <w:rPr>
          <w:rFonts w:ascii="仿宋" w:eastAsia="仿宋" w:hAnsi="仿宋" w:cs="仿宋" w:hint="eastAsia"/>
          <w:b/>
          <w:bCs/>
          <w:color w:val="000000" w:themeColor="text1"/>
          <w:kern w:val="0"/>
        </w:rPr>
        <w:t>□与其他所有供应商之间均不存在利害关系；</w:t>
      </w:r>
    </w:p>
    <w:p w14:paraId="573434F3" w14:textId="77777777" w:rsidR="001E20EB" w:rsidRPr="00471223" w:rsidRDefault="006D01F9">
      <w:pPr>
        <w:spacing w:line="360" w:lineRule="auto"/>
        <w:ind w:firstLineChars="177" w:firstLine="373"/>
        <w:jc w:val="left"/>
        <w:rPr>
          <w:rFonts w:ascii="仿宋" w:eastAsia="仿宋" w:hAnsi="仿宋" w:cs="仿宋"/>
          <w:color w:val="000000" w:themeColor="text1"/>
          <w:kern w:val="0"/>
        </w:rPr>
      </w:pPr>
      <w:r w:rsidRPr="00471223">
        <w:rPr>
          <w:rFonts w:ascii="仿宋" w:eastAsia="仿宋" w:hAnsi="仿宋" w:cs="仿宋" w:hint="eastAsia"/>
          <w:b/>
          <w:bCs/>
          <w:color w:val="000000" w:themeColor="text1"/>
          <w:kern w:val="0"/>
        </w:rPr>
        <w:t>□与</w:t>
      </w:r>
      <w:r w:rsidRPr="00471223">
        <w:rPr>
          <w:rFonts w:ascii="仿宋" w:eastAsia="仿宋" w:hAnsi="仿宋" w:cs="仿宋" w:hint="eastAsia"/>
          <w:b/>
          <w:color w:val="000000" w:themeColor="text1"/>
          <w:kern w:val="0"/>
        </w:rPr>
        <w:t>____________________________________</w:t>
      </w:r>
      <w:r w:rsidRPr="00471223">
        <w:rPr>
          <w:rFonts w:ascii="仿宋" w:eastAsia="仿宋" w:hAnsi="仿宋" w:cs="仿宋" w:hint="eastAsia"/>
          <w:b/>
          <w:bCs/>
          <w:color w:val="000000" w:themeColor="text1"/>
          <w:kern w:val="0"/>
          <w:u w:val="single"/>
        </w:rPr>
        <w:t>（供应商名称）</w:t>
      </w:r>
      <w:r w:rsidRPr="00471223">
        <w:rPr>
          <w:rFonts w:ascii="仿宋" w:eastAsia="仿宋" w:hAnsi="仿宋" w:cs="仿宋" w:hint="eastAsia"/>
          <w:b/>
          <w:bCs/>
          <w:color w:val="000000" w:themeColor="text1"/>
          <w:kern w:val="0"/>
        </w:rPr>
        <w:t>之间存在下列利害关系</w:t>
      </w:r>
      <w:r w:rsidRPr="00471223">
        <w:rPr>
          <w:rFonts w:ascii="仿宋" w:eastAsia="仿宋" w:hAnsi="仿宋" w:cs="仿宋" w:hint="eastAsia"/>
          <w:b/>
          <w:color w:val="000000" w:themeColor="text1"/>
          <w:kern w:val="0"/>
        </w:rPr>
        <w:t>_______</w:t>
      </w:r>
      <w:r w:rsidRPr="00471223">
        <w:rPr>
          <w:rFonts w:ascii="仿宋" w:eastAsia="仿宋" w:hAnsi="仿宋" w:cs="仿宋" w:hint="eastAsia"/>
          <w:color w:val="000000" w:themeColor="text1"/>
          <w:kern w:val="0"/>
        </w:rPr>
        <w:t>：</w:t>
      </w:r>
    </w:p>
    <w:p w14:paraId="08E0421F" w14:textId="77777777" w:rsidR="001E20EB" w:rsidRPr="00471223" w:rsidRDefault="006D01F9">
      <w:pPr>
        <w:widowControl/>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A.法定代表人或负责人或实际控制人是同一人；</w:t>
      </w:r>
    </w:p>
    <w:p w14:paraId="1E554BB2" w14:textId="77777777" w:rsidR="001E20EB" w:rsidRPr="00471223" w:rsidRDefault="006D01F9">
      <w:pPr>
        <w:widowControl/>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B.法定代表人或负责人或实际控制人是夫妻关系；</w:t>
      </w:r>
    </w:p>
    <w:p w14:paraId="4945BA7D" w14:textId="77777777" w:rsidR="001E20EB" w:rsidRPr="00471223" w:rsidRDefault="006D01F9">
      <w:pPr>
        <w:widowControl/>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C.法定代表人或负责人或实际控制人是直系血亲关系；</w:t>
      </w:r>
    </w:p>
    <w:p w14:paraId="13102A8D" w14:textId="77777777" w:rsidR="001E20EB" w:rsidRPr="00471223" w:rsidRDefault="006D01F9">
      <w:pPr>
        <w:widowControl/>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D.法定代表人或负责人或实际控制人存在三代以内旁系血亲关系；</w:t>
      </w:r>
    </w:p>
    <w:p w14:paraId="6E3D0E3B" w14:textId="77777777" w:rsidR="001E20EB" w:rsidRPr="00471223" w:rsidRDefault="006D01F9">
      <w:pPr>
        <w:widowControl/>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E.法定代表人或负责人或实际控制人存在近姻亲关系；</w:t>
      </w:r>
    </w:p>
    <w:p w14:paraId="3757D150" w14:textId="77777777" w:rsidR="001E20EB" w:rsidRPr="00471223" w:rsidRDefault="006D01F9">
      <w:pPr>
        <w:widowControl/>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F.法定代表人或负责人或实际控制人存在股份控制或实际控制关系；</w:t>
      </w:r>
    </w:p>
    <w:p w14:paraId="3F05C8D9" w14:textId="77777777" w:rsidR="001E20EB" w:rsidRPr="00471223" w:rsidRDefault="006D01F9">
      <w:pPr>
        <w:widowControl/>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G.存在共同直接或间接投资设立子公司、联营企业和合营企业情况；</w:t>
      </w:r>
    </w:p>
    <w:p w14:paraId="5BF6FE0E" w14:textId="77777777" w:rsidR="001E20EB" w:rsidRPr="00471223" w:rsidRDefault="006D01F9">
      <w:pPr>
        <w:widowControl/>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H.存在分级代理或代销关系、同一生产制造商关系、管理关系、重要业务（占主营业务收入50%以上）或重要财务往来关系（如融资）等其他实质性控制关系；</w:t>
      </w:r>
    </w:p>
    <w:p w14:paraId="2D7D3508" w14:textId="77777777" w:rsidR="001E20EB" w:rsidRPr="00471223" w:rsidRDefault="006D01F9">
      <w:pPr>
        <w:spacing w:line="360" w:lineRule="auto"/>
        <w:ind w:firstLineChars="177" w:firstLine="372"/>
        <w:jc w:val="left"/>
        <w:rPr>
          <w:rFonts w:ascii="仿宋" w:eastAsia="仿宋" w:hAnsi="仿宋" w:cs="仿宋"/>
          <w:color w:val="000000" w:themeColor="text1"/>
          <w:kern w:val="0"/>
        </w:rPr>
      </w:pPr>
      <w:r w:rsidRPr="00471223">
        <w:rPr>
          <w:rFonts w:ascii="仿宋" w:eastAsia="仿宋" w:hAnsi="仿宋" w:cs="仿宋" w:hint="eastAsia"/>
          <w:color w:val="000000" w:themeColor="text1"/>
          <w:kern w:val="0"/>
        </w:rPr>
        <w:t>I.其他利害关系情况</w:t>
      </w:r>
      <w:r w:rsidRPr="00471223">
        <w:rPr>
          <w:rFonts w:ascii="仿宋" w:eastAsia="仿宋" w:hAnsi="仿宋" w:cs="仿宋" w:hint="eastAsia"/>
          <w:b/>
          <w:color w:val="000000" w:themeColor="text1"/>
          <w:kern w:val="0"/>
        </w:rPr>
        <w:t>_______________________________________________</w:t>
      </w:r>
      <w:r w:rsidRPr="00471223">
        <w:rPr>
          <w:rFonts w:ascii="仿宋" w:eastAsia="仿宋" w:hAnsi="仿宋" w:cs="仿宋" w:hint="eastAsia"/>
          <w:color w:val="000000" w:themeColor="text1"/>
          <w:kern w:val="0"/>
        </w:rPr>
        <w:t>。</w:t>
      </w:r>
    </w:p>
    <w:p w14:paraId="3768347F" w14:textId="77777777" w:rsidR="001E20EB" w:rsidRPr="00471223" w:rsidRDefault="006D01F9">
      <w:pPr>
        <w:widowControl/>
        <w:spacing w:line="360" w:lineRule="auto"/>
        <w:ind w:firstLineChars="177" w:firstLine="373"/>
        <w:jc w:val="left"/>
        <w:rPr>
          <w:rFonts w:ascii="仿宋" w:eastAsia="仿宋" w:hAnsi="仿宋" w:cs="仿宋"/>
          <w:b/>
          <w:color w:val="000000" w:themeColor="text1"/>
          <w:kern w:val="0"/>
        </w:rPr>
      </w:pPr>
      <w:r w:rsidRPr="00471223">
        <w:rPr>
          <w:rFonts w:ascii="仿宋" w:eastAsia="仿宋" w:hAnsi="仿宋" w:cs="仿宋" w:hint="eastAsia"/>
          <w:b/>
          <w:color w:val="000000" w:themeColor="text1"/>
          <w:kern w:val="0"/>
        </w:rPr>
        <w:t>三、现已清楚知道并严格遵守政府采购法律法规和现场纪律。</w:t>
      </w:r>
    </w:p>
    <w:p w14:paraId="33B2B5A4" w14:textId="77777777" w:rsidR="001E20EB" w:rsidRPr="00471223" w:rsidRDefault="006D01F9">
      <w:pPr>
        <w:widowControl/>
        <w:spacing w:line="360" w:lineRule="auto"/>
        <w:ind w:firstLineChars="177" w:firstLine="373"/>
        <w:jc w:val="left"/>
        <w:rPr>
          <w:rFonts w:ascii="仿宋" w:eastAsia="仿宋" w:hAnsi="仿宋" w:cs="仿宋"/>
          <w:b/>
          <w:color w:val="000000" w:themeColor="text1"/>
          <w:kern w:val="0"/>
        </w:rPr>
      </w:pPr>
      <w:r w:rsidRPr="00471223">
        <w:rPr>
          <w:rFonts w:ascii="仿宋" w:eastAsia="仿宋" w:hAnsi="仿宋" w:cs="仿宋" w:hint="eastAsia"/>
          <w:b/>
          <w:color w:val="000000" w:themeColor="text1"/>
          <w:kern w:val="0"/>
        </w:rPr>
        <w:t>四、我发现_______________________________________________________供应商之间存在或可能存在上述第二条第__________________项利害关系。</w:t>
      </w:r>
    </w:p>
    <w:p w14:paraId="69EF35AF" w14:textId="77777777" w:rsidR="001E20EB" w:rsidRPr="00471223" w:rsidRDefault="006D01F9">
      <w:pPr>
        <w:snapToGrid w:val="0"/>
        <w:spacing w:line="360" w:lineRule="auto"/>
        <w:jc w:val="right"/>
        <w:rPr>
          <w:rFonts w:ascii="仿宋" w:eastAsia="仿宋" w:hAnsi="仿宋" w:cs="仿宋"/>
          <w:color w:val="000000" w:themeColor="text1"/>
          <w:kern w:val="0"/>
        </w:rPr>
      </w:pPr>
      <w:r w:rsidRPr="00471223">
        <w:rPr>
          <w:rFonts w:ascii="仿宋" w:eastAsia="仿宋" w:hAnsi="仿宋" w:cs="仿宋" w:hint="eastAsia"/>
          <w:b/>
          <w:color w:val="000000" w:themeColor="text1"/>
          <w:kern w:val="0"/>
        </w:rPr>
        <w:t>投标供应商盖章或法定代表人（或授权代表）签字（或盖章）：_______________</w:t>
      </w:r>
    </w:p>
    <w:p w14:paraId="18EB6400" w14:textId="77777777" w:rsidR="001E20EB" w:rsidRPr="00471223" w:rsidRDefault="006D01F9">
      <w:pPr>
        <w:pStyle w:val="a0"/>
        <w:jc w:val="right"/>
        <w:rPr>
          <w:rFonts w:cs="仿宋"/>
          <w:color w:val="000000" w:themeColor="text1"/>
          <w:kern w:val="0"/>
        </w:rPr>
      </w:pPr>
      <w:r w:rsidRPr="00471223">
        <w:rPr>
          <w:rFonts w:cs="仿宋" w:hint="eastAsia"/>
          <w:color w:val="000000" w:themeColor="text1"/>
          <w:kern w:val="0"/>
        </w:rPr>
        <w:t>日期：________年____月____日</w:t>
      </w:r>
    </w:p>
    <w:p w14:paraId="19681D48" w14:textId="77777777" w:rsidR="001E20EB" w:rsidRPr="00471223" w:rsidRDefault="006D01F9">
      <w:pPr>
        <w:pStyle w:val="a0"/>
        <w:ind w:firstLine="391"/>
        <w:rPr>
          <w:rFonts w:cs="仿宋"/>
          <w:b/>
          <w:color w:val="000000"/>
          <w:kern w:val="0"/>
          <w:sz w:val="22"/>
          <w:szCs w:val="22"/>
        </w:rPr>
      </w:pPr>
      <w:r w:rsidRPr="00471223">
        <w:rPr>
          <w:rFonts w:cs="仿宋" w:hint="eastAsia"/>
          <w:b/>
          <w:color w:val="000000"/>
          <w:kern w:val="0"/>
          <w:sz w:val="22"/>
          <w:szCs w:val="22"/>
        </w:rPr>
        <w:t>备注：（1）供应商应当在投标文件解密结束后30分钟内，完成《政府采购活动现场确认声明书》的签署（盖章或签字），并提交至采购组织机构指定邮箱（</w:t>
      </w:r>
      <w:r w:rsidR="00B52517">
        <w:rPr>
          <w:rFonts w:cs="仿宋" w:hint="eastAsia"/>
          <w:b/>
          <w:color w:val="000000"/>
          <w:kern w:val="0"/>
          <w:sz w:val="22"/>
          <w:szCs w:val="22"/>
        </w:rPr>
        <w:t>231832419@qq.com</w:t>
      </w:r>
      <w:r w:rsidRPr="00471223">
        <w:rPr>
          <w:rFonts w:cs="仿宋" w:hint="eastAsia"/>
          <w:b/>
          <w:color w:val="000000"/>
          <w:kern w:val="0"/>
          <w:sz w:val="22"/>
          <w:szCs w:val="22"/>
        </w:rPr>
        <w:t>）。</w:t>
      </w:r>
      <w:r w:rsidRPr="00471223">
        <w:rPr>
          <w:rFonts w:cs="仿宋" w:hint="eastAsia"/>
          <w:b/>
          <w:color w:val="000000"/>
          <w:kern w:val="0"/>
          <w:sz w:val="22"/>
          <w:szCs w:val="22"/>
          <w:u w:val="single"/>
        </w:rPr>
        <w:t>未按规定提交有效的《政府采购活动现场确认声明书》的投标无效</w:t>
      </w:r>
      <w:r w:rsidRPr="00471223">
        <w:rPr>
          <w:rFonts w:cs="仿宋" w:hint="eastAsia"/>
          <w:b/>
          <w:color w:val="000000"/>
          <w:kern w:val="0"/>
          <w:sz w:val="22"/>
          <w:szCs w:val="22"/>
        </w:rPr>
        <w:t>。（2）本声明书也可以由法</w:t>
      </w:r>
      <w:r w:rsidRPr="00471223">
        <w:rPr>
          <w:rFonts w:cs="仿宋" w:hint="eastAsia"/>
          <w:b/>
          <w:color w:val="000000"/>
          <w:kern w:val="0"/>
          <w:sz w:val="22"/>
          <w:szCs w:val="22"/>
        </w:rPr>
        <w:lastRenderedPageBreak/>
        <w:t>人（单位）授权代表签署，但授权代表应当提供有效的法人（单位）授权委托书，否则签署无效。</w:t>
      </w:r>
    </w:p>
    <w:p w14:paraId="4A381F5C" w14:textId="77777777" w:rsidR="001E20EB" w:rsidRPr="00471223" w:rsidRDefault="001E20EB">
      <w:pPr>
        <w:rPr>
          <w:rFonts w:ascii="仿宋" w:eastAsia="仿宋" w:hAnsi="仿宋"/>
        </w:rPr>
        <w:sectPr w:rsidR="001E20EB" w:rsidRPr="00471223" w:rsidSect="007C32EE">
          <w:pgSz w:w="11906" w:h="16838"/>
          <w:pgMar w:top="1701" w:right="1418" w:bottom="1440" w:left="1559" w:header="709" w:footer="992" w:gutter="0"/>
          <w:cols w:space="720"/>
          <w:docGrid w:linePitch="312"/>
        </w:sectPr>
      </w:pPr>
    </w:p>
    <w:p w14:paraId="6617DBD8" w14:textId="77777777" w:rsidR="001E20EB" w:rsidRPr="00471223" w:rsidRDefault="006D01F9">
      <w:pPr>
        <w:pStyle w:val="40"/>
        <w:ind w:firstLine="427"/>
        <w:rPr>
          <w:rFonts w:ascii="仿宋" w:eastAsia="仿宋" w:hAnsi="仿宋"/>
          <w:color w:val="000000" w:themeColor="text1"/>
        </w:rPr>
      </w:pPr>
      <w:r w:rsidRPr="00471223">
        <w:rPr>
          <w:rFonts w:ascii="仿宋" w:eastAsia="仿宋" w:hAnsi="仿宋" w:hint="eastAsia"/>
          <w:color w:val="000000" w:themeColor="text1"/>
        </w:rPr>
        <w:lastRenderedPageBreak/>
        <w:t>附：联合投标协议书</w:t>
      </w:r>
    </w:p>
    <w:p w14:paraId="3C59DBFD" w14:textId="77777777" w:rsidR="001E20EB" w:rsidRPr="00471223" w:rsidRDefault="006D01F9">
      <w:pPr>
        <w:widowControl/>
        <w:spacing w:line="360" w:lineRule="auto"/>
        <w:jc w:val="center"/>
        <w:rPr>
          <w:rFonts w:ascii="仿宋" w:eastAsia="仿宋" w:hAnsi="仿宋" w:cs="Arial"/>
          <w:b/>
          <w:w w:val="80"/>
          <w:kern w:val="0"/>
          <w:sz w:val="32"/>
          <w:szCs w:val="44"/>
        </w:rPr>
      </w:pPr>
      <w:r w:rsidRPr="00471223">
        <w:rPr>
          <w:rFonts w:ascii="仿宋" w:eastAsia="仿宋" w:hAnsi="仿宋" w:hint="eastAsia"/>
          <w:b/>
          <w:sz w:val="40"/>
        </w:rPr>
        <w:t>▲联合投标协议</w:t>
      </w:r>
      <w:r w:rsidRPr="00471223">
        <w:rPr>
          <w:rFonts w:ascii="仿宋" w:eastAsia="仿宋" w:hAnsi="仿宋" w:hint="eastAsia"/>
          <w:b/>
          <w:sz w:val="40"/>
          <w:szCs w:val="44"/>
        </w:rPr>
        <w:t>书</w:t>
      </w:r>
      <w:r w:rsidRPr="00471223">
        <w:rPr>
          <w:rFonts w:ascii="仿宋" w:eastAsia="仿宋" w:hAnsi="仿宋" w:hint="eastAsia"/>
          <w:b/>
          <w:sz w:val="40"/>
        </w:rPr>
        <w:t>（仅联合体适用）</w:t>
      </w:r>
    </w:p>
    <w:p w14:paraId="5E594FAD"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kern w:val="0"/>
          <w:sz w:val="24"/>
        </w:rPr>
        <w:t>_________</w:t>
      </w:r>
      <w:r w:rsidRPr="00471223">
        <w:rPr>
          <w:rFonts w:ascii="仿宋" w:eastAsia="仿宋" w:hAnsi="仿宋" w:cs="Arial"/>
          <w:color w:val="000000" w:themeColor="text1"/>
          <w:sz w:val="24"/>
          <w:u w:val="single"/>
        </w:rPr>
        <w:t>（</w:t>
      </w:r>
      <w:r w:rsidRPr="00471223">
        <w:rPr>
          <w:rFonts w:ascii="仿宋" w:eastAsia="仿宋" w:hAnsi="仿宋" w:cs="Arial" w:hint="eastAsia"/>
          <w:color w:val="000000" w:themeColor="text1"/>
          <w:sz w:val="24"/>
          <w:u w:val="single"/>
        </w:rPr>
        <w:t>联合体各方全</w:t>
      </w:r>
      <w:r w:rsidRPr="00471223">
        <w:rPr>
          <w:rFonts w:ascii="仿宋" w:eastAsia="仿宋" w:hAnsi="仿宋" w:cs="Arial"/>
          <w:color w:val="000000" w:themeColor="text1"/>
          <w:sz w:val="24"/>
          <w:u w:val="single"/>
        </w:rPr>
        <w:t>称）</w:t>
      </w:r>
      <w:r w:rsidRPr="00471223">
        <w:rPr>
          <w:rFonts w:ascii="仿宋" w:eastAsia="仿宋" w:hAnsi="仿宋" w:cs="Arial"/>
          <w:color w:val="000000" w:themeColor="text1"/>
          <w:kern w:val="0"/>
          <w:sz w:val="24"/>
        </w:rPr>
        <w:t>_______</w:t>
      </w:r>
      <w:r w:rsidRPr="00471223">
        <w:rPr>
          <w:rFonts w:ascii="仿宋" w:eastAsia="仿宋" w:hAnsi="仿宋" w:cs="Arial"/>
          <w:color w:val="000000" w:themeColor="text1"/>
          <w:sz w:val="24"/>
        </w:rPr>
        <w:t>自愿组成联合体</w:t>
      </w:r>
      <w:r w:rsidRPr="00471223">
        <w:rPr>
          <w:rFonts w:ascii="仿宋" w:eastAsia="仿宋" w:hAnsi="仿宋" w:cs="Arial" w:hint="eastAsia"/>
          <w:color w:val="000000" w:themeColor="text1"/>
          <w:sz w:val="24"/>
        </w:rPr>
        <w:t>，以一个供应商的身份</w:t>
      </w:r>
      <w:r w:rsidRPr="00471223">
        <w:rPr>
          <w:rFonts w:ascii="仿宋" w:eastAsia="仿宋" w:hAnsi="仿宋" w:cs="Arial"/>
          <w:color w:val="000000" w:themeColor="text1"/>
          <w:sz w:val="24"/>
        </w:rPr>
        <w:t>参加</w:t>
      </w:r>
      <w:r w:rsidR="002672E6" w:rsidRPr="00471223">
        <w:rPr>
          <w:rFonts w:ascii="仿宋" w:eastAsia="仿宋" w:hAnsi="仿宋" w:cs="Arial" w:hint="eastAsia"/>
          <w:b/>
          <w:color w:val="000000" w:themeColor="text1"/>
          <w:kern w:val="0"/>
          <w:sz w:val="24"/>
          <w:u w:val="single"/>
        </w:rPr>
        <w:t>浙江工商大学2022-2023年度工程设计定点服务</w:t>
      </w:r>
      <w:r w:rsidRPr="00471223">
        <w:rPr>
          <w:rFonts w:ascii="仿宋" w:eastAsia="仿宋" w:hAnsi="仿宋" w:cs="Arial" w:hint="eastAsia"/>
          <w:b/>
          <w:color w:val="000000" w:themeColor="text1"/>
          <w:kern w:val="0"/>
          <w:sz w:val="24"/>
          <w:u w:val="single"/>
        </w:rPr>
        <w:t>（项目编号：</w:t>
      </w:r>
      <w:r w:rsidR="002672E6" w:rsidRPr="00471223">
        <w:rPr>
          <w:rFonts w:ascii="仿宋" w:eastAsia="仿宋" w:hAnsi="仿宋" w:cs="Arial" w:hint="eastAsia"/>
          <w:b/>
          <w:color w:val="000000" w:themeColor="text1"/>
          <w:kern w:val="0"/>
          <w:sz w:val="24"/>
          <w:u w:val="single"/>
        </w:rPr>
        <w:t>CGZX（GK）-2022-004</w:t>
      </w:r>
      <w:r w:rsidRPr="00471223">
        <w:rPr>
          <w:rFonts w:ascii="仿宋" w:eastAsia="仿宋" w:hAnsi="仿宋" w:cs="Arial" w:hint="eastAsia"/>
          <w:b/>
          <w:color w:val="000000" w:themeColor="text1"/>
          <w:kern w:val="0"/>
          <w:sz w:val="24"/>
          <w:u w:val="single"/>
        </w:rPr>
        <w:t>）</w:t>
      </w:r>
      <w:r w:rsidRPr="00471223">
        <w:rPr>
          <w:rFonts w:ascii="仿宋" w:eastAsia="仿宋" w:hAnsi="仿宋" w:cs="Arial" w:hint="eastAsia"/>
          <w:color w:val="000000" w:themeColor="text1"/>
          <w:kern w:val="0"/>
          <w:sz w:val="24"/>
        </w:rPr>
        <w:t>的</w:t>
      </w:r>
      <w:r w:rsidRPr="00471223">
        <w:rPr>
          <w:rFonts w:ascii="仿宋" w:eastAsia="仿宋" w:hAnsi="仿宋" w:cs="Arial" w:hint="eastAsia"/>
          <w:color w:val="000000" w:themeColor="text1"/>
          <w:sz w:val="24"/>
        </w:rPr>
        <w:t>政府采购活动</w:t>
      </w:r>
      <w:r w:rsidRPr="00471223">
        <w:rPr>
          <w:rFonts w:ascii="仿宋" w:eastAsia="仿宋" w:hAnsi="仿宋" w:cs="Arial"/>
          <w:color w:val="000000" w:themeColor="text1"/>
          <w:sz w:val="24"/>
        </w:rPr>
        <w:t>。现就有关</w:t>
      </w:r>
      <w:r w:rsidRPr="00471223">
        <w:rPr>
          <w:rFonts w:ascii="仿宋" w:eastAsia="仿宋" w:hAnsi="仿宋" w:cs="Arial" w:hint="eastAsia"/>
          <w:color w:val="000000" w:themeColor="text1"/>
          <w:sz w:val="24"/>
        </w:rPr>
        <w:t>联合投标（响应）</w:t>
      </w:r>
      <w:r w:rsidRPr="00471223">
        <w:rPr>
          <w:rFonts w:ascii="仿宋" w:eastAsia="仿宋" w:hAnsi="仿宋" w:cs="Arial"/>
          <w:color w:val="000000" w:themeColor="text1"/>
          <w:sz w:val="24"/>
        </w:rPr>
        <w:t>事宜订立协议如下：</w:t>
      </w:r>
    </w:p>
    <w:p w14:paraId="235286BA"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t>1、</w:t>
      </w:r>
      <w:r w:rsidRPr="00471223">
        <w:rPr>
          <w:rFonts w:ascii="仿宋" w:eastAsia="仿宋" w:hAnsi="仿宋" w:cs="Arial"/>
          <w:color w:val="000000" w:themeColor="text1"/>
          <w:kern w:val="0"/>
          <w:sz w:val="24"/>
        </w:rPr>
        <w:t>_________</w:t>
      </w:r>
      <w:r w:rsidRPr="00471223">
        <w:rPr>
          <w:rFonts w:ascii="仿宋" w:eastAsia="仿宋" w:hAnsi="仿宋" w:cs="Arial"/>
          <w:color w:val="000000" w:themeColor="text1"/>
          <w:sz w:val="24"/>
          <w:u w:val="single"/>
        </w:rPr>
        <w:t>（</w:t>
      </w:r>
      <w:r w:rsidRPr="00471223">
        <w:rPr>
          <w:rFonts w:ascii="仿宋" w:eastAsia="仿宋" w:hAnsi="仿宋" w:cs="Arial" w:hint="eastAsia"/>
          <w:color w:val="000000" w:themeColor="text1"/>
          <w:sz w:val="24"/>
          <w:u w:val="single"/>
        </w:rPr>
        <w:t>联合体牵头方全</w:t>
      </w:r>
      <w:r w:rsidRPr="00471223">
        <w:rPr>
          <w:rFonts w:ascii="仿宋" w:eastAsia="仿宋" w:hAnsi="仿宋" w:cs="Arial"/>
          <w:color w:val="000000" w:themeColor="text1"/>
          <w:sz w:val="24"/>
          <w:u w:val="single"/>
        </w:rPr>
        <w:t>称）</w:t>
      </w:r>
      <w:r w:rsidRPr="00471223">
        <w:rPr>
          <w:rFonts w:ascii="仿宋" w:eastAsia="仿宋" w:hAnsi="仿宋" w:cs="Arial"/>
          <w:color w:val="000000" w:themeColor="text1"/>
          <w:kern w:val="0"/>
          <w:sz w:val="24"/>
        </w:rPr>
        <w:t>_____________</w:t>
      </w:r>
      <w:r w:rsidRPr="00471223">
        <w:rPr>
          <w:rFonts w:ascii="仿宋" w:eastAsia="仿宋" w:hAnsi="仿宋" w:cs="Arial"/>
          <w:color w:val="000000" w:themeColor="text1"/>
          <w:sz w:val="24"/>
        </w:rPr>
        <w:t>为联合体</w:t>
      </w:r>
      <w:r w:rsidRPr="00471223">
        <w:rPr>
          <w:rFonts w:ascii="仿宋" w:eastAsia="仿宋" w:hAnsi="仿宋" w:cs="Arial" w:hint="eastAsia"/>
          <w:color w:val="000000" w:themeColor="text1"/>
          <w:sz w:val="24"/>
        </w:rPr>
        <w:t>的</w:t>
      </w:r>
      <w:r w:rsidRPr="00471223">
        <w:rPr>
          <w:rFonts w:ascii="仿宋" w:eastAsia="仿宋" w:hAnsi="仿宋" w:cs="Arial"/>
          <w:color w:val="000000" w:themeColor="text1"/>
          <w:sz w:val="24"/>
        </w:rPr>
        <w:t>牵头方，</w:t>
      </w:r>
      <w:r w:rsidRPr="00471223">
        <w:rPr>
          <w:rFonts w:ascii="仿宋" w:eastAsia="仿宋" w:hAnsi="仿宋" w:cs="Arial"/>
          <w:color w:val="000000" w:themeColor="text1"/>
          <w:kern w:val="0"/>
          <w:sz w:val="24"/>
        </w:rPr>
        <w:t>_________</w:t>
      </w:r>
      <w:r w:rsidRPr="00471223">
        <w:rPr>
          <w:rFonts w:ascii="仿宋" w:eastAsia="仿宋" w:hAnsi="仿宋" w:cs="Arial"/>
          <w:color w:val="000000" w:themeColor="text1"/>
          <w:sz w:val="24"/>
          <w:u w:val="single"/>
        </w:rPr>
        <w:t>（</w:t>
      </w:r>
      <w:r w:rsidRPr="00471223">
        <w:rPr>
          <w:rFonts w:ascii="仿宋" w:eastAsia="仿宋" w:hAnsi="仿宋" w:cs="Arial" w:hint="eastAsia"/>
          <w:color w:val="000000" w:themeColor="text1"/>
          <w:sz w:val="24"/>
          <w:u w:val="single"/>
        </w:rPr>
        <w:t>联合体成员放全</w:t>
      </w:r>
      <w:r w:rsidRPr="00471223">
        <w:rPr>
          <w:rFonts w:ascii="仿宋" w:eastAsia="仿宋" w:hAnsi="仿宋" w:cs="Arial"/>
          <w:color w:val="000000" w:themeColor="text1"/>
          <w:sz w:val="24"/>
          <w:u w:val="single"/>
        </w:rPr>
        <w:t>称）</w:t>
      </w:r>
      <w:r w:rsidRPr="00471223">
        <w:rPr>
          <w:rFonts w:ascii="仿宋" w:eastAsia="仿宋" w:hAnsi="仿宋" w:cs="Arial"/>
          <w:color w:val="000000" w:themeColor="text1"/>
          <w:kern w:val="0"/>
          <w:sz w:val="24"/>
        </w:rPr>
        <w:t>_______________</w:t>
      </w:r>
      <w:r w:rsidRPr="00471223">
        <w:rPr>
          <w:rFonts w:ascii="仿宋" w:eastAsia="仿宋" w:hAnsi="仿宋" w:cs="Arial"/>
          <w:color w:val="000000" w:themeColor="text1"/>
          <w:sz w:val="24"/>
        </w:rPr>
        <w:t>为联合体</w:t>
      </w:r>
      <w:r w:rsidRPr="00471223">
        <w:rPr>
          <w:rFonts w:ascii="仿宋" w:eastAsia="仿宋" w:hAnsi="仿宋" w:cs="Arial" w:hint="eastAsia"/>
          <w:color w:val="000000" w:themeColor="text1"/>
          <w:sz w:val="24"/>
        </w:rPr>
        <w:t>的</w:t>
      </w:r>
      <w:r w:rsidRPr="00471223">
        <w:rPr>
          <w:rFonts w:ascii="仿宋" w:eastAsia="仿宋" w:hAnsi="仿宋" w:cs="Arial"/>
          <w:color w:val="000000" w:themeColor="text1"/>
          <w:sz w:val="24"/>
        </w:rPr>
        <w:t>成员</w:t>
      </w:r>
      <w:r w:rsidRPr="00471223">
        <w:rPr>
          <w:rFonts w:ascii="仿宋" w:eastAsia="仿宋" w:hAnsi="仿宋" w:cs="Arial" w:hint="eastAsia"/>
          <w:color w:val="000000" w:themeColor="text1"/>
          <w:sz w:val="24"/>
        </w:rPr>
        <w:t>方</w:t>
      </w:r>
      <w:r w:rsidRPr="00471223">
        <w:rPr>
          <w:rFonts w:ascii="仿宋" w:eastAsia="仿宋" w:hAnsi="仿宋" w:cs="Arial"/>
          <w:color w:val="000000" w:themeColor="text1"/>
          <w:sz w:val="24"/>
        </w:rPr>
        <w:t>；</w:t>
      </w:r>
    </w:p>
    <w:p w14:paraId="3007501C"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t>2、联合体内部有关事项规定如下：</w:t>
      </w:r>
    </w:p>
    <w:p w14:paraId="2399010A"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t>（1）由牵头方</w:t>
      </w:r>
      <w:r w:rsidRPr="00471223">
        <w:rPr>
          <w:rFonts w:ascii="仿宋" w:eastAsia="仿宋" w:hAnsi="仿宋" w:cs="Arial" w:hint="eastAsia"/>
          <w:color w:val="000000" w:themeColor="text1"/>
          <w:sz w:val="24"/>
        </w:rPr>
        <w:t>代表本联合体</w:t>
      </w:r>
      <w:r w:rsidRPr="00471223">
        <w:rPr>
          <w:rFonts w:ascii="仿宋" w:eastAsia="仿宋" w:hAnsi="仿宋" w:cs="Arial"/>
          <w:color w:val="000000" w:themeColor="text1"/>
          <w:sz w:val="24"/>
        </w:rPr>
        <w:t>与</w:t>
      </w:r>
      <w:r w:rsidRPr="00471223">
        <w:rPr>
          <w:rFonts w:ascii="仿宋" w:eastAsia="仿宋" w:hAnsi="仿宋" w:cs="Arial" w:hint="eastAsia"/>
          <w:color w:val="000000" w:themeColor="text1"/>
          <w:sz w:val="24"/>
        </w:rPr>
        <w:t>采购人</w:t>
      </w:r>
      <w:r w:rsidRPr="00471223">
        <w:rPr>
          <w:rFonts w:ascii="仿宋" w:eastAsia="仿宋" w:hAnsi="仿宋" w:cs="Arial"/>
          <w:color w:val="000000" w:themeColor="text1"/>
          <w:sz w:val="24"/>
        </w:rPr>
        <w:t>联系</w:t>
      </w:r>
      <w:r w:rsidRPr="00471223">
        <w:rPr>
          <w:rFonts w:ascii="仿宋" w:eastAsia="仿宋" w:hAnsi="仿宋" w:cs="Arial" w:hint="eastAsia"/>
          <w:color w:val="000000" w:themeColor="text1"/>
          <w:sz w:val="24"/>
        </w:rPr>
        <w:t>，负责协调工作</w:t>
      </w:r>
      <w:r w:rsidRPr="00471223">
        <w:rPr>
          <w:rFonts w:ascii="仿宋" w:eastAsia="仿宋" w:hAnsi="仿宋" w:cs="Arial"/>
          <w:color w:val="000000" w:themeColor="text1"/>
          <w:sz w:val="24"/>
        </w:rPr>
        <w:t>。</w:t>
      </w:r>
    </w:p>
    <w:p w14:paraId="3FC99F52" w14:textId="77777777" w:rsidR="001E20EB" w:rsidRPr="00471223" w:rsidRDefault="006D01F9">
      <w:pPr>
        <w:spacing w:line="360" w:lineRule="auto"/>
        <w:ind w:firstLineChars="193" w:firstLine="465"/>
        <w:rPr>
          <w:rFonts w:ascii="仿宋" w:eastAsia="仿宋" w:hAnsi="仿宋" w:cs="Arial"/>
          <w:b/>
          <w:color w:val="000000" w:themeColor="text1"/>
          <w:sz w:val="24"/>
        </w:rPr>
      </w:pPr>
      <w:r w:rsidRPr="00471223">
        <w:rPr>
          <w:rFonts w:ascii="仿宋" w:eastAsia="仿宋" w:hAnsi="仿宋" w:cs="Arial"/>
          <w:b/>
          <w:color w:val="000000" w:themeColor="text1"/>
          <w:sz w:val="24"/>
        </w:rPr>
        <w:t>（2）</w:t>
      </w:r>
      <w:r w:rsidR="00727B42">
        <w:rPr>
          <w:rFonts w:ascii="仿宋" w:eastAsia="仿宋" w:hAnsi="仿宋" w:cs="Arial" w:hint="eastAsia"/>
          <w:b/>
          <w:color w:val="000000" w:themeColor="text1"/>
          <w:sz w:val="24"/>
        </w:rPr>
        <w:t>投标</w:t>
      </w:r>
      <w:r w:rsidRPr="00471223">
        <w:rPr>
          <w:rFonts w:ascii="仿宋" w:eastAsia="仿宋" w:hAnsi="仿宋" w:cs="Arial" w:hint="eastAsia"/>
          <w:b/>
          <w:color w:val="000000" w:themeColor="text1"/>
          <w:sz w:val="24"/>
        </w:rPr>
        <w:t>响应</w:t>
      </w:r>
      <w:r w:rsidRPr="00471223">
        <w:rPr>
          <w:rFonts w:ascii="仿宋" w:eastAsia="仿宋" w:hAnsi="仿宋" w:cs="Arial"/>
          <w:b/>
          <w:color w:val="000000" w:themeColor="text1"/>
          <w:sz w:val="24"/>
        </w:rPr>
        <w:t>工作由联合体</w:t>
      </w:r>
      <w:r w:rsidRPr="00471223">
        <w:rPr>
          <w:rFonts w:ascii="仿宋" w:eastAsia="仿宋" w:hAnsi="仿宋" w:cs="Arial" w:hint="eastAsia"/>
          <w:b/>
          <w:color w:val="000000" w:themeColor="text1"/>
          <w:sz w:val="24"/>
        </w:rPr>
        <w:t>中的</w:t>
      </w:r>
      <w:r w:rsidRPr="00471223">
        <w:rPr>
          <w:rFonts w:ascii="仿宋" w:eastAsia="仿宋" w:hAnsi="仿宋" w:cs="Arial"/>
          <w:b/>
          <w:color w:val="000000" w:themeColor="text1"/>
          <w:sz w:val="24"/>
        </w:rPr>
        <w:t>牵头方负责，由</w:t>
      </w:r>
      <w:r w:rsidRPr="00471223">
        <w:rPr>
          <w:rFonts w:ascii="仿宋" w:eastAsia="仿宋" w:hAnsi="仿宋" w:cs="Arial" w:hint="eastAsia"/>
          <w:b/>
          <w:color w:val="000000" w:themeColor="text1"/>
          <w:sz w:val="24"/>
        </w:rPr>
        <w:t>各</w:t>
      </w:r>
      <w:r w:rsidRPr="00471223">
        <w:rPr>
          <w:rFonts w:ascii="仿宋" w:eastAsia="仿宋" w:hAnsi="仿宋" w:cs="Arial"/>
          <w:b/>
          <w:color w:val="000000" w:themeColor="text1"/>
          <w:sz w:val="24"/>
        </w:rPr>
        <w:t>方组成的</w:t>
      </w:r>
      <w:r w:rsidR="00727B42">
        <w:rPr>
          <w:rFonts w:ascii="仿宋" w:eastAsia="仿宋" w:hAnsi="仿宋" w:cs="Arial" w:hint="eastAsia"/>
          <w:b/>
          <w:color w:val="000000" w:themeColor="text1"/>
          <w:sz w:val="24"/>
        </w:rPr>
        <w:t>投标</w:t>
      </w:r>
      <w:r w:rsidRPr="00471223">
        <w:rPr>
          <w:rFonts w:ascii="仿宋" w:eastAsia="仿宋" w:hAnsi="仿宋" w:cs="Arial" w:hint="eastAsia"/>
          <w:b/>
          <w:color w:val="000000" w:themeColor="text1"/>
          <w:sz w:val="24"/>
        </w:rPr>
        <w:t>响应</w:t>
      </w:r>
      <w:r w:rsidRPr="00471223">
        <w:rPr>
          <w:rFonts w:ascii="仿宋" w:eastAsia="仿宋" w:hAnsi="仿宋" w:cs="Arial"/>
          <w:b/>
          <w:color w:val="000000" w:themeColor="text1"/>
          <w:sz w:val="24"/>
        </w:rPr>
        <w:t>小组具体实施；联合体</w:t>
      </w:r>
      <w:r w:rsidRPr="00471223">
        <w:rPr>
          <w:rFonts w:ascii="仿宋" w:eastAsia="仿宋" w:hAnsi="仿宋" w:cs="Arial" w:hint="eastAsia"/>
          <w:b/>
          <w:color w:val="000000" w:themeColor="text1"/>
          <w:sz w:val="24"/>
        </w:rPr>
        <w:t>中的</w:t>
      </w:r>
      <w:r w:rsidRPr="00471223">
        <w:rPr>
          <w:rFonts w:ascii="仿宋" w:eastAsia="仿宋" w:hAnsi="仿宋" w:cs="Arial"/>
          <w:b/>
          <w:color w:val="000000" w:themeColor="text1"/>
          <w:sz w:val="24"/>
        </w:rPr>
        <w:t>牵头方代表联合体办理</w:t>
      </w:r>
      <w:r w:rsidR="00727B42">
        <w:rPr>
          <w:rFonts w:ascii="仿宋" w:eastAsia="仿宋" w:hAnsi="仿宋" w:cs="Arial" w:hint="eastAsia"/>
          <w:b/>
          <w:color w:val="000000" w:themeColor="text1"/>
          <w:sz w:val="24"/>
        </w:rPr>
        <w:t>投标</w:t>
      </w:r>
      <w:r w:rsidRPr="00471223">
        <w:rPr>
          <w:rFonts w:ascii="仿宋" w:eastAsia="仿宋" w:hAnsi="仿宋" w:cs="Arial" w:hint="eastAsia"/>
          <w:b/>
          <w:color w:val="000000" w:themeColor="text1"/>
          <w:sz w:val="24"/>
        </w:rPr>
        <w:t>响应</w:t>
      </w:r>
      <w:r w:rsidRPr="00471223">
        <w:rPr>
          <w:rFonts w:ascii="仿宋" w:eastAsia="仿宋" w:hAnsi="仿宋" w:cs="Arial"/>
          <w:b/>
          <w:color w:val="000000" w:themeColor="text1"/>
          <w:sz w:val="24"/>
        </w:rPr>
        <w:t>事宜，联合体牵头方在</w:t>
      </w:r>
      <w:r w:rsidRPr="00471223">
        <w:rPr>
          <w:rFonts w:ascii="仿宋" w:eastAsia="仿宋" w:hAnsi="仿宋" w:cs="Arial" w:hint="eastAsia"/>
          <w:b/>
          <w:color w:val="000000" w:themeColor="text1"/>
          <w:sz w:val="24"/>
        </w:rPr>
        <w:t>响应文件及</w:t>
      </w:r>
      <w:r w:rsidR="00727B42">
        <w:rPr>
          <w:rFonts w:ascii="仿宋" w:eastAsia="仿宋" w:hAnsi="仿宋" w:cs="Arial" w:hint="eastAsia"/>
          <w:b/>
          <w:color w:val="000000" w:themeColor="text1"/>
          <w:sz w:val="24"/>
        </w:rPr>
        <w:t>投标</w:t>
      </w:r>
      <w:r w:rsidRPr="00471223">
        <w:rPr>
          <w:rFonts w:ascii="仿宋" w:eastAsia="仿宋" w:hAnsi="仿宋" w:cs="Arial" w:hint="eastAsia"/>
          <w:b/>
          <w:color w:val="000000" w:themeColor="text1"/>
          <w:sz w:val="24"/>
        </w:rPr>
        <w:t>过程</w:t>
      </w:r>
      <w:r w:rsidRPr="00471223">
        <w:rPr>
          <w:rFonts w:ascii="仿宋" w:eastAsia="仿宋" w:hAnsi="仿宋" w:cs="Arial"/>
          <w:b/>
          <w:color w:val="000000" w:themeColor="text1"/>
          <w:sz w:val="24"/>
        </w:rPr>
        <w:t>中的所有承诺均代表了联合体各成员</w:t>
      </w:r>
      <w:r w:rsidRPr="00471223">
        <w:rPr>
          <w:rFonts w:ascii="仿宋" w:eastAsia="仿宋" w:hAnsi="仿宋" w:cs="Arial" w:hint="eastAsia"/>
          <w:b/>
          <w:color w:val="000000" w:themeColor="text1"/>
          <w:sz w:val="24"/>
        </w:rPr>
        <w:t>的真实意愿</w:t>
      </w:r>
      <w:r w:rsidRPr="00471223">
        <w:rPr>
          <w:rFonts w:ascii="仿宋" w:eastAsia="仿宋" w:hAnsi="仿宋" w:cs="Arial"/>
          <w:b/>
          <w:color w:val="000000" w:themeColor="text1"/>
          <w:sz w:val="24"/>
        </w:rPr>
        <w:t>。</w:t>
      </w:r>
    </w:p>
    <w:p w14:paraId="34F1D997"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t>（3）联合体将严格按照</w:t>
      </w:r>
      <w:r w:rsidR="00727B42">
        <w:rPr>
          <w:rFonts w:ascii="仿宋" w:eastAsia="仿宋" w:hAnsi="仿宋" w:cs="Arial" w:hint="eastAsia"/>
          <w:color w:val="000000" w:themeColor="text1"/>
          <w:sz w:val="24"/>
        </w:rPr>
        <w:t>投标</w:t>
      </w:r>
      <w:r w:rsidRPr="00471223">
        <w:rPr>
          <w:rFonts w:ascii="仿宋" w:eastAsia="仿宋" w:hAnsi="仿宋" w:cs="Arial"/>
          <w:color w:val="000000" w:themeColor="text1"/>
          <w:sz w:val="24"/>
        </w:rPr>
        <w:t>文件的各项要求，递交</w:t>
      </w:r>
      <w:r w:rsidRPr="00471223">
        <w:rPr>
          <w:rFonts w:ascii="仿宋" w:eastAsia="仿宋" w:hAnsi="仿宋" w:cs="Arial" w:hint="eastAsia"/>
          <w:color w:val="000000" w:themeColor="text1"/>
          <w:sz w:val="24"/>
        </w:rPr>
        <w:t>响应文件</w:t>
      </w:r>
      <w:r w:rsidRPr="00471223">
        <w:rPr>
          <w:rFonts w:ascii="仿宋" w:eastAsia="仿宋" w:hAnsi="仿宋" w:cs="Arial"/>
          <w:color w:val="000000" w:themeColor="text1"/>
          <w:sz w:val="24"/>
        </w:rPr>
        <w:t>，切实执行一切合同文件，共同承担合同规定的一切义务和责任，同时按照内部职责的划分，承担自身所负的责任和风险，在法律上承担连带责任。</w:t>
      </w:r>
    </w:p>
    <w:p w14:paraId="3D3556AA"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t>（4）如中标</w:t>
      </w:r>
      <w:r w:rsidRPr="00471223">
        <w:rPr>
          <w:rFonts w:ascii="仿宋" w:eastAsia="仿宋" w:hAnsi="仿宋" w:cs="Arial" w:hint="eastAsia"/>
          <w:color w:val="000000" w:themeColor="text1"/>
          <w:sz w:val="24"/>
        </w:rPr>
        <w:t>（成交）</w:t>
      </w:r>
      <w:r w:rsidRPr="00471223">
        <w:rPr>
          <w:rFonts w:ascii="仿宋" w:eastAsia="仿宋" w:hAnsi="仿宋" w:cs="Arial"/>
          <w:color w:val="000000" w:themeColor="text1"/>
          <w:sz w:val="24"/>
        </w:rPr>
        <w:t>，联合体内部将遵守以下规定：</w:t>
      </w:r>
    </w:p>
    <w:p w14:paraId="424A854F"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t>a．联合体牵头方和成员</w:t>
      </w:r>
      <w:r w:rsidRPr="00471223">
        <w:rPr>
          <w:rFonts w:ascii="仿宋" w:eastAsia="仿宋" w:hAnsi="仿宋" w:cs="Arial" w:hint="eastAsia"/>
          <w:color w:val="000000" w:themeColor="text1"/>
          <w:sz w:val="24"/>
        </w:rPr>
        <w:t>方</w:t>
      </w:r>
      <w:r w:rsidRPr="00471223">
        <w:rPr>
          <w:rFonts w:ascii="仿宋" w:eastAsia="仿宋" w:hAnsi="仿宋" w:cs="Arial"/>
          <w:color w:val="000000" w:themeColor="text1"/>
          <w:sz w:val="24"/>
        </w:rPr>
        <w:t>共同与</w:t>
      </w:r>
      <w:r w:rsidRPr="00471223">
        <w:rPr>
          <w:rFonts w:ascii="仿宋" w:eastAsia="仿宋" w:hAnsi="仿宋" w:cs="Arial" w:hint="eastAsia"/>
          <w:color w:val="000000" w:themeColor="text1"/>
          <w:sz w:val="24"/>
        </w:rPr>
        <w:t>采购人</w:t>
      </w:r>
      <w:r w:rsidRPr="00471223">
        <w:rPr>
          <w:rFonts w:ascii="仿宋" w:eastAsia="仿宋" w:hAnsi="仿宋" w:cs="Arial"/>
          <w:color w:val="000000" w:themeColor="text1"/>
          <w:sz w:val="24"/>
        </w:rPr>
        <w:t>签订</w:t>
      </w:r>
      <w:r w:rsidRPr="00471223">
        <w:rPr>
          <w:rFonts w:ascii="仿宋" w:eastAsia="仿宋" w:hAnsi="仿宋" w:cs="Arial" w:hint="eastAsia"/>
          <w:color w:val="000000" w:themeColor="text1"/>
          <w:sz w:val="24"/>
        </w:rPr>
        <w:t>采购合同</w:t>
      </w:r>
      <w:r w:rsidRPr="00471223">
        <w:rPr>
          <w:rFonts w:ascii="仿宋" w:eastAsia="仿宋" w:hAnsi="仿宋" w:cs="Arial"/>
          <w:color w:val="000000" w:themeColor="text1"/>
          <w:sz w:val="24"/>
        </w:rPr>
        <w:t>，并就中标</w:t>
      </w:r>
      <w:r w:rsidRPr="00471223">
        <w:rPr>
          <w:rFonts w:ascii="仿宋" w:eastAsia="仿宋" w:hAnsi="仿宋" w:cs="Arial" w:hint="eastAsia"/>
          <w:color w:val="000000" w:themeColor="text1"/>
          <w:sz w:val="24"/>
        </w:rPr>
        <w:t>成交</w:t>
      </w:r>
      <w:r w:rsidRPr="00471223">
        <w:rPr>
          <w:rFonts w:ascii="仿宋" w:eastAsia="仿宋" w:hAnsi="仿宋" w:cs="Arial"/>
          <w:color w:val="000000" w:themeColor="text1"/>
          <w:sz w:val="24"/>
        </w:rPr>
        <w:t>项目向</w:t>
      </w:r>
      <w:r w:rsidRPr="00471223">
        <w:rPr>
          <w:rFonts w:ascii="仿宋" w:eastAsia="仿宋" w:hAnsi="仿宋" w:cs="Arial" w:hint="eastAsia"/>
          <w:color w:val="000000" w:themeColor="text1"/>
          <w:sz w:val="24"/>
        </w:rPr>
        <w:t>采购人</w:t>
      </w:r>
      <w:r w:rsidRPr="00471223">
        <w:rPr>
          <w:rFonts w:ascii="仿宋" w:eastAsia="仿宋" w:hAnsi="仿宋" w:cs="Arial"/>
          <w:color w:val="000000" w:themeColor="text1"/>
          <w:sz w:val="24"/>
        </w:rPr>
        <w:t>负责有连带的和各自的法律责任；</w:t>
      </w:r>
    </w:p>
    <w:p w14:paraId="3FE90177"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t>b．联合体牵头方代表联合体成员</w:t>
      </w:r>
      <w:r w:rsidRPr="00471223">
        <w:rPr>
          <w:rFonts w:ascii="仿宋" w:eastAsia="仿宋" w:hAnsi="仿宋" w:cs="Arial" w:hint="eastAsia"/>
          <w:color w:val="000000" w:themeColor="text1"/>
          <w:sz w:val="24"/>
        </w:rPr>
        <w:t>接收采购人</w:t>
      </w:r>
      <w:r w:rsidRPr="00471223">
        <w:rPr>
          <w:rFonts w:ascii="仿宋" w:eastAsia="仿宋" w:hAnsi="仿宋" w:cs="Arial"/>
          <w:color w:val="000000" w:themeColor="text1"/>
          <w:sz w:val="24"/>
        </w:rPr>
        <w:t>的指令、指示和通知，并且在整个合同实施过程中的全部事宜（包括</w:t>
      </w:r>
      <w:r w:rsidRPr="00471223">
        <w:rPr>
          <w:rFonts w:ascii="仿宋" w:eastAsia="仿宋" w:hAnsi="仿宋" w:cs="Arial" w:hint="eastAsia"/>
          <w:color w:val="000000" w:themeColor="text1"/>
          <w:sz w:val="24"/>
        </w:rPr>
        <w:t>合同款</w:t>
      </w:r>
      <w:r w:rsidRPr="00471223">
        <w:rPr>
          <w:rFonts w:ascii="仿宋" w:eastAsia="仿宋" w:hAnsi="仿宋" w:cs="Arial"/>
          <w:color w:val="000000" w:themeColor="text1"/>
          <w:sz w:val="24"/>
        </w:rPr>
        <w:t>支付）均由联合体牵头方负责；</w:t>
      </w:r>
    </w:p>
    <w:p w14:paraId="68E9FCEF" w14:textId="77777777" w:rsidR="001E20EB" w:rsidRPr="00471223" w:rsidRDefault="006D01F9">
      <w:pPr>
        <w:spacing w:line="360" w:lineRule="auto"/>
        <w:ind w:firstLineChars="193" w:firstLine="465"/>
        <w:jc w:val="left"/>
        <w:rPr>
          <w:rFonts w:ascii="仿宋" w:eastAsia="仿宋" w:hAnsi="仿宋" w:cs="Arial"/>
          <w:color w:val="000000" w:themeColor="text1"/>
          <w:sz w:val="24"/>
        </w:rPr>
      </w:pPr>
      <w:r w:rsidRPr="00471223">
        <w:rPr>
          <w:rFonts w:ascii="仿宋" w:eastAsia="仿宋" w:hAnsi="仿宋" w:cs="Arial"/>
          <w:b/>
          <w:color w:val="000000" w:themeColor="text1"/>
          <w:sz w:val="24"/>
        </w:rPr>
        <w:t>c．联合体</w:t>
      </w:r>
      <w:r w:rsidRPr="00471223">
        <w:rPr>
          <w:rFonts w:ascii="仿宋" w:eastAsia="仿宋" w:hAnsi="仿宋" w:cs="Arial" w:hint="eastAsia"/>
          <w:b/>
          <w:color w:val="000000" w:themeColor="text1"/>
          <w:sz w:val="24"/>
        </w:rPr>
        <w:t>各方承担的工作和义务详细安排如下：</w:t>
      </w:r>
    </w:p>
    <w:p w14:paraId="73993A55" w14:textId="77777777" w:rsidR="001E20EB" w:rsidRPr="00471223" w:rsidRDefault="006D01F9">
      <w:pPr>
        <w:spacing w:line="360" w:lineRule="auto"/>
        <w:jc w:val="left"/>
        <w:rPr>
          <w:rFonts w:ascii="仿宋" w:eastAsia="仿宋" w:hAnsi="仿宋" w:cs="Arial"/>
          <w:color w:val="000000" w:themeColor="text1"/>
          <w:sz w:val="24"/>
        </w:rPr>
      </w:pPr>
      <w:r w:rsidRPr="00471223">
        <w:rPr>
          <w:rFonts w:ascii="仿宋" w:eastAsia="仿宋" w:hAnsi="仿宋" w:cs="Arial"/>
          <w:color w:val="000000" w:themeColor="text1"/>
          <w:sz w:val="24"/>
        </w:rPr>
        <w:t>____________________________________________________________________________________________________________________________________________________</w:t>
      </w:r>
    </w:p>
    <w:p w14:paraId="585FC317" w14:textId="77777777" w:rsidR="001E20EB" w:rsidRPr="00471223" w:rsidRDefault="006D01F9">
      <w:pPr>
        <w:spacing w:line="360" w:lineRule="auto"/>
        <w:ind w:firstLineChars="193" w:firstLine="465"/>
        <w:jc w:val="left"/>
        <w:rPr>
          <w:rFonts w:ascii="仿宋" w:eastAsia="仿宋" w:hAnsi="仿宋" w:cs="Arial"/>
          <w:color w:val="000000" w:themeColor="text1"/>
          <w:sz w:val="24"/>
        </w:rPr>
      </w:pPr>
      <w:r w:rsidRPr="00471223">
        <w:rPr>
          <w:rFonts w:ascii="仿宋" w:eastAsia="仿宋" w:hAnsi="仿宋" w:cs="Arial"/>
          <w:b/>
          <w:color w:val="000000" w:themeColor="text1"/>
          <w:sz w:val="24"/>
        </w:rPr>
        <w:t>（5）投标</w:t>
      </w:r>
      <w:r w:rsidRPr="00471223">
        <w:rPr>
          <w:rFonts w:ascii="仿宋" w:eastAsia="仿宋" w:hAnsi="仿宋" w:cs="Arial" w:hint="eastAsia"/>
          <w:b/>
          <w:color w:val="000000" w:themeColor="text1"/>
          <w:sz w:val="24"/>
        </w:rPr>
        <w:t>（响应）</w:t>
      </w:r>
      <w:r w:rsidRPr="00471223">
        <w:rPr>
          <w:rFonts w:ascii="仿宋" w:eastAsia="仿宋" w:hAnsi="仿宋" w:cs="Arial"/>
          <w:b/>
          <w:color w:val="000000" w:themeColor="text1"/>
          <w:sz w:val="24"/>
        </w:rPr>
        <w:t>工作和联合体在中标</w:t>
      </w:r>
      <w:r w:rsidRPr="00471223">
        <w:rPr>
          <w:rFonts w:ascii="仿宋" w:eastAsia="仿宋" w:hAnsi="仿宋" w:cs="Arial" w:hint="eastAsia"/>
          <w:b/>
          <w:color w:val="000000" w:themeColor="text1"/>
          <w:sz w:val="24"/>
        </w:rPr>
        <w:t>（成交）</w:t>
      </w:r>
      <w:r w:rsidRPr="00471223">
        <w:rPr>
          <w:rFonts w:ascii="仿宋" w:eastAsia="仿宋" w:hAnsi="仿宋" w:cs="Arial"/>
          <w:b/>
          <w:color w:val="000000" w:themeColor="text1"/>
          <w:sz w:val="24"/>
        </w:rPr>
        <w:t>后工程实施过程中的有关费用按各自承担的工作量分摊</w:t>
      </w:r>
      <w:r w:rsidRPr="00471223">
        <w:rPr>
          <w:rFonts w:ascii="仿宋" w:eastAsia="仿宋" w:hAnsi="仿宋" w:cs="Arial" w:hint="eastAsia"/>
          <w:b/>
          <w:color w:val="000000" w:themeColor="text1"/>
          <w:sz w:val="24"/>
        </w:rPr>
        <w:t>，具体说明如下：</w:t>
      </w:r>
      <w:r w:rsidRPr="00471223">
        <w:rPr>
          <w:rFonts w:ascii="仿宋" w:eastAsia="仿宋" w:hAnsi="仿宋" w:cs="Arial"/>
          <w:color w:val="000000" w:themeColor="text1"/>
          <w:sz w:val="24"/>
        </w:rPr>
        <w:t>_______________________________________________________________</w:t>
      </w:r>
    </w:p>
    <w:p w14:paraId="6CCC3F11" w14:textId="77777777" w:rsidR="001E20EB" w:rsidRPr="00471223" w:rsidRDefault="006D01F9">
      <w:pPr>
        <w:spacing w:line="360" w:lineRule="auto"/>
        <w:ind w:firstLineChars="193" w:firstLine="465"/>
        <w:jc w:val="left"/>
        <w:rPr>
          <w:rFonts w:ascii="仿宋" w:eastAsia="仿宋" w:hAnsi="仿宋" w:cs="Arial"/>
          <w:b/>
          <w:color w:val="000000" w:themeColor="text1"/>
          <w:sz w:val="24"/>
        </w:rPr>
      </w:pPr>
      <w:r w:rsidRPr="00471223">
        <w:rPr>
          <w:rFonts w:ascii="仿宋" w:eastAsia="仿宋" w:hAnsi="仿宋" w:cs="Arial"/>
          <w:b/>
          <w:color w:val="000000" w:themeColor="text1"/>
          <w:sz w:val="24"/>
        </w:rPr>
        <w:t>（</w:t>
      </w:r>
      <w:r w:rsidRPr="00471223">
        <w:rPr>
          <w:rFonts w:ascii="仿宋" w:eastAsia="仿宋" w:hAnsi="仿宋" w:cs="Arial" w:hint="eastAsia"/>
          <w:b/>
          <w:color w:val="000000" w:themeColor="text1"/>
          <w:sz w:val="24"/>
        </w:rPr>
        <w:t>6</w:t>
      </w:r>
      <w:r w:rsidRPr="00471223">
        <w:rPr>
          <w:rFonts w:ascii="仿宋" w:eastAsia="仿宋" w:hAnsi="仿宋" w:cs="Arial"/>
          <w:b/>
          <w:color w:val="000000" w:themeColor="text1"/>
          <w:sz w:val="24"/>
        </w:rPr>
        <w:t>）</w:t>
      </w:r>
      <w:r w:rsidRPr="00471223">
        <w:rPr>
          <w:rFonts w:ascii="仿宋" w:eastAsia="仿宋" w:hAnsi="仿宋" w:cs="Arial" w:hint="eastAsia"/>
          <w:b/>
          <w:color w:val="000000" w:themeColor="text1"/>
          <w:sz w:val="24"/>
        </w:rPr>
        <w:t>如中标（成交），采购代理服务费支付承诺如下：</w:t>
      </w:r>
      <w:r w:rsidRPr="00471223">
        <w:rPr>
          <w:rFonts w:ascii="仿宋" w:eastAsia="仿宋" w:hAnsi="仿宋" w:cs="Arial"/>
          <w:color w:val="000000" w:themeColor="text1"/>
          <w:sz w:val="24"/>
        </w:rPr>
        <w:t>_______________________________________________________________</w:t>
      </w:r>
    </w:p>
    <w:p w14:paraId="729C56B9"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lastRenderedPageBreak/>
        <w:t>3、</w:t>
      </w:r>
      <w:r w:rsidRPr="00471223">
        <w:rPr>
          <w:rFonts w:ascii="仿宋" w:eastAsia="仿宋" w:hAnsi="仿宋" w:cs="Arial" w:hint="eastAsia"/>
          <w:color w:val="000000" w:themeColor="text1"/>
          <w:sz w:val="24"/>
        </w:rPr>
        <w:t>我们承诺各</w:t>
      </w:r>
      <w:r w:rsidRPr="00471223">
        <w:rPr>
          <w:rFonts w:ascii="仿宋" w:eastAsia="仿宋" w:hAnsi="仿宋" w:cs="Arial"/>
          <w:color w:val="000000" w:themeColor="text1"/>
          <w:sz w:val="24"/>
        </w:rPr>
        <w:t>成员不再以自己的名义单独投标</w:t>
      </w:r>
      <w:r w:rsidRPr="00471223">
        <w:rPr>
          <w:rFonts w:ascii="仿宋" w:eastAsia="仿宋" w:hAnsi="仿宋" w:cs="Arial" w:hint="eastAsia"/>
          <w:color w:val="000000" w:themeColor="text1"/>
          <w:sz w:val="24"/>
        </w:rPr>
        <w:t>（响应）</w:t>
      </w:r>
      <w:r w:rsidRPr="00471223">
        <w:rPr>
          <w:rFonts w:ascii="仿宋" w:eastAsia="仿宋" w:hAnsi="仿宋" w:cs="Arial"/>
          <w:color w:val="000000" w:themeColor="text1"/>
          <w:sz w:val="24"/>
        </w:rPr>
        <w:t>，也</w:t>
      </w:r>
      <w:r w:rsidRPr="00471223">
        <w:rPr>
          <w:rFonts w:ascii="仿宋" w:eastAsia="仿宋" w:hAnsi="仿宋" w:cs="Arial" w:hint="eastAsia"/>
          <w:color w:val="000000" w:themeColor="text1"/>
          <w:sz w:val="24"/>
        </w:rPr>
        <w:t>不再与其他供应商组成联合体参加本项目的</w:t>
      </w:r>
      <w:r w:rsidRPr="00471223">
        <w:rPr>
          <w:rFonts w:ascii="仿宋" w:eastAsia="仿宋" w:hAnsi="仿宋" w:cs="Arial"/>
          <w:color w:val="000000" w:themeColor="text1"/>
          <w:sz w:val="24"/>
        </w:rPr>
        <w:t>投标</w:t>
      </w:r>
      <w:r w:rsidRPr="00471223">
        <w:rPr>
          <w:rFonts w:ascii="仿宋" w:eastAsia="仿宋" w:hAnsi="仿宋" w:cs="Arial" w:hint="eastAsia"/>
          <w:color w:val="000000" w:themeColor="text1"/>
          <w:sz w:val="24"/>
        </w:rPr>
        <w:t>（响应）</w:t>
      </w:r>
      <w:r w:rsidRPr="00471223">
        <w:rPr>
          <w:rFonts w:ascii="仿宋" w:eastAsia="仿宋" w:hAnsi="仿宋" w:cs="Arial"/>
          <w:color w:val="000000" w:themeColor="text1"/>
          <w:sz w:val="24"/>
        </w:rPr>
        <w:t>。</w:t>
      </w:r>
    </w:p>
    <w:p w14:paraId="72B7F89B" w14:textId="77777777" w:rsidR="001E20EB" w:rsidRPr="00471223" w:rsidRDefault="006D01F9">
      <w:pPr>
        <w:spacing w:line="360" w:lineRule="auto"/>
        <w:ind w:firstLineChars="193" w:firstLine="463"/>
        <w:rPr>
          <w:rFonts w:ascii="仿宋" w:eastAsia="仿宋" w:hAnsi="仿宋" w:cs="Arial"/>
          <w:color w:val="000000" w:themeColor="text1"/>
          <w:sz w:val="24"/>
        </w:rPr>
      </w:pPr>
      <w:r w:rsidRPr="00471223">
        <w:rPr>
          <w:rFonts w:ascii="仿宋" w:eastAsia="仿宋" w:hAnsi="仿宋" w:cs="Arial"/>
          <w:color w:val="000000" w:themeColor="text1"/>
          <w:sz w:val="24"/>
        </w:rPr>
        <w:t>4、本协议书自签署之日起生效，在上述（4）a所述的合同书规定的期限之后自行失效；如中标</w:t>
      </w:r>
      <w:r w:rsidRPr="00471223">
        <w:rPr>
          <w:rFonts w:ascii="仿宋" w:eastAsia="仿宋" w:hAnsi="仿宋" w:cs="Arial" w:hint="eastAsia"/>
          <w:color w:val="000000" w:themeColor="text1"/>
          <w:sz w:val="24"/>
        </w:rPr>
        <w:t>（成交）</w:t>
      </w:r>
      <w:r w:rsidRPr="00471223">
        <w:rPr>
          <w:rFonts w:ascii="仿宋" w:eastAsia="仿宋" w:hAnsi="仿宋" w:cs="Arial"/>
          <w:color w:val="000000" w:themeColor="text1"/>
          <w:sz w:val="24"/>
        </w:rPr>
        <w:t>后，联合体内部另有协议的，联合体牵头方应将该协议书送交业主。</w:t>
      </w:r>
    </w:p>
    <w:p w14:paraId="16C946D3" w14:textId="77777777" w:rsidR="001E20EB" w:rsidRPr="00471223" w:rsidRDefault="006D01F9">
      <w:pPr>
        <w:spacing w:line="360" w:lineRule="auto"/>
        <w:ind w:firstLineChars="193" w:firstLine="463"/>
        <w:rPr>
          <w:rFonts w:ascii="仿宋" w:eastAsia="仿宋" w:hAnsi="仿宋"/>
          <w:color w:val="000000" w:themeColor="text1"/>
          <w:sz w:val="24"/>
        </w:rPr>
      </w:pPr>
      <w:r w:rsidRPr="00471223">
        <w:rPr>
          <w:rFonts w:ascii="仿宋" w:eastAsia="仿宋" w:hAnsi="仿宋" w:cs="Arial"/>
          <w:color w:val="000000" w:themeColor="text1"/>
          <w:sz w:val="24"/>
        </w:rPr>
        <w:t>5、本协议书正本一式</w:t>
      </w:r>
      <w:r w:rsidRPr="00471223">
        <w:rPr>
          <w:rFonts w:ascii="仿宋" w:eastAsia="仿宋" w:hAnsi="仿宋" w:cs="Arial"/>
          <w:color w:val="000000" w:themeColor="text1"/>
          <w:kern w:val="0"/>
          <w:sz w:val="24"/>
          <w:u w:val="single"/>
        </w:rPr>
        <w:t>△</w:t>
      </w:r>
      <w:r w:rsidRPr="00471223">
        <w:rPr>
          <w:rFonts w:ascii="仿宋" w:eastAsia="仿宋" w:hAnsi="仿宋" w:cs="Arial"/>
          <w:color w:val="000000" w:themeColor="text1"/>
          <w:sz w:val="24"/>
        </w:rPr>
        <w:t>份，</w:t>
      </w:r>
      <w:r w:rsidRPr="00471223">
        <w:rPr>
          <w:rFonts w:ascii="仿宋" w:eastAsia="仿宋" w:hAnsi="仿宋" w:cs="Arial" w:hint="eastAsia"/>
          <w:color w:val="000000" w:themeColor="text1"/>
          <w:sz w:val="24"/>
        </w:rPr>
        <w:t>投标时使用</w:t>
      </w:r>
      <w:r w:rsidRPr="00471223">
        <w:rPr>
          <w:rFonts w:ascii="仿宋" w:eastAsia="仿宋" w:hAnsi="仿宋" w:cs="Arial"/>
          <w:color w:val="000000" w:themeColor="text1"/>
          <w:kern w:val="0"/>
          <w:sz w:val="24"/>
          <w:u w:val="single"/>
        </w:rPr>
        <w:t>△</w:t>
      </w:r>
      <w:r w:rsidRPr="00471223">
        <w:rPr>
          <w:rFonts w:ascii="仿宋" w:eastAsia="仿宋" w:hAnsi="仿宋" w:cs="Arial"/>
          <w:color w:val="000000" w:themeColor="text1"/>
          <w:sz w:val="24"/>
        </w:rPr>
        <w:t>份</w:t>
      </w:r>
      <w:r w:rsidRPr="00471223">
        <w:rPr>
          <w:rFonts w:ascii="仿宋" w:eastAsia="仿宋" w:hAnsi="仿宋" w:cs="Arial" w:hint="eastAsia"/>
          <w:color w:val="000000" w:themeColor="text1"/>
          <w:sz w:val="24"/>
        </w:rPr>
        <w:t>，</w:t>
      </w:r>
      <w:r w:rsidRPr="00471223">
        <w:rPr>
          <w:rFonts w:ascii="仿宋" w:eastAsia="仿宋" w:hAnsi="仿宋" w:cs="Arial"/>
          <w:color w:val="000000" w:themeColor="text1"/>
          <w:sz w:val="24"/>
        </w:rPr>
        <w:t>联合体成员各</w:t>
      </w:r>
      <w:r w:rsidRPr="00471223">
        <w:rPr>
          <w:rFonts w:ascii="仿宋" w:eastAsia="仿宋" w:hAnsi="仿宋" w:cs="Arial"/>
          <w:color w:val="000000" w:themeColor="text1"/>
          <w:kern w:val="0"/>
          <w:sz w:val="24"/>
          <w:u w:val="single"/>
        </w:rPr>
        <w:t>△</w:t>
      </w:r>
      <w:r w:rsidRPr="00471223">
        <w:rPr>
          <w:rFonts w:ascii="仿宋" w:eastAsia="仿宋" w:hAnsi="仿宋" w:cs="Arial"/>
          <w:color w:val="000000" w:themeColor="text1"/>
          <w:sz w:val="24"/>
        </w:rPr>
        <w:t>份</w:t>
      </w:r>
      <w:r w:rsidRPr="00471223">
        <w:rPr>
          <w:rFonts w:ascii="仿宋" w:eastAsia="仿宋" w:hAnsi="仿宋" w:cs="Arial" w:hint="eastAsia"/>
          <w:color w:val="000000" w:themeColor="text1"/>
          <w:sz w:val="24"/>
        </w:rPr>
        <w:t>，如中标（成交）</w:t>
      </w:r>
      <w:r w:rsidRPr="00471223">
        <w:rPr>
          <w:rFonts w:ascii="仿宋" w:eastAsia="仿宋" w:hAnsi="仿宋" w:cs="Arial"/>
          <w:color w:val="000000" w:themeColor="text1"/>
          <w:sz w:val="24"/>
        </w:rPr>
        <w:t>送</w:t>
      </w:r>
      <w:r w:rsidRPr="00471223">
        <w:rPr>
          <w:rFonts w:ascii="仿宋" w:eastAsia="仿宋" w:hAnsi="仿宋" w:cs="Arial" w:hint="eastAsia"/>
          <w:color w:val="000000" w:themeColor="text1"/>
          <w:sz w:val="24"/>
        </w:rPr>
        <w:t>采购人</w:t>
      </w:r>
      <w:r w:rsidRPr="00471223">
        <w:rPr>
          <w:rFonts w:ascii="仿宋" w:eastAsia="仿宋" w:hAnsi="仿宋" w:cs="Arial"/>
          <w:color w:val="000000" w:themeColor="text1"/>
          <w:kern w:val="0"/>
          <w:sz w:val="24"/>
          <w:u w:val="single"/>
        </w:rPr>
        <w:t>△</w:t>
      </w:r>
      <w:r w:rsidRPr="00471223">
        <w:rPr>
          <w:rFonts w:ascii="仿宋" w:eastAsia="仿宋" w:hAnsi="仿宋" w:cs="Arial"/>
          <w:color w:val="000000" w:themeColor="text1"/>
          <w:sz w:val="24"/>
        </w:rPr>
        <w:t>份；副本一式</w:t>
      </w:r>
      <w:r w:rsidRPr="00471223">
        <w:rPr>
          <w:rFonts w:ascii="仿宋" w:eastAsia="仿宋" w:hAnsi="仿宋" w:cs="Arial"/>
          <w:color w:val="000000" w:themeColor="text1"/>
          <w:kern w:val="0"/>
          <w:sz w:val="24"/>
          <w:u w:val="single"/>
        </w:rPr>
        <w:t>△</w:t>
      </w:r>
      <w:r w:rsidRPr="00471223">
        <w:rPr>
          <w:rFonts w:ascii="仿宋" w:eastAsia="仿宋" w:hAnsi="仿宋" w:cs="Arial"/>
          <w:color w:val="000000" w:themeColor="text1"/>
          <w:sz w:val="24"/>
        </w:rPr>
        <w:t>份，联合体成员各执</w:t>
      </w:r>
      <w:r w:rsidRPr="00471223">
        <w:rPr>
          <w:rFonts w:ascii="仿宋" w:eastAsia="仿宋" w:hAnsi="仿宋" w:cs="Arial"/>
          <w:color w:val="000000" w:themeColor="text1"/>
          <w:kern w:val="0"/>
          <w:sz w:val="24"/>
          <w:u w:val="single"/>
        </w:rPr>
        <w:t>△</w:t>
      </w:r>
      <w:r w:rsidRPr="00471223">
        <w:rPr>
          <w:rFonts w:ascii="仿宋" w:eastAsia="仿宋" w:hAnsi="仿宋" w:cs="Arial"/>
          <w:color w:val="000000" w:themeColor="text1"/>
          <w:sz w:val="24"/>
        </w:rPr>
        <w:t>份。</w:t>
      </w:r>
    </w:p>
    <w:p w14:paraId="42AED183" w14:textId="77777777" w:rsidR="001E20EB" w:rsidRPr="00471223" w:rsidRDefault="001E20EB">
      <w:pPr>
        <w:widowControl/>
        <w:jc w:val="left"/>
        <w:rPr>
          <w:rFonts w:ascii="仿宋" w:eastAsia="仿宋" w:hAnsi="仿宋"/>
          <w:color w:val="000000" w:themeColor="text1"/>
          <w:sz w:val="24"/>
        </w:rPr>
      </w:pPr>
    </w:p>
    <w:tbl>
      <w:tblPr>
        <w:tblW w:w="0" w:type="auto"/>
        <w:tblLayout w:type="fixed"/>
        <w:tblLook w:val="04A0" w:firstRow="1" w:lastRow="0" w:firstColumn="1" w:lastColumn="0" w:noHBand="0" w:noVBand="1"/>
      </w:tblPr>
      <w:tblGrid>
        <w:gridCol w:w="4572"/>
        <w:gridCol w:w="4573"/>
      </w:tblGrid>
      <w:tr w:rsidR="001E20EB" w:rsidRPr="00471223" w14:paraId="0E0C734A" w14:textId="77777777">
        <w:trPr>
          <w:trHeight w:val="680"/>
        </w:trPr>
        <w:tc>
          <w:tcPr>
            <w:tcW w:w="4572" w:type="dxa"/>
            <w:vAlign w:val="center"/>
          </w:tcPr>
          <w:p w14:paraId="47A865A8" w14:textId="77777777" w:rsidR="001E20EB" w:rsidRPr="00471223" w:rsidRDefault="006D01F9">
            <w:pPr>
              <w:widowControl/>
              <w:rPr>
                <w:rFonts w:ascii="仿宋" w:eastAsia="仿宋" w:hAnsi="仿宋"/>
                <w:color w:val="000000" w:themeColor="text1"/>
                <w:sz w:val="24"/>
              </w:rPr>
            </w:pPr>
            <w:r w:rsidRPr="00471223">
              <w:rPr>
                <w:rFonts w:ascii="仿宋" w:eastAsia="仿宋" w:hAnsi="仿宋" w:cs="Arial" w:hint="eastAsia"/>
                <w:color w:val="000000" w:themeColor="text1"/>
                <w:sz w:val="24"/>
              </w:rPr>
              <w:t>单位名称</w:t>
            </w:r>
            <w:r w:rsidRPr="00471223">
              <w:rPr>
                <w:rFonts w:ascii="仿宋" w:eastAsia="仿宋" w:hAnsi="仿宋" w:cs="Arial"/>
                <w:color w:val="000000" w:themeColor="text1"/>
                <w:sz w:val="24"/>
              </w:rPr>
              <w:t>（盖章）：</w:t>
            </w:r>
          </w:p>
        </w:tc>
        <w:tc>
          <w:tcPr>
            <w:tcW w:w="4573" w:type="dxa"/>
            <w:vAlign w:val="center"/>
          </w:tcPr>
          <w:p w14:paraId="2250BA6C" w14:textId="77777777" w:rsidR="001E20EB" w:rsidRPr="00471223" w:rsidRDefault="006D01F9">
            <w:pPr>
              <w:widowControl/>
              <w:rPr>
                <w:rFonts w:ascii="仿宋" w:eastAsia="仿宋" w:hAnsi="仿宋"/>
                <w:color w:val="000000" w:themeColor="text1"/>
                <w:sz w:val="24"/>
              </w:rPr>
            </w:pPr>
            <w:r w:rsidRPr="00471223">
              <w:rPr>
                <w:rFonts w:ascii="仿宋" w:eastAsia="仿宋" w:hAnsi="仿宋" w:cs="Arial" w:hint="eastAsia"/>
                <w:color w:val="000000" w:themeColor="text1"/>
                <w:sz w:val="24"/>
              </w:rPr>
              <w:t>单位名称</w:t>
            </w:r>
            <w:r w:rsidRPr="00471223">
              <w:rPr>
                <w:rFonts w:ascii="仿宋" w:eastAsia="仿宋" w:hAnsi="仿宋" w:cs="Arial"/>
                <w:color w:val="000000" w:themeColor="text1"/>
                <w:sz w:val="24"/>
              </w:rPr>
              <w:t>（盖章）：</w:t>
            </w:r>
          </w:p>
        </w:tc>
      </w:tr>
      <w:tr w:rsidR="001E20EB" w:rsidRPr="00471223" w14:paraId="52F1BF4D" w14:textId="77777777">
        <w:trPr>
          <w:trHeight w:val="680"/>
        </w:trPr>
        <w:tc>
          <w:tcPr>
            <w:tcW w:w="4572" w:type="dxa"/>
            <w:vAlign w:val="center"/>
          </w:tcPr>
          <w:p w14:paraId="0EAF9E40" w14:textId="77777777" w:rsidR="001E20EB" w:rsidRPr="00471223" w:rsidRDefault="006D01F9">
            <w:pPr>
              <w:widowControl/>
              <w:rPr>
                <w:rFonts w:ascii="仿宋" w:eastAsia="仿宋" w:hAnsi="仿宋" w:cs="Arial"/>
                <w:color w:val="000000" w:themeColor="text1"/>
                <w:sz w:val="24"/>
              </w:rPr>
            </w:pPr>
            <w:r w:rsidRPr="00471223">
              <w:rPr>
                <w:rFonts w:ascii="仿宋" w:eastAsia="仿宋" w:hAnsi="仿宋" w:cs="Arial" w:hint="eastAsia"/>
                <w:color w:val="000000" w:themeColor="text1"/>
                <w:sz w:val="24"/>
              </w:rPr>
              <w:t>地址：</w:t>
            </w:r>
          </w:p>
        </w:tc>
        <w:tc>
          <w:tcPr>
            <w:tcW w:w="4573" w:type="dxa"/>
            <w:vAlign w:val="center"/>
          </w:tcPr>
          <w:p w14:paraId="0256B1DB" w14:textId="77777777" w:rsidR="001E20EB" w:rsidRPr="00471223" w:rsidRDefault="006D01F9">
            <w:pPr>
              <w:widowControl/>
              <w:rPr>
                <w:rFonts w:ascii="仿宋" w:eastAsia="仿宋" w:hAnsi="仿宋" w:cs="Arial"/>
                <w:color w:val="000000" w:themeColor="text1"/>
                <w:sz w:val="24"/>
              </w:rPr>
            </w:pPr>
            <w:r w:rsidRPr="00471223">
              <w:rPr>
                <w:rFonts w:ascii="仿宋" w:eastAsia="仿宋" w:hAnsi="仿宋" w:cs="Arial" w:hint="eastAsia"/>
                <w:color w:val="000000" w:themeColor="text1"/>
                <w:sz w:val="24"/>
              </w:rPr>
              <w:t>地址：</w:t>
            </w:r>
          </w:p>
        </w:tc>
      </w:tr>
      <w:tr w:rsidR="001E20EB" w:rsidRPr="00471223" w14:paraId="35548362" w14:textId="77777777">
        <w:trPr>
          <w:trHeight w:val="680"/>
        </w:trPr>
        <w:tc>
          <w:tcPr>
            <w:tcW w:w="4572" w:type="dxa"/>
            <w:vAlign w:val="center"/>
          </w:tcPr>
          <w:p w14:paraId="1F44D547" w14:textId="77777777" w:rsidR="001E20EB" w:rsidRPr="00471223" w:rsidRDefault="006D01F9">
            <w:pPr>
              <w:widowControl/>
              <w:rPr>
                <w:rFonts w:ascii="仿宋" w:eastAsia="仿宋" w:hAnsi="仿宋" w:cs="Arial"/>
                <w:color w:val="000000" w:themeColor="text1"/>
                <w:sz w:val="24"/>
              </w:rPr>
            </w:pPr>
            <w:r w:rsidRPr="00471223">
              <w:rPr>
                <w:rFonts w:ascii="仿宋" w:eastAsia="仿宋" w:hAnsi="仿宋" w:cs="Arial" w:hint="eastAsia"/>
                <w:color w:val="000000" w:themeColor="text1"/>
                <w:sz w:val="24"/>
              </w:rPr>
              <w:t>法定代表人或授权代表</w:t>
            </w:r>
            <w:r w:rsidRPr="00471223">
              <w:rPr>
                <w:rFonts w:ascii="仿宋" w:eastAsia="仿宋" w:hAnsi="仿宋" w:cs="Arial"/>
                <w:color w:val="000000" w:themeColor="text1"/>
                <w:sz w:val="24"/>
              </w:rPr>
              <w:t>（签字或盖章）：</w:t>
            </w:r>
          </w:p>
        </w:tc>
        <w:tc>
          <w:tcPr>
            <w:tcW w:w="4573" w:type="dxa"/>
            <w:vAlign w:val="center"/>
          </w:tcPr>
          <w:p w14:paraId="2EB6C947" w14:textId="77777777" w:rsidR="001E20EB" w:rsidRPr="00471223" w:rsidRDefault="006D01F9">
            <w:pPr>
              <w:widowControl/>
              <w:rPr>
                <w:rFonts w:ascii="仿宋" w:eastAsia="仿宋" w:hAnsi="仿宋" w:cs="Arial"/>
                <w:color w:val="000000" w:themeColor="text1"/>
                <w:sz w:val="24"/>
              </w:rPr>
            </w:pPr>
            <w:r w:rsidRPr="00471223">
              <w:rPr>
                <w:rFonts w:ascii="仿宋" w:eastAsia="仿宋" w:hAnsi="仿宋" w:cs="Arial" w:hint="eastAsia"/>
                <w:color w:val="000000" w:themeColor="text1"/>
                <w:sz w:val="24"/>
              </w:rPr>
              <w:t>法定代表人或授权代表</w:t>
            </w:r>
            <w:r w:rsidRPr="00471223">
              <w:rPr>
                <w:rFonts w:ascii="仿宋" w:eastAsia="仿宋" w:hAnsi="仿宋" w:cs="Arial"/>
                <w:color w:val="000000" w:themeColor="text1"/>
                <w:sz w:val="24"/>
              </w:rPr>
              <w:t>（签字或盖章）：</w:t>
            </w:r>
          </w:p>
        </w:tc>
      </w:tr>
      <w:tr w:rsidR="001E20EB" w:rsidRPr="00471223" w14:paraId="4B637ACB" w14:textId="77777777">
        <w:trPr>
          <w:trHeight w:val="680"/>
        </w:trPr>
        <w:tc>
          <w:tcPr>
            <w:tcW w:w="4572" w:type="dxa"/>
            <w:vAlign w:val="center"/>
          </w:tcPr>
          <w:p w14:paraId="0641113C" w14:textId="77777777" w:rsidR="001E20EB" w:rsidRPr="00471223" w:rsidRDefault="006D01F9">
            <w:pPr>
              <w:widowControl/>
              <w:rPr>
                <w:rFonts w:ascii="仿宋" w:eastAsia="仿宋" w:hAnsi="仿宋" w:cs="Arial"/>
                <w:color w:val="000000" w:themeColor="text1"/>
                <w:sz w:val="24"/>
              </w:rPr>
            </w:pPr>
            <w:r w:rsidRPr="00471223">
              <w:rPr>
                <w:rFonts w:ascii="仿宋" w:eastAsia="仿宋" w:hAnsi="仿宋" w:cs="Arial" w:hint="eastAsia"/>
                <w:color w:val="000000" w:themeColor="text1"/>
                <w:sz w:val="24"/>
              </w:rPr>
              <w:t>联系方式：</w:t>
            </w:r>
          </w:p>
        </w:tc>
        <w:tc>
          <w:tcPr>
            <w:tcW w:w="4573" w:type="dxa"/>
            <w:vAlign w:val="center"/>
          </w:tcPr>
          <w:p w14:paraId="093EDAFB" w14:textId="77777777" w:rsidR="001E20EB" w:rsidRPr="00471223" w:rsidRDefault="006D01F9">
            <w:pPr>
              <w:widowControl/>
              <w:rPr>
                <w:rFonts w:ascii="仿宋" w:eastAsia="仿宋" w:hAnsi="仿宋" w:cs="Arial"/>
                <w:color w:val="000000" w:themeColor="text1"/>
                <w:sz w:val="24"/>
              </w:rPr>
            </w:pPr>
            <w:r w:rsidRPr="00471223">
              <w:rPr>
                <w:rFonts w:ascii="仿宋" w:eastAsia="仿宋" w:hAnsi="仿宋" w:cs="Arial" w:hint="eastAsia"/>
                <w:color w:val="000000" w:themeColor="text1"/>
                <w:sz w:val="24"/>
              </w:rPr>
              <w:t>联系方式：</w:t>
            </w:r>
          </w:p>
        </w:tc>
      </w:tr>
      <w:tr w:rsidR="001E20EB" w:rsidRPr="00471223" w14:paraId="5030EB9C" w14:textId="77777777">
        <w:trPr>
          <w:trHeight w:val="680"/>
        </w:trPr>
        <w:tc>
          <w:tcPr>
            <w:tcW w:w="4572" w:type="dxa"/>
            <w:vAlign w:val="center"/>
          </w:tcPr>
          <w:p w14:paraId="426A8CA5" w14:textId="77777777" w:rsidR="001E20EB" w:rsidRPr="00471223" w:rsidRDefault="006D01F9">
            <w:pPr>
              <w:widowControl/>
              <w:rPr>
                <w:rFonts w:ascii="仿宋" w:eastAsia="仿宋" w:hAnsi="仿宋" w:cs="Arial"/>
                <w:color w:val="000000" w:themeColor="text1"/>
                <w:sz w:val="24"/>
              </w:rPr>
            </w:pPr>
            <w:r w:rsidRPr="00471223">
              <w:rPr>
                <w:rFonts w:ascii="仿宋" w:eastAsia="仿宋" w:hAnsi="仿宋" w:cs="Arial" w:hint="eastAsia"/>
                <w:color w:val="000000" w:themeColor="text1"/>
                <w:sz w:val="24"/>
              </w:rPr>
              <w:t>协议签订时间：</w:t>
            </w:r>
          </w:p>
        </w:tc>
        <w:tc>
          <w:tcPr>
            <w:tcW w:w="4573" w:type="dxa"/>
            <w:vAlign w:val="center"/>
          </w:tcPr>
          <w:p w14:paraId="0CA27A0D" w14:textId="77777777" w:rsidR="001E20EB" w:rsidRPr="00471223" w:rsidRDefault="006D01F9">
            <w:pPr>
              <w:widowControl/>
              <w:rPr>
                <w:rFonts w:ascii="仿宋" w:eastAsia="仿宋" w:hAnsi="仿宋" w:cs="Arial"/>
                <w:color w:val="000000" w:themeColor="text1"/>
                <w:sz w:val="24"/>
              </w:rPr>
            </w:pPr>
            <w:r w:rsidRPr="00471223">
              <w:rPr>
                <w:rFonts w:ascii="仿宋" w:eastAsia="仿宋" w:hAnsi="仿宋" w:cs="Arial" w:hint="eastAsia"/>
                <w:color w:val="000000" w:themeColor="text1"/>
                <w:sz w:val="24"/>
              </w:rPr>
              <w:t>协议签订时间：</w:t>
            </w:r>
          </w:p>
        </w:tc>
      </w:tr>
    </w:tbl>
    <w:p w14:paraId="7FCBA3EC" w14:textId="77777777" w:rsidR="001E20EB" w:rsidRPr="00471223" w:rsidRDefault="001E20EB">
      <w:pPr>
        <w:pStyle w:val="a0"/>
        <w:ind w:firstLineChars="195" w:firstLine="420"/>
        <w:jc w:val="left"/>
        <w:rPr>
          <w:i/>
          <w:color w:val="000000"/>
          <w:w w:val="90"/>
          <w:szCs w:val="28"/>
        </w:rPr>
        <w:sectPr w:rsidR="001E20EB" w:rsidRPr="00471223">
          <w:pgSz w:w="11906" w:h="16838"/>
          <w:pgMar w:top="1440" w:right="1416" w:bottom="1440" w:left="1560" w:header="851" w:footer="850" w:gutter="0"/>
          <w:cols w:space="720"/>
          <w:docGrid w:linePitch="312"/>
        </w:sectPr>
      </w:pPr>
    </w:p>
    <w:p w14:paraId="425C9649" w14:textId="77777777" w:rsidR="001E20EB" w:rsidRPr="00471223" w:rsidRDefault="006D01F9">
      <w:pPr>
        <w:pStyle w:val="40"/>
        <w:ind w:firstLine="427"/>
        <w:rPr>
          <w:rFonts w:ascii="仿宋" w:eastAsia="仿宋" w:hAnsi="仿宋"/>
          <w:color w:val="auto"/>
        </w:rPr>
      </w:pPr>
      <w:r w:rsidRPr="00471223">
        <w:rPr>
          <w:rFonts w:ascii="仿宋" w:eastAsia="仿宋" w:hAnsi="仿宋" w:hint="eastAsia"/>
          <w:color w:val="auto"/>
        </w:rPr>
        <w:lastRenderedPageBreak/>
        <w:t>附：分包意向协议</w:t>
      </w:r>
    </w:p>
    <w:p w14:paraId="74FE4A9A" w14:textId="77777777" w:rsidR="001E20EB" w:rsidRPr="00471223" w:rsidRDefault="006D01F9">
      <w:pPr>
        <w:widowControl/>
        <w:spacing w:line="360" w:lineRule="auto"/>
        <w:jc w:val="center"/>
        <w:rPr>
          <w:rFonts w:ascii="仿宋" w:eastAsia="仿宋" w:hAnsi="仿宋" w:cs="Arial"/>
          <w:b/>
          <w:w w:val="80"/>
          <w:kern w:val="0"/>
          <w:sz w:val="32"/>
          <w:szCs w:val="44"/>
        </w:rPr>
      </w:pPr>
      <w:r w:rsidRPr="00471223">
        <w:rPr>
          <w:rFonts w:ascii="仿宋" w:eastAsia="仿宋" w:hAnsi="仿宋" w:hint="eastAsia"/>
          <w:b/>
          <w:sz w:val="40"/>
        </w:rPr>
        <w:t>▲分包意向协议（仅分包适用）</w:t>
      </w:r>
    </w:p>
    <w:p w14:paraId="5A80FF36" w14:textId="77777777" w:rsidR="001E20EB" w:rsidRPr="00471223" w:rsidRDefault="006D01F9">
      <w:pPr>
        <w:spacing w:line="360" w:lineRule="auto"/>
        <w:ind w:firstLineChars="193" w:firstLine="465"/>
        <w:jc w:val="left"/>
        <w:rPr>
          <w:rFonts w:ascii="仿宋" w:eastAsia="仿宋" w:hAnsi="仿宋" w:cs="Arial"/>
          <w:b/>
          <w:color w:val="000000" w:themeColor="text1"/>
          <w:sz w:val="24"/>
        </w:rPr>
      </w:pPr>
      <w:r w:rsidRPr="00471223">
        <w:rPr>
          <w:rFonts w:ascii="仿宋" w:eastAsia="仿宋" w:hAnsi="仿宋" w:cs="Arial" w:hint="eastAsia"/>
          <w:b/>
          <w:color w:val="000000" w:themeColor="text1"/>
          <w:sz w:val="24"/>
        </w:rPr>
        <w:t>（成交后以分包方式履行合同的，提供分包意向协议；采购人不同意分包或者</w:t>
      </w:r>
      <w:r w:rsidR="00727B42">
        <w:rPr>
          <w:rFonts w:ascii="仿宋" w:eastAsia="仿宋" w:hAnsi="仿宋" w:cs="Arial" w:hint="eastAsia"/>
          <w:b/>
          <w:color w:val="000000" w:themeColor="text1"/>
          <w:sz w:val="24"/>
        </w:rPr>
        <w:t>投标</w:t>
      </w:r>
      <w:r w:rsidRPr="00471223">
        <w:rPr>
          <w:rFonts w:ascii="仿宋" w:eastAsia="仿宋" w:hAnsi="仿宋" w:cs="Arial" w:hint="eastAsia"/>
          <w:b/>
          <w:color w:val="000000" w:themeColor="text1"/>
          <w:sz w:val="24"/>
        </w:rPr>
        <w:t>响应公</w:t>
      </w:r>
      <w:r w:rsidR="00727B42">
        <w:rPr>
          <w:rFonts w:ascii="仿宋" w:eastAsia="仿宋" w:hAnsi="仿宋" w:cs="Arial" w:hint="eastAsia"/>
          <w:b/>
          <w:color w:val="000000" w:themeColor="text1"/>
          <w:sz w:val="24"/>
        </w:rPr>
        <w:t>告</w:t>
      </w:r>
      <w:r w:rsidRPr="00471223">
        <w:rPr>
          <w:rFonts w:ascii="仿宋" w:eastAsia="仿宋" w:hAnsi="仿宋" w:cs="Arial" w:hint="eastAsia"/>
          <w:b/>
          <w:color w:val="000000" w:themeColor="text1"/>
          <w:sz w:val="24"/>
        </w:rPr>
        <w:t>成交后不以分包方式履行合同的，则不需要提供。）</w:t>
      </w:r>
    </w:p>
    <w:p w14:paraId="21CBB1D5" w14:textId="77777777" w:rsidR="001E20EB" w:rsidRPr="00471223" w:rsidRDefault="006D01F9">
      <w:pPr>
        <w:spacing w:line="360" w:lineRule="auto"/>
        <w:ind w:firstLineChars="193" w:firstLine="463"/>
        <w:rPr>
          <w:rFonts w:ascii="仿宋" w:eastAsia="仿宋" w:hAnsi="仿宋" w:cs="Arial"/>
          <w:color w:val="000000" w:themeColor="text1"/>
          <w:sz w:val="24"/>
          <w:lang w:val="zh-CN"/>
        </w:rPr>
      </w:pPr>
      <w:r w:rsidRPr="00471223">
        <w:rPr>
          <w:rFonts w:ascii="仿宋" w:eastAsia="仿宋" w:hAnsi="仿宋" w:cs="Arial" w:hint="eastAsia"/>
          <w:color w:val="000000" w:themeColor="text1"/>
          <w:sz w:val="24"/>
          <w:u w:val="single"/>
        </w:rPr>
        <w:t>（</w:t>
      </w:r>
      <w:r w:rsidR="00727B42">
        <w:rPr>
          <w:rFonts w:ascii="仿宋" w:eastAsia="仿宋" w:hAnsi="仿宋" w:cs="Arial" w:hint="eastAsia"/>
          <w:color w:val="000000" w:themeColor="text1"/>
          <w:sz w:val="24"/>
          <w:u w:val="single"/>
        </w:rPr>
        <w:t>投标</w:t>
      </w:r>
      <w:r w:rsidRPr="00471223">
        <w:rPr>
          <w:rFonts w:ascii="仿宋" w:eastAsia="仿宋" w:hAnsi="仿宋" w:cs="Arial" w:hint="eastAsia"/>
          <w:color w:val="000000" w:themeColor="text1"/>
          <w:sz w:val="24"/>
          <w:u w:val="single"/>
        </w:rPr>
        <w:t>响应供应商名称）</w:t>
      </w:r>
      <w:r w:rsidRPr="00471223">
        <w:rPr>
          <w:rFonts w:ascii="仿宋" w:eastAsia="仿宋" w:hAnsi="仿宋" w:cs="Arial" w:hint="eastAsia"/>
          <w:color w:val="000000" w:themeColor="text1"/>
          <w:sz w:val="24"/>
          <w:lang w:val="zh-CN"/>
        </w:rPr>
        <w:t>若成为</w:t>
      </w:r>
      <w:r w:rsidR="002672E6" w:rsidRPr="00471223">
        <w:rPr>
          <w:rFonts w:ascii="仿宋" w:eastAsia="仿宋" w:hAnsi="仿宋" w:cs="Arial" w:hint="eastAsia"/>
          <w:b/>
          <w:bCs/>
          <w:color w:val="000000" w:themeColor="text1"/>
          <w:sz w:val="24"/>
          <w:u w:val="single"/>
        </w:rPr>
        <w:t>浙江工商大学2022-2023年度工程设计定点服务</w:t>
      </w:r>
      <w:r w:rsidRPr="00471223">
        <w:rPr>
          <w:rFonts w:ascii="仿宋" w:eastAsia="仿宋" w:hAnsi="仿宋" w:cs="Arial" w:hint="eastAsia"/>
          <w:b/>
          <w:bCs/>
          <w:color w:val="000000" w:themeColor="text1"/>
          <w:sz w:val="24"/>
          <w:u w:val="single"/>
        </w:rPr>
        <w:t>（项目编号：</w:t>
      </w:r>
      <w:r w:rsidR="002672E6" w:rsidRPr="00471223">
        <w:rPr>
          <w:rFonts w:ascii="仿宋" w:eastAsia="仿宋" w:hAnsi="仿宋" w:cs="Arial" w:hint="eastAsia"/>
          <w:b/>
          <w:bCs/>
          <w:color w:val="000000" w:themeColor="text1"/>
          <w:sz w:val="24"/>
          <w:u w:val="single"/>
        </w:rPr>
        <w:t>CGZX（GK）-2022-004</w:t>
      </w:r>
      <w:r w:rsidRPr="00471223">
        <w:rPr>
          <w:rFonts w:ascii="仿宋" w:eastAsia="仿宋" w:hAnsi="仿宋" w:cs="Arial" w:hint="eastAsia"/>
          <w:b/>
          <w:bCs/>
          <w:color w:val="000000" w:themeColor="text1"/>
          <w:sz w:val="24"/>
          <w:u w:val="single"/>
        </w:rPr>
        <w:t>）</w:t>
      </w:r>
      <w:r w:rsidRPr="00471223">
        <w:rPr>
          <w:rFonts w:ascii="仿宋" w:eastAsia="仿宋" w:hAnsi="仿宋" w:cs="Arial" w:hint="eastAsia"/>
          <w:color w:val="000000" w:themeColor="text1"/>
          <w:sz w:val="24"/>
          <w:lang w:val="zh-CN"/>
        </w:rPr>
        <w:t>的</w:t>
      </w:r>
      <w:r w:rsidRPr="00471223">
        <w:rPr>
          <w:rFonts w:ascii="仿宋" w:eastAsia="仿宋" w:hAnsi="仿宋" w:cs="Arial" w:hint="eastAsia"/>
          <w:color w:val="000000" w:themeColor="text1"/>
          <w:sz w:val="24"/>
        </w:rPr>
        <w:t>成交</w:t>
      </w:r>
      <w:r w:rsidRPr="00471223">
        <w:rPr>
          <w:rFonts w:ascii="仿宋" w:eastAsia="仿宋" w:hAnsi="仿宋" w:cs="Arial" w:hint="eastAsia"/>
          <w:color w:val="000000" w:themeColor="text1"/>
          <w:sz w:val="24"/>
          <w:lang w:val="zh-CN"/>
        </w:rPr>
        <w:t>供应商，将依法采取分包方式履行合同。</w:t>
      </w:r>
      <w:r w:rsidRPr="00471223">
        <w:rPr>
          <w:rFonts w:ascii="仿宋" w:eastAsia="仿宋" w:hAnsi="仿宋" w:cs="Arial" w:hint="eastAsia"/>
          <w:b/>
          <w:bCs/>
          <w:color w:val="000000" w:themeColor="text1"/>
          <w:sz w:val="24"/>
          <w:u w:val="single"/>
        </w:rPr>
        <w:t>（</w:t>
      </w:r>
      <w:r w:rsidR="00727B42">
        <w:rPr>
          <w:rFonts w:ascii="仿宋" w:eastAsia="仿宋" w:hAnsi="仿宋" w:cs="Arial" w:hint="eastAsia"/>
          <w:b/>
          <w:bCs/>
          <w:color w:val="000000" w:themeColor="text1"/>
          <w:sz w:val="24"/>
          <w:u w:val="single"/>
        </w:rPr>
        <w:t>投标</w:t>
      </w:r>
      <w:r w:rsidRPr="00471223">
        <w:rPr>
          <w:rFonts w:ascii="仿宋" w:eastAsia="仿宋" w:hAnsi="仿宋" w:cs="Arial" w:hint="eastAsia"/>
          <w:b/>
          <w:bCs/>
          <w:color w:val="000000" w:themeColor="text1"/>
          <w:sz w:val="24"/>
          <w:u w:val="single"/>
        </w:rPr>
        <w:t>响应供应商名称）</w:t>
      </w:r>
      <w:r w:rsidRPr="00471223">
        <w:rPr>
          <w:rFonts w:ascii="仿宋" w:eastAsia="仿宋" w:hAnsi="仿宋" w:cs="Arial" w:hint="eastAsia"/>
          <w:color w:val="000000" w:themeColor="text1"/>
          <w:sz w:val="24"/>
        </w:rPr>
        <w:t>与</w:t>
      </w:r>
      <w:r w:rsidRPr="00471223">
        <w:rPr>
          <w:rFonts w:ascii="仿宋" w:eastAsia="仿宋" w:hAnsi="仿宋" w:cs="Arial" w:hint="eastAsia"/>
          <w:b/>
          <w:bCs/>
          <w:color w:val="000000" w:themeColor="text1"/>
          <w:sz w:val="24"/>
          <w:u w:val="single"/>
        </w:rPr>
        <w:t>（所有分包供应商名称）</w:t>
      </w:r>
      <w:r w:rsidRPr="00471223">
        <w:rPr>
          <w:rFonts w:ascii="仿宋" w:eastAsia="仿宋" w:hAnsi="仿宋" w:cs="Arial" w:hint="eastAsia"/>
          <w:color w:val="000000" w:themeColor="text1"/>
          <w:sz w:val="24"/>
        </w:rPr>
        <w:t>达成分包意向协议</w:t>
      </w:r>
      <w:r w:rsidRPr="00471223">
        <w:rPr>
          <w:rFonts w:ascii="仿宋" w:eastAsia="仿宋" w:hAnsi="仿宋" w:cs="Arial" w:hint="eastAsia"/>
          <w:color w:val="000000" w:themeColor="text1"/>
          <w:sz w:val="24"/>
          <w:lang w:val="zh-CN"/>
        </w:rPr>
        <w:t>。</w:t>
      </w:r>
      <w:r w:rsidRPr="00471223">
        <w:rPr>
          <w:rFonts w:ascii="仿宋" w:eastAsia="仿宋" w:hAnsi="仿宋" w:cs="Arial"/>
          <w:color w:val="000000" w:themeColor="text1"/>
          <w:sz w:val="24"/>
          <w:lang w:val="zh-CN"/>
        </w:rPr>
        <w:t xml:space="preserve"> </w:t>
      </w:r>
    </w:p>
    <w:p w14:paraId="1E71EB7B" w14:textId="77777777" w:rsidR="001E20EB" w:rsidRPr="00471223" w:rsidRDefault="006D01F9">
      <w:pPr>
        <w:spacing w:line="360" w:lineRule="auto"/>
        <w:ind w:firstLineChars="193" w:firstLine="463"/>
        <w:rPr>
          <w:rFonts w:ascii="仿宋" w:eastAsia="仿宋" w:hAnsi="仿宋" w:cs="Arial"/>
          <w:color w:val="000000" w:themeColor="text1"/>
          <w:sz w:val="24"/>
          <w:lang w:val="zh-CN"/>
        </w:rPr>
      </w:pPr>
      <w:r w:rsidRPr="00471223">
        <w:rPr>
          <w:rFonts w:ascii="仿宋" w:eastAsia="仿宋" w:hAnsi="仿宋" w:cs="Arial" w:hint="eastAsia"/>
          <w:color w:val="000000" w:themeColor="text1"/>
          <w:sz w:val="24"/>
          <w:lang w:val="zh-CN"/>
        </w:rPr>
        <w:t>一、分包标的及数量</w:t>
      </w:r>
    </w:p>
    <w:p w14:paraId="1363A2E1" w14:textId="77777777" w:rsidR="001E20EB" w:rsidRPr="00471223" w:rsidRDefault="006D01F9">
      <w:pPr>
        <w:spacing w:line="360" w:lineRule="auto"/>
        <w:ind w:firstLineChars="193" w:firstLine="465"/>
        <w:rPr>
          <w:rFonts w:ascii="仿宋" w:eastAsia="仿宋" w:hAnsi="仿宋" w:cs="Arial"/>
          <w:color w:val="000000" w:themeColor="text1"/>
          <w:sz w:val="24"/>
          <w:lang w:val="zh-CN"/>
        </w:rPr>
      </w:pPr>
      <w:r w:rsidRPr="00471223">
        <w:rPr>
          <w:rFonts w:ascii="仿宋" w:eastAsia="仿宋" w:hAnsi="仿宋" w:cs="Arial" w:hint="eastAsia"/>
          <w:b/>
          <w:bCs/>
          <w:color w:val="000000" w:themeColor="text1"/>
          <w:sz w:val="24"/>
          <w:u w:val="single"/>
        </w:rPr>
        <w:t>（供应商名称）</w:t>
      </w:r>
      <w:r w:rsidRPr="00471223">
        <w:rPr>
          <w:rFonts w:ascii="仿宋" w:eastAsia="仿宋" w:hAnsi="仿宋" w:cs="Arial" w:hint="eastAsia"/>
          <w:color w:val="000000" w:themeColor="text1"/>
          <w:sz w:val="24"/>
          <w:lang w:val="zh-CN"/>
        </w:rPr>
        <w:t>将</w:t>
      </w:r>
      <w:r w:rsidRPr="00471223">
        <w:rPr>
          <w:rFonts w:ascii="仿宋" w:eastAsia="仿宋" w:hAnsi="仿宋" w:cs="Arial" w:hint="eastAsia"/>
          <w:b/>
          <w:bCs/>
          <w:color w:val="000000" w:themeColor="text1"/>
          <w:sz w:val="24"/>
          <w:u w:val="single"/>
        </w:rPr>
        <w:t xml:space="preserve">   XX工作内容   </w:t>
      </w:r>
      <w:r w:rsidRPr="00471223">
        <w:rPr>
          <w:rFonts w:ascii="仿宋" w:eastAsia="仿宋" w:hAnsi="仿宋" w:cs="Arial" w:hint="eastAsia"/>
          <w:color w:val="000000" w:themeColor="text1"/>
          <w:sz w:val="24"/>
        </w:rPr>
        <w:t>分包给</w:t>
      </w:r>
      <w:r w:rsidRPr="00471223">
        <w:rPr>
          <w:rFonts w:ascii="仿宋" w:eastAsia="仿宋" w:hAnsi="仿宋" w:cs="Arial" w:hint="eastAsia"/>
          <w:b/>
          <w:bCs/>
          <w:color w:val="000000" w:themeColor="text1"/>
          <w:sz w:val="24"/>
          <w:u w:val="single"/>
        </w:rPr>
        <w:t>（某分包供应商名称）</w:t>
      </w:r>
      <w:r w:rsidRPr="00471223">
        <w:rPr>
          <w:rFonts w:ascii="仿宋" w:eastAsia="仿宋" w:hAnsi="仿宋" w:cs="Arial" w:hint="eastAsia"/>
          <w:color w:val="000000" w:themeColor="text1"/>
          <w:sz w:val="24"/>
          <w:lang w:val="zh-CN"/>
        </w:rPr>
        <w:t>，</w:t>
      </w:r>
      <w:r w:rsidRPr="00471223">
        <w:rPr>
          <w:rFonts w:ascii="仿宋" w:eastAsia="仿宋" w:hAnsi="仿宋" w:cs="Arial" w:hint="eastAsia"/>
          <w:b/>
          <w:bCs/>
          <w:color w:val="000000" w:themeColor="text1"/>
          <w:sz w:val="24"/>
          <w:u w:val="single"/>
        </w:rPr>
        <w:t>（某分包供应商名称）</w:t>
      </w:r>
      <w:r w:rsidRPr="00471223">
        <w:rPr>
          <w:rFonts w:ascii="仿宋" w:eastAsia="仿宋" w:hAnsi="仿宋" w:cs="Arial" w:hint="eastAsia"/>
          <w:color w:val="000000" w:themeColor="text1"/>
          <w:sz w:val="24"/>
        </w:rPr>
        <w:t>，</w:t>
      </w:r>
      <w:r w:rsidRPr="00471223">
        <w:rPr>
          <w:rFonts w:ascii="仿宋" w:eastAsia="仿宋" w:hAnsi="仿宋" w:cs="Arial" w:hint="eastAsia"/>
          <w:color w:val="000000" w:themeColor="text1"/>
          <w:sz w:val="24"/>
          <w:lang w:val="zh-CN"/>
        </w:rPr>
        <w:t>具备承</w:t>
      </w:r>
      <w:r w:rsidRPr="00471223">
        <w:rPr>
          <w:rFonts w:ascii="仿宋" w:eastAsia="仿宋" w:hAnsi="仿宋" w:cs="Arial" w:hint="eastAsia"/>
          <w:color w:val="000000" w:themeColor="text1"/>
          <w:sz w:val="24"/>
        </w:rPr>
        <w:t>担</w:t>
      </w:r>
      <w:r w:rsidRPr="00471223">
        <w:rPr>
          <w:rFonts w:ascii="仿宋" w:eastAsia="仿宋" w:hAnsi="仿宋" w:cs="Arial" w:hint="eastAsia"/>
          <w:b/>
          <w:bCs/>
          <w:color w:val="000000" w:themeColor="text1"/>
          <w:sz w:val="24"/>
          <w:u w:val="single"/>
          <w:lang w:val="zh-CN"/>
        </w:rPr>
        <w:t>XX工作内容</w:t>
      </w:r>
      <w:r w:rsidRPr="00471223">
        <w:rPr>
          <w:rFonts w:ascii="仿宋" w:eastAsia="仿宋" w:hAnsi="仿宋" w:cs="Arial" w:hint="eastAsia"/>
          <w:color w:val="000000" w:themeColor="text1"/>
          <w:sz w:val="24"/>
          <w:lang w:val="zh-CN"/>
        </w:rPr>
        <w:t>相应资质条件且不得再次分包；</w:t>
      </w:r>
    </w:p>
    <w:p w14:paraId="706C595E" w14:textId="77777777" w:rsidR="001E20EB" w:rsidRPr="00471223" w:rsidRDefault="006D01F9">
      <w:pPr>
        <w:snapToGrid w:val="0"/>
        <w:spacing w:line="360" w:lineRule="auto"/>
        <w:ind w:firstLine="576"/>
        <w:rPr>
          <w:rFonts w:ascii="仿宋" w:eastAsia="仿宋" w:hAnsi="仿宋" w:cs="仿宋_GB2312"/>
          <w:kern w:val="0"/>
          <w:sz w:val="24"/>
          <w:lang w:val="zh-CN"/>
        </w:rPr>
      </w:pPr>
      <w:r w:rsidRPr="00471223">
        <w:rPr>
          <w:rFonts w:ascii="仿宋" w:eastAsia="仿宋" w:hAnsi="仿宋" w:cs="仿宋_GB2312" w:hint="eastAsia"/>
          <w:kern w:val="0"/>
          <w:sz w:val="24"/>
          <w:lang w:val="zh-CN"/>
        </w:rPr>
        <w:t>……</w:t>
      </w:r>
    </w:p>
    <w:p w14:paraId="07AD5DDE" w14:textId="77777777" w:rsidR="001E20EB" w:rsidRPr="00471223" w:rsidRDefault="006D01F9">
      <w:pPr>
        <w:spacing w:line="360" w:lineRule="auto"/>
        <w:ind w:firstLineChars="193" w:firstLine="463"/>
        <w:rPr>
          <w:rFonts w:ascii="仿宋" w:eastAsia="仿宋" w:hAnsi="仿宋" w:cs="Arial"/>
          <w:color w:val="000000" w:themeColor="text1"/>
          <w:sz w:val="24"/>
          <w:lang w:val="zh-CN"/>
        </w:rPr>
      </w:pPr>
      <w:r w:rsidRPr="00471223">
        <w:rPr>
          <w:rFonts w:ascii="仿宋" w:eastAsia="仿宋" w:hAnsi="仿宋" w:cs="Arial" w:hint="eastAsia"/>
          <w:color w:val="000000" w:themeColor="text1"/>
          <w:sz w:val="24"/>
        </w:rPr>
        <w:t>二、</w:t>
      </w:r>
      <w:r w:rsidRPr="00471223">
        <w:rPr>
          <w:rFonts w:ascii="仿宋" w:eastAsia="仿宋" w:hAnsi="仿宋" w:cs="Arial" w:hint="eastAsia"/>
          <w:color w:val="000000" w:themeColor="text1"/>
          <w:sz w:val="24"/>
          <w:lang w:val="zh-CN"/>
        </w:rPr>
        <w:t>分包工作履行期限、地点、方式</w:t>
      </w:r>
    </w:p>
    <w:p w14:paraId="20F6C4B9" w14:textId="77777777" w:rsidR="001E20EB" w:rsidRPr="00471223" w:rsidRDefault="006D01F9">
      <w:pPr>
        <w:spacing w:line="360" w:lineRule="auto"/>
        <w:rPr>
          <w:rFonts w:ascii="仿宋" w:eastAsia="仿宋" w:hAnsi="仿宋"/>
        </w:rPr>
      </w:pPr>
      <w:r w:rsidRPr="00471223">
        <w:rPr>
          <w:rFonts w:ascii="仿宋" w:eastAsia="仿宋" w:hAnsi="仿宋" w:cs="Arial"/>
          <w:color w:val="000000" w:themeColor="text1"/>
          <w:sz w:val="24"/>
        </w:rPr>
        <w:t>___________________________________________________________________</w:t>
      </w:r>
      <w:r w:rsidRPr="00471223">
        <w:rPr>
          <w:rFonts w:ascii="仿宋" w:eastAsia="仿宋" w:hAnsi="仿宋" w:cs="Arial" w:hint="eastAsia"/>
          <w:color w:val="000000" w:themeColor="text1"/>
          <w:sz w:val="24"/>
        </w:rPr>
        <w:t xml:space="preserve">    </w:t>
      </w:r>
    </w:p>
    <w:p w14:paraId="35E5B417" w14:textId="77777777" w:rsidR="001E20EB" w:rsidRPr="00471223" w:rsidRDefault="006D01F9">
      <w:pPr>
        <w:spacing w:line="360" w:lineRule="auto"/>
        <w:ind w:firstLineChars="193" w:firstLine="463"/>
        <w:rPr>
          <w:rFonts w:ascii="仿宋" w:eastAsia="仿宋" w:hAnsi="仿宋"/>
          <w:lang w:val="zh-CN"/>
        </w:rPr>
      </w:pPr>
      <w:r w:rsidRPr="00471223">
        <w:rPr>
          <w:rFonts w:ascii="仿宋" w:eastAsia="仿宋" w:hAnsi="仿宋" w:cs="仿宋_GB2312" w:hint="eastAsia"/>
          <w:kern w:val="0"/>
          <w:sz w:val="24"/>
        </w:rPr>
        <w:t>三、</w:t>
      </w:r>
      <w:r w:rsidRPr="00471223">
        <w:rPr>
          <w:rFonts w:ascii="仿宋" w:eastAsia="仿宋" w:hAnsi="仿宋" w:cs="仿宋_GB2312" w:hint="eastAsia"/>
          <w:kern w:val="0"/>
          <w:sz w:val="24"/>
          <w:lang w:val="zh-CN"/>
        </w:rPr>
        <w:t>质量</w:t>
      </w:r>
    </w:p>
    <w:p w14:paraId="483AA9C0" w14:textId="77777777" w:rsidR="001E20EB" w:rsidRPr="00471223" w:rsidRDefault="006D01F9">
      <w:pPr>
        <w:snapToGrid w:val="0"/>
        <w:spacing w:line="360" w:lineRule="auto"/>
        <w:rPr>
          <w:rFonts w:ascii="仿宋" w:eastAsia="仿宋" w:hAnsi="仿宋"/>
          <w:lang w:val="zh-CN"/>
        </w:rPr>
      </w:pPr>
      <w:r w:rsidRPr="00471223">
        <w:rPr>
          <w:rFonts w:ascii="仿宋" w:eastAsia="仿宋" w:hAnsi="仿宋" w:cs="Arial"/>
          <w:color w:val="000000" w:themeColor="text1"/>
          <w:sz w:val="24"/>
        </w:rPr>
        <w:t>___________________________________________________________________</w:t>
      </w:r>
    </w:p>
    <w:p w14:paraId="0D8F0AF6" w14:textId="77777777" w:rsidR="001E20EB" w:rsidRPr="00471223" w:rsidRDefault="006D01F9">
      <w:pPr>
        <w:spacing w:line="360" w:lineRule="auto"/>
        <w:ind w:firstLineChars="193" w:firstLine="463"/>
        <w:rPr>
          <w:rFonts w:ascii="仿宋" w:eastAsia="仿宋" w:hAnsi="仿宋"/>
          <w:lang w:val="zh-CN"/>
        </w:rPr>
      </w:pPr>
      <w:r w:rsidRPr="00471223">
        <w:rPr>
          <w:rFonts w:ascii="仿宋" w:eastAsia="仿宋" w:hAnsi="仿宋" w:cs="仿宋_GB2312" w:hint="eastAsia"/>
          <w:kern w:val="0"/>
          <w:sz w:val="24"/>
        </w:rPr>
        <w:t>四、</w:t>
      </w:r>
      <w:r w:rsidRPr="00471223">
        <w:rPr>
          <w:rFonts w:ascii="仿宋" w:eastAsia="仿宋" w:hAnsi="仿宋" w:cs="仿宋_GB2312" w:hint="eastAsia"/>
          <w:kern w:val="0"/>
          <w:sz w:val="24"/>
          <w:lang w:val="zh-CN"/>
        </w:rPr>
        <w:t>价款或者报酬</w:t>
      </w:r>
    </w:p>
    <w:p w14:paraId="43A43B89" w14:textId="77777777" w:rsidR="001E20EB" w:rsidRPr="00471223" w:rsidRDefault="006D01F9">
      <w:pPr>
        <w:snapToGrid w:val="0"/>
        <w:spacing w:line="360" w:lineRule="auto"/>
        <w:rPr>
          <w:rFonts w:ascii="仿宋" w:eastAsia="仿宋" w:hAnsi="仿宋"/>
          <w:lang w:val="zh-CN"/>
        </w:rPr>
      </w:pPr>
      <w:r w:rsidRPr="00471223">
        <w:rPr>
          <w:rFonts w:ascii="仿宋" w:eastAsia="仿宋" w:hAnsi="仿宋" w:cs="Arial"/>
          <w:color w:val="000000" w:themeColor="text1"/>
          <w:sz w:val="24"/>
        </w:rPr>
        <w:t>____________________________________________________________________</w:t>
      </w:r>
    </w:p>
    <w:p w14:paraId="0E8CCB24" w14:textId="77777777" w:rsidR="001E20EB" w:rsidRPr="00471223" w:rsidRDefault="006D01F9">
      <w:pPr>
        <w:spacing w:line="360" w:lineRule="auto"/>
        <w:ind w:firstLineChars="193" w:firstLine="463"/>
        <w:rPr>
          <w:rFonts w:ascii="仿宋" w:eastAsia="仿宋" w:hAnsi="仿宋"/>
          <w:lang w:val="zh-CN"/>
        </w:rPr>
      </w:pPr>
      <w:r w:rsidRPr="00471223">
        <w:rPr>
          <w:rFonts w:ascii="仿宋" w:eastAsia="仿宋" w:hAnsi="仿宋" w:cs="仿宋_GB2312" w:hint="eastAsia"/>
          <w:kern w:val="0"/>
          <w:sz w:val="24"/>
        </w:rPr>
        <w:t>五、</w:t>
      </w:r>
      <w:r w:rsidRPr="00471223">
        <w:rPr>
          <w:rFonts w:ascii="仿宋" w:eastAsia="仿宋" w:hAnsi="仿宋" w:cs="仿宋_GB2312" w:hint="eastAsia"/>
          <w:kern w:val="0"/>
          <w:sz w:val="24"/>
          <w:lang w:val="zh-CN"/>
        </w:rPr>
        <w:t>违约责任</w:t>
      </w:r>
    </w:p>
    <w:p w14:paraId="4A59EBC9" w14:textId="77777777" w:rsidR="001E20EB" w:rsidRPr="00471223" w:rsidRDefault="006D01F9">
      <w:pPr>
        <w:snapToGrid w:val="0"/>
        <w:spacing w:line="360" w:lineRule="auto"/>
        <w:rPr>
          <w:rFonts w:ascii="仿宋" w:eastAsia="仿宋" w:hAnsi="仿宋"/>
          <w:lang w:val="zh-CN"/>
        </w:rPr>
      </w:pPr>
      <w:r w:rsidRPr="00471223">
        <w:rPr>
          <w:rFonts w:ascii="仿宋" w:eastAsia="仿宋" w:hAnsi="仿宋" w:cs="Arial"/>
          <w:color w:val="000000" w:themeColor="text1"/>
          <w:sz w:val="24"/>
        </w:rPr>
        <w:t>_____________________________________________________________________</w:t>
      </w:r>
    </w:p>
    <w:p w14:paraId="76B75156" w14:textId="77777777" w:rsidR="001E20EB" w:rsidRPr="00471223" w:rsidRDefault="006D01F9">
      <w:pPr>
        <w:spacing w:line="360" w:lineRule="auto"/>
        <w:ind w:firstLineChars="193" w:firstLine="463"/>
        <w:rPr>
          <w:rFonts w:ascii="仿宋" w:eastAsia="仿宋" w:hAnsi="仿宋" w:cs="仿宋_GB2312"/>
          <w:kern w:val="0"/>
          <w:sz w:val="24"/>
          <w:lang w:val="zh-CN"/>
        </w:rPr>
      </w:pPr>
      <w:r w:rsidRPr="00471223">
        <w:rPr>
          <w:rFonts w:ascii="仿宋" w:eastAsia="仿宋" w:hAnsi="仿宋" w:cs="仿宋_GB2312" w:hint="eastAsia"/>
          <w:kern w:val="0"/>
          <w:sz w:val="24"/>
        </w:rPr>
        <w:t>六、</w:t>
      </w:r>
      <w:r w:rsidRPr="00471223">
        <w:rPr>
          <w:rFonts w:ascii="仿宋" w:eastAsia="仿宋" w:hAnsi="仿宋" w:cs="仿宋_GB2312" w:hint="eastAsia"/>
          <w:kern w:val="0"/>
          <w:sz w:val="24"/>
          <w:lang w:val="zh-CN"/>
        </w:rPr>
        <w:t>争议解决的办法</w:t>
      </w:r>
    </w:p>
    <w:p w14:paraId="71B84FD8" w14:textId="77777777" w:rsidR="001E20EB" w:rsidRPr="00471223" w:rsidRDefault="006D01F9">
      <w:pPr>
        <w:snapToGrid w:val="0"/>
        <w:spacing w:line="360" w:lineRule="auto"/>
        <w:rPr>
          <w:rFonts w:ascii="仿宋" w:eastAsia="仿宋" w:hAnsi="仿宋" w:cs="仿宋_GB2312"/>
          <w:kern w:val="0"/>
          <w:sz w:val="24"/>
          <w:lang w:val="zh-CN"/>
        </w:rPr>
      </w:pPr>
      <w:r w:rsidRPr="00471223">
        <w:rPr>
          <w:rFonts w:ascii="仿宋" w:eastAsia="仿宋" w:hAnsi="仿宋" w:cs="Arial"/>
          <w:color w:val="000000" w:themeColor="text1"/>
          <w:sz w:val="24"/>
        </w:rPr>
        <w:t xml:space="preserve">____________________________________________________________________                                                                            </w:t>
      </w:r>
      <w:r w:rsidRPr="00471223">
        <w:rPr>
          <w:rFonts w:ascii="仿宋" w:eastAsia="仿宋" w:hAnsi="仿宋"/>
          <w:u w:val="single"/>
        </w:rPr>
        <w:t xml:space="preserve">  </w:t>
      </w:r>
    </w:p>
    <w:p w14:paraId="46DBF832" w14:textId="77777777" w:rsidR="001E20EB" w:rsidRPr="00471223" w:rsidRDefault="006D01F9">
      <w:pPr>
        <w:spacing w:line="360" w:lineRule="auto"/>
        <w:ind w:firstLineChars="193" w:firstLine="463"/>
        <w:rPr>
          <w:rFonts w:ascii="仿宋" w:eastAsia="仿宋" w:hAnsi="仿宋" w:cs="仿宋_GB2312"/>
          <w:kern w:val="0"/>
          <w:sz w:val="24"/>
          <w:lang w:val="zh-CN"/>
        </w:rPr>
      </w:pPr>
      <w:r w:rsidRPr="00471223">
        <w:rPr>
          <w:rFonts w:ascii="仿宋" w:eastAsia="仿宋" w:hAnsi="仿宋" w:cs="仿宋_GB2312" w:hint="eastAsia"/>
          <w:kern w:val="0"/>
          <w:sz w:val="24"/>
        </w:rPr>
        <w:t>七、</w:t>
      </w:r>
      <w:r w:rsidRPr="00471223">
        <w:rPr>
          <w:rFonts w:ascii="仿宋" w:eastAsia="仿宋" w:hAnsi="仿宋" w:cs="仿宋_GB2312" w:hint="eastAsia"/>
          <w:kern w:val="0"/>
          <w:sz w:val="24"/>
          <w:lang w:val="zh-CN"/>
        </w:rPr>
        <w:t>其他</w:t>
      </w:r>
    </w:p>
    <w:p w14:paraId="7FCD7133" w14:textId="77777777" w:rsidR="001E20EB" w:rsidRPr="00471223" w:rsidRDefault="006D01F9">
      <w:pPr>
        <w:snapToGrid w:val="0"/>
        <w:spacing w:line="360" w:lineRule="auto"/>
        <w:ind w:left="5760" w:hangingChars="2400" w:hanging="5760"/>
        <w:rPr>
          <w:rFonts w:ascii="仿宋" w:eastAsia="仿宋" w:hAnsi="仿宋" w:cs="仿宋_GB2312"/>
          <w:kern w:val="0"/>
          <w:sz w:val="24"/>
          <w:lang w:val="zh-CN"/>
        </w:rPr>
      </w:pPr>
      <w:r w:rsidRPr="00471223">
        <w:rPr>
          <w:rFonts w:ascii="仿宋" w:eastAsia="仿宋" w:hAnsi="仿宋" w:cs="Arial"/>
          <w:color w:val="000000" w:themeColor="text1"/>
          <w:sz w:val="24"/>
        </w:rPr>
        <w:t>____________________________________________________________________</w:t>
      </w:r>
      <w:r w:rsidRPr="00471223">
        <w:rPr>
          <w:rFonts w:ascii="仿宋" w:eastAsia="仿宋" w:hAnsi="仿宋" w:cs="仿宋_GB2312"/>
          <w:kern w:val="0"/>
          <w:sz w:val="24"/>
          <w:lang w:val="zh-CN"/>
        </w:rPr>
        <w:t xml:space="preserve">                        </w:t>
      </w:r>
      <w:r w:rsidRPr="00471223">
        <w:rPr>
          <w:rFonts w:ascii="仿宋" w:eastAsia="仿宋" w:hAnsi="仿宋" w:cs="仿宋_GB2312" w:hint="eastAsia"/>
          <w:kern w:val="0"/>
          <w:sz w:val="24"/>
        </w:rPr>
        <w:t>投标供应商</w:t>
      </w:r>
      <w:r w:rsidRPr="00471223">
        <w:rPr>
          <w:rFonts w:ascii="仿宋" w:eastAsia="仿宋" w:hAnsi="仿宋" w:cs="仿宋_GB2312" w:hint="eastAsia"/>
          <w:kern w:val="0"/>
          <w:sz w:val="24"/>
          <w:lang w:val="zh-CN"/>
        </w:rPr>
        <w:t>(</w:t>
      </w:r>
      <w:r w:rsidRPr="00471223">
        <w:rPr>
          <w:rFonts w:ascii="仿宋" w:eastAsia="仿宋" w:hAnsi="仿宋" w:cs="仿宋_GB2312" w:hint="eastAsia"/>
          <w:kern w:val="0"/>
          <w:sz w:val="24"/>
        </w:rPr>
        <w:t>盖章</w:t>
      </w:r>
      <w:r w:rsidRPr="00471223">
        <w:rPr>
          <w:rFonts w:ascii="仿宋" w:eastAsia="仿宋" w:hAnsi="仿宋" w:cs="仿宋_GB2312" w:hint="eastAsia"/>
          <w:kern w:val="0"/>
          <w:sz w:val="24"/>
          <w:lang w:val="zh-CN"/>
        </w:rPr>
        <w:t>)：</w:t>
      </w:r>
    </w:p>
    <w:p w14:paraId="077CA5F8" w14:textId="77777777" w:rsidR="001E20EB" w:rsidRPr="00471223" w:rsidRDefault="006D01F9">
      <w:pPr>
        <w:snapToGrid w:val="0"/>
        <w:spacing w:line="360" w:lineRule="auto"/>
        <w:ind w:firstLineChars="2350" w:firstLine="5640"/>
        <w:rPr>
          <w:rFonts w:ascii="仿宋" w:eastAsia="仿宋" w:hAnsi="仿宋" w:cs="仿宋_GB2312"/>
          <w:kern w:val="0"/>
          <w:sz w:val="24"/>
          <w:lang w:val="zh-CN"/>
        </w:rPr>
      </w:pPr>
      <w:r w:rsidRPr="00471223">
        <w:rPr>
          <w:rFonts w:ascii="仿宋" w:eastAsia="仿宋" w:hAnsi="仿宋" w:cs="仿宋_GB2312" w:hint="eastAsia"/>
          <w:kern w:val="0"/>
          <w:sz w:val="24"/>
          <w:lang w:val="zh-CN"/>
        </w:rPr>
        <w:t>分包供应商名称（</w:t>
      </w:r>
      <w:r w:rsidRPr="00471223">
        <w:rPr>
          <w:rFonts w:ascii="仿宋" w:eastAsia="仿宋" w:hAnsi="仿宋" w:cs="仿宋_GB2312" w:hint="eastAsia"/>
          <w:kern w:val="0"/>
          <w:sz w:val="24"/>
        </w:rPr>
        <w:t>盖章</w:t>
      </w:r>
      <w:r w:rsidRPr="00471223">
        <w:rPr>
          <w:rFonts w:ascii="仿宋" w:eastAsia="仿宋" w:hAnsi="仿宋" w:cs="仿宋_GB2312" w:hint="eastAsia"/>
          <w:kern w:val="0"/>
          <w:sz w:val="24"/>
          <w:lang w:val="zh-CN"/>
        </w:rPr>
        <w:t>）：</w:t>
      </w:r>
    </w:p>
    <w:p w14:paraId="53F7D90F" w14:textId="77777777" w:rsidR="001E20EB" w:rsidRPr="00471223" w:rsidRDefault="006D01F9">
      <w:pPr>
        <w:snapToGrid w:val="0"/>
        <w:spacing w:line="360" w:lineRule="auto"/>
        <w:ind w:firstLineChars="2400" w:firstLine="5760"/>
        <w:rPr>
          <w:rFonts w:ascii="仿宋" w:eastAsia="仿宋" w:hAnsi="仿宋"/>
        </w:rPr>
      </w:pPr>
      <w:r w:rsidRPr="00471223">
        <w:rPr>
          <w:rFonts w:ascii="仿宋" w:eastAsia="仿宋" w:hAnsi="仿宋" w:cs="仿宋_GB2312" w:hint="eastAsia"/>
          <w:kern w:val="0"/>
          <w:sz w:val="24"/>
          <w:lang w:val="zh-CN"/>
        </w:rPr>
        <w:t>……</w:t>
      </w:r>
    </w:p>
    <w:p w14:paraId="664EF69A" w14:textId="77777777" w:rsidR="001E20EB" w:rsidRPr="00471223" w:rsidRDefault="006D01F9">
      <w:pPr>
        <w:spacing w:line="360" w:lineRule="auto"/>
        <w:jc w:val="center"/>
        <w:rPr>
          <w:rFonts w:ascii="仿宋" w:eastAsia="仿宋" w:hAnsi="仿宋"/>
          <w:i/>
          <w:color w:val="000000"/>
          <w:w w:val="90"/>
          <w:sz w:val="24"/>
          <w:szCs w:val="28"/>
        </w:rPr>
        <w:sectPr w:rsidR="001E20EB" w:rsidRPr="00471223">
          <w:pgSz w:w="11906" w:h="16838"/>
          <w:pgMar w:top="1440" w:right="1416" w:bottom="1440" w:left="1560" w:header="851" w:footer="850" w:gutter="0"/>
          <w:cols w:space="720"/>
          <w:docGrid w:linePitch="312"/>
        </w:sectPr>
      </w:pPr>
      <w:r w:rsidRPr="00471223">
        <w:rPr>
          <w:rFonts w:ascii="仿宋" w:eastAsia="仿宋" w:hAnsi="仿宋" w:cs="仿宋_GB2312"/>
          <w:kern w:val="0"/>
          <w:sz w:val="24"/>
          <w:lang w:val="zh-CN"/>
        </w:rPr>
        <w:t xml:space="preserve">                                        日期：  年  月   日</w:t>
      </w:r>
    </w:p>
    <w:p w14:paraId="7E577032" w14:textId="77777777" w:rsidR="001E20EB" w:rsidRPr="00471223" w:rsidRDefault="006D01F9">
      <w:pPr>
        <w:pStyle w:val="2"/>
        <w:rPr>
          <w:rFonts w:ascii="仿宋" w:eastAsia="仿宋" w:hAnsi="仿宋"/>
          <w:color w:val="000000" w:themeColor="text1"/>
        </w:rPr>
      </w:pPr>
      <w:bookmarkStart w:id="88" w:name="_Toc56055916"/>
      <w:bookmarkStart w:id="89" w:name="_Toc440162800"/>
      <w:bookmarkStart w:id="90" w:name="_Toc8008423"/>
      <w:bookmarkStart w:id="91" w:name="_Toc424164168"/>
      <w:bookmarkStart w:id="92" w:name="_Toc7988414"/>
      <w:bookmarkStart w:id="93" w:name="_Toc7988468"/>
      <w:bookmarkStart w:id="94" w:name="_Toc46485599"/>
      <w:bookmarkStart w:id="95" w:name="_Toc44671434"/>
      <w:bookmarkStart w:id="96" w:name="_Toc101167568"/>
      <w:bookmarkStart w:id="97" w:name="_Hlk101168192"/>
      <w:r w:rsidRPr="00471223">
        <w:rPr>
          <w:rFonts w:ascii="仿宋" w:eastAsia="仿宋" w:hAnsi="仿宋" w:hint="eastAsia"/>
          <w:color w:val="000000" w:themeColor="text1"/>
        </w:rPr>
        <w:lastRenderedPageBreak/>
        <w:t>第二部分 “商务技术文件</w:t>
      </w:r>
      <w:r w:rsidRPr="00471223">
        <w:rPr>
          <w:rFonts w:ascii="仿宋" w:eastAsia="仿宋" w:hAnsi="仿宋"/>
          <w:color w:val="000000" w:themeColor="text1"/>
        </w:rPr>
        <w:t>”</w:t>
      </w:r>
      <w:r w:rsidRPr="00471223">
        <w:rPr>
          <w:rFonts w:ascii="仿宋" w:eastAsia="仿宋" w:hAnsi="仿宋" w:hint="eastAsia"/>
          <w:color w:val="000000" w:themeColor="text1"/>
        </w:rPr>
        <w:t>格式</w:t>
      </w:r>
      <w:bookmarkEnd w:id="88"/>
      <w:bookmarkEnd w:id="89"/>
      <w:bookmarkEnd w:id="90"/>
      <w:bookmarkEnd w:id="91"/>
      <w:bookmarkEnd w:id="92"/>
      <w:bookmarkEnd w:id="93"/>
      <w:bookmarkEnd w:id="94"/>
      <w:bookmarkEnd w:id="95"/>
      <w:bookmarkEnd w:id="96"/>
    </w:p>
    <w:p w14:paraId="7B7830D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t>2-1 “商务技术文件”封面</w:t>
      </w:r>
    </w:p>
    <w:p w14:paraId="4CF6798D" w14:textId="77777777" w:rsidR="001E20EB" w:rsidRPr="00471223" w:rsidRDefault="001E20EB">
      <w:pPr>
        <w:pStyle w:val="a0"/>
        <w:rPr>
          <w:color w:val="000000" w:themeColor="text1"/>
        </w:rPr>
      </w:pPr>
    </w:p>
    <w:p w14:paraId="26A20126" w14:textId="77777777" w:rsidR="001E20EB" w:rsidRPr="00471223" w:rsidRDefault="006D01F9">
      <w:pPr>
        <w:spacing w:line="276" w:lineRule="auto"/>
        <w:jc w:val="center"/>
        <w:rPr>
          <w:rFonts w:ascii="仿宋" w:eastAsia="仿宋" w:hAnsi="仿宋" w:cs="Arial"/>
          <w:b/>
          <w:color w:val="000000" w:themeColor="text1"/>
          <w:sz w:val="90"/>
          <w:szCs w:val="90"/>
        </w:rPr>
      </w:pPr>
      <w:r w:rsidRPr="00471223">
        <w:rPr>
          <w:rFonts w:ascii="仿宋" w:eastAsia="仿宋" w:hAnsi="仿宋" w:cs="Arial" w:hint="eastAsia"/>
          <w:b/>
          <w:color w:val="000000" w:themeColor="text1"/>
          <w:kern w:val="0"/>
          <w:sz w:val="52"/>
          <w:szCs w:val="90"/>
        </w:rPr>
        <w:t>浙江省省级政府采购电子交易项目</w:t>
      </w:r>
    </w:p>
    <w:p w14:paraId="3012CA00" w14:textId="77777777" w:rsidR="001E20EB" w:rsidRPr="00471223" w:rsidRDefault="001E20EB">
      <w:pPr>
        <w:spacing w:line="360" w:lineRule="auto"/>
        <w:rPr>
          <w:rFonts w:ascii="仿宋" w:eastAsia="仿宋" w:hAnsi="仿宋"/>
          <w:color w:val="000000" w:themeColor="text1"/>
          <w:sz w:val="24"/>
        </w:rPr>
      </w:pPr>
    </w:p>
    <w:p w14:paraId="5BDC2882" w14:textId="77777777" w:rsidR="001E20EB" w:rsidRPr="00471223" w:rsidRDefault="006D01F9">
      <w:pPr>
        <w:spacing w:line="276" w:lineRule="auto"/>
        <w:jc w:val="center"/>
        <w:rPr>
          <w:rFonts w:ascii="仿宋" w:eastAsia="仿宋" w:hAnsi="仿宋" w:cs="Arial"/>
          <w:color w:val="000000" w:themeColor="text1"/>
          <w:kern w:val="0"/>
          <w:sz w:val="120"/>
          <w:szCs w:val="120"/>
        </w:rPr>
      </w:pPr>
      <w:r w:rsidRPr="00471223">
        <w:rPr>
          <w:rFonts w:ascii="仿宋" w:eastAsia="仿宋" w:hAnsi="仿宋" w:cs="Arial" w:hint="eastAsia"/>
          <w:color w:val="000000" w:themeColor="text1"/>
          <w:kern w:val="0"/>
          <w:sz w:val="120"/>
          <w:szCs w:val="120"/>
        </w:rPr>
        <w:t>投标文件</w:t>
      </w:r>
    </w:p>
    <w:p w14:paraId="280ADA25" w14:textId="77777777" w:rsidR="001E20EB" w:rsidRPr="00471223" w:rsidRDefault="006D01F9">
      <w:pPr>
        <w:spacing w:line="360" w:lineRule="auto"/>
        <w:jc w:val="center"/>
        <w:rPr>
          <w:rFonts w:ascii="仿宋" w:eastAsia="仿宋" w:hAnsi="仿宋" w:cs="Arial"/>
          <w:b/>
          <w:color w:val="000000" w:themeColor="text1"/>
          <w:kern w:val="0"/>
          <w:sz w:val="48"/>
          <w:szCs w:val="84"/>
        </w:rPr>
      </w:pPr>
      <w:r w:rsidRPr="00471223">
        <w:rPr>
          <w:rFonts w:ascii="仿宋" w:eastAsia="仿宋" w:hAnsi="仿宋" w:cs="Arial" w:hint="eastAsia"/>
          <w:b/>
          <w:color w:val="000000" w:themeColor="text1"/>
          <w:kern w:val="0"/>
          <w:sz w:val="48"/>
          <w:szCs w:val="84"/>
        </w:rPr>
        <w:t>（商务技术文件）</w:t>
      </w:r>
    </w:p>
    <w:p w14:paraId="435F8BE4" w14:textId="77777777" w:rsidR="001E20EB" w:rsidRPr="00471223" w:rsidRDefault="001E20EB">
      <w:pPr>
        <w:spacing w:line="360" w:lineRule="auto"/>
        <w:jc w:val="center"/>
        <w:rPr>
          <w:rFonts w:ascii="仿宋" w:eastAsia="仿宋" w:hAnsi="仿宋"/>
          <w:color w:val="000000" w:themeColor="text1"/>
          <w:sz w:val="24"/>
        </w:rPr>
      </w:pPr>
    </w:p>
    <w:tbl>
      <w:tblPr>
        <w:tblW w:w="9356" w:type="dxa"/>
        <w:tblInd w:w="108" w:type="dxa"/>
        <w:tblLayout w:type="fixed"/>
        <w:tblLook w:val="04A0" w:firstRow="1" w:lastRow="0" w:firstColumn="1" w:lastColumn="0" w:noHBand="0" w:noVBand="1"/>
      </w:tblPr>
      <w:tblGrid>
        <w:gridCol w:w="9356"/>
      </w:tblGrid>
      <w:tr w:rsidR="001E20EB" w:rsidRPr="00471223" w14:paraId="1B7B9D07" w14:textId="77777777">
        <w:trPr>
          <w:trHeight w:val="680"/>
        </w:trPr>
        <w:tc>
          <w:tcPr>
            <w:tcW w:w="9356" w:type="dxa"/>
            <w:vAlign w:val="center"/>
          </w:tcPr>
          <w:p w14:paraId="43868A7C" w14:textId="77777777" w:rsidR="001E20EB" w:rsidRPr="00471223" w:rsidRDefault="006D01F9">
            <w:pPr>
              <w:rPr>
                <w:rFonts w:ascii="仿宋" w:eastAsia="仿宋" w:hAnsi="仿宋"/>
                <w:b/>
                <w:color w:val="000000" w:themeColor="text1"/>
                <w:sz w:val="28"/>
                <w:szCs w:val="28"/>
              </w:rPr>
            </w:pPr>
            <w:r w:rsidRPr="00471223">
              <w:rPr>
                <w:rFonts w:ascii="仿宋" w:eastAsia="仿宋" w:hAnsi="仿宋" w:cs="Arial" w:hint="eastAsia"/>
                <w:b/>
                <w:color w:val="000000" w:themeColor="text1"/>
                <w:sz w:val="28"/>
                <w:szCs w:val="28"/>
              </w:rPr>
              <w:t>项目名称：</w:t>
            </w:r>
            <w:r w:rsidR="002672E6" w:rsidRPr="00471223">
              <w:rPr>
                <w:rFonts w:ascii="仿宋" w:eastAsia="仿宋" w:hAnsi="仿宋" w:cs="Arial" w:hint="eastAsia"/>
                <w:b/>
                <w:color w:val="000000" w:themeColor="text1"/>
                <w:w w:val="90"/>
                <w:sz w:val="28"/>
                <w:szCs w:val="28"/>
              </w:rPr>
              <w:t>浙江工商大学2022-2023年度工程设计定点服务</w:t>
            </w:r>
          </w:p>
        </w:tc>
      </w:tr>
      <w:tr w:rsidR="001E20EB" w:rsidRPr="00471223" w14:paraId="74BCE864" w14:textId="77777777">
        <w:trPr>
          <w:trHeight w:val="680"/>
        </w:trPr>
        <w:tc>
          <w:tcPr>
            <w:tcW w:w="9356" w:type="dxa"/>
            <w:vAlign w:val="center"/>
          </w:tcPr>
          <w:p w14:paraId="7043D12F" w14:textId="77777777" w:rsidR="001E20EB" w:rsidRPr="00471223" w:rsidRDefault="006D01F9">
            <w:pPr>
              <w:rPr>
                <w:rFonts w:ascii="仿宋" w:eastAsia="仿宋" w:hAnsi="仿宋"/>
                <w:b/>
                <w:color w:val="000000" w:themeColor="text1"/>
                <w:sz w:val="28"/>
                <w:szCs w:val="28"/>
              </w:rPr>
            </w:pPr>
            <w:r w:rsidRPr="00471223">
              <w:rPr>
                <w:rFonts w:ascii="仿宋" w:eastAsia="仿宋" w:hAnsi="仿宋" w:hint="eastAsia"/>
                <w:b/>
                <w:color w:val="000000" w:themeColor="text1"/>
                <w:sz w:val="28"/>
                <w:szCs w:val="28"/>
              </w:rPr>
              <w:t>项目编号：</w:t>
            </w:r>
            <w:r w:rsidR="002672E6" w:rsidRPr="00471223">
              <w:rPr>
                <w:rFonts w:ascii="仿宋" w:eastAsia="仿宋" w:hAnsi="仿宋" w:hint="eastAsia"/>
                <w:b/>
                <w:color w:val="000000" w:themeColor="text1"/>
                <w:sz w:val="28"/>
                <w:szCs w:val="28"/>
              </w:rPr>
              <w:t>CGZX（GK）-2022-004</w:t>
            </w:r>
          </w:p>
        </w:tc>
      </w:tr>
      <w:tr w:rsidR="001E20EB" w:rsidRPr="00471223" w14:paraId="4F2C16BF" w14:textId="77777777">
        <w:trPr>
          <w:trHeight w:val="680"/>
        </w:trPr>
        <w:tc>
          <w:tcPr>
            <w:tcW w:w="9356" w:type="dxa"/>
            <w:vAlign w:val="center"/>
          </w:tcPr>
          <w:p w14:paraId="0E2C28F6" w14:textId="77777777" w:rsidR="001E20EB" w:rsidRPr="00471223" w:rsidRDefault="006D01F9">
            <w:pPr>
              <w:rPr>
                <w:rFonts w:ascii="仿宋" w:eastAsia="仿宋" w:hAnsi="仿宋"/>
                <w:color w:val="000000" w:themeColor="text1"/>
                <w:sz w:val="28"/>
                <w:szCs w:val="28"/>
              </w:rPr>
            </w:pPr>
            <w:r w:rsidRPr="00471223">
              <w:rPr>
                <w:rFonts w:ascii="仿宋" w:eastAsia="仿宋" w:hAnsi="仿宋" w:hint="eastAsia"/>
                <w:color w:val="000000" w:themeColor="text1"/>
                <w:sz w:val="28"/>
                <w:szCs w:val="28"/>
              </w:rPr>
              <w:t>投标供应商名称（盖章）：</w:t>
            </w:r>
            <w:r w:rsidRPr="00471223">
              <w:rPr>
                <w:rFonts w:ascii="仿宋" w:eastAsia="仿宋" w:hAnsi="仿宋" w:cs="Arial"/>
                <w:color w:val="000000" w:themeColor="text1"/>
                <w:w w:val="90"/>
                <w:kern w:val="0"/>
                <w:sz w:val="22"/>
                <w:szCs w:val="22"/>
              </w:rPr>
              <w:t>_________________________________________________</w:t>
            </w:r>
          </w:p>
        </w:tc>
      </w:tr>
      <w:tr w:rsidR="001E20EB" w:rsidRPr="00471223" w14:paraId="3F3FF188" w14:textId="77777777">
        <w:trPr>
          <w:trHeight w:val="680"/>
        </w:trPr>
        <w:tc>
          <w:tcPr>
            <w:tcW w:w="9356" w:type="dxa"/>
            <w:vAlign w:val="center"/>
          </w:tcPr>
          <w:p w14:paraId="69716BC2" w14:textId="77777777" w:rsidR="001E20EB" w:rsidRPr="00471223" w:rsidRDefault="006D01F9">
            <w:pPr>
              <w:rPr>
                <w:rFonts w:ascii="仿宋" w:eastAsia="仿宋" w:hAnsi="仿宋"/>
                <w:color w:val="000000" w:themeColor="text1"/>
                <w:sz w:val="28"/>
                <w:szCs w:val="28"/>
              </w:rPr>
            </w:pPr>
            <w:r w:rsidRPr="00471223">
              <w:rPr>
                <w:rFonts w:ascii="仿宋" w:eastAsia="仿宋" w:hAnsi="仿宋" w:hint="eastAsia"/>
                <w:color w:val="000000" w:themeColor="text1"/>
                <w:sz w:val="28"/>
                <w:szCs w:val="28"/>
              </w:rPr>
              <w:t>投标供应商地址：</w:t>
            </w:r>
            <w:r w:rsidRPr="00471223">
              <w:rPr>
                <w:rFonts w:ascii="仿宋" w:eastAsia="仿宋" w:hAnsi="仿宋" w:cs="Arial"/>
                <w:color w:val="000000" w:themeColor="text1"/>
                <w:w w:val="90"/>
                <w:kern w:val="0"/>
                <w:sz w:val="22"/>
                <w:szCs w:val="22"/>
              </w:rPr>
              <w:t>___________________________________________________________</w:t>
            </w:r>
          </w:p>
        </w:tc>
      </w:tr>
      <w:tr w:rsidR="001E20EB" w:rsidRPr="00471223" w14:paraId="0EBBF0B7" w14:textId="77777777">
        <w:trPr>
          <w:trHeight w:val="680"/>
        </w:trPr>
        <w:tc>
          <w:tcPr>
            <w:tcW w:w="9356" w:type="dxa"/>
            <w:vAlign w:val="center"/>
          </w:tcPr>
          <w:p w14:paraId="1321B225" w14:textId="77777777" w:rsidR="001E20EB" w:rsidRPr="00471223" w:rsidRDefault="006D01F9">
            <w:pPr>
              <w:rPr>
                <w:rFonts w:ascii="仿宋" w:eastAsia="仿宋" w:hAnsi="仿宋"/>
                <w:color w:val="000000" w:themeColor="text1"/>
                <w:sz w:val="28"/>
                <w:szCs w:val="28"/>
              </w:rPr>
            </w:pPr>
            <w:r w:rsidRPr="00471223">
              <w:rPr>
                <w:rFonts w:ascii="仿宋" w:eastAsia="仿宋" w:hAnsi="仿宋" w:hint="eastAsia"/>
                <w:color w:val="000000" w:themeColor="text1"/>
                <w:sz w:val="28"/>
              </w:rPr>
              <w:t>投标供应商联系电话：</w:t>
            </w:r>
            <w:r w:rsidRPr="00471223">
              <w:rPr>
                <w:rFonts w:ascii="仿宋" w:eastAsia="仿宋" w:hAnsi="仿宋" w:cs="Arial"/>
                <w:color w:val="000000" w:themeColor="text1"/>
                <w:w w:val="90"/>
                <w:kern w:val="0"/>
                <w:sz w:val="28"/>
              </w:rPr>
              <w:t>_________________________________________</w:t>
            </w:r>
          </w:p>
        </w:tc>
      </w:tr>
      <w:tr w:rsidR="001E20EB" w:rsidRPr="00471223" w14:paraId="4D43F104" w14:textId="77777777">
        <w:trPr>
          <w:trHeight w:val="680"/>
        </w:trPr>
        <w:tc>
          <w:tcPr>
            <w:tcW w:w="9356" w:type="dxa"/>
            <w:vAlign w:val="center"/>
          </w:tcPr>
          <w:p w14:paraId="5B0E4397" w14:textId="77777777" w:rsidR="001E20EB" w:rsidRPr="00471223" w:rsidRDefault="006D01F9">
            <w:pPr>
              <w:rPr>
                <w:rFonts w:ascii="仿宋" w:eastAsia="仿宋" w:hAnsi="仿宋"/>
                <w:color w:val="000000" w:themeColor="text1"/>
                <w:sz w:val="28"/>
                <w:szCs w:val="28"/>
              </w:rPr>
            </w:pPr>
            <w:r w:rsidRPr="00471223">
              <w:rPr>
                <w:rFonts w:ascii="仿宋" w:eastAsia="仿宋" w:hAnsi="仿宋" w:hint="eastAsia"/>
                <w:color w:val="000000" w:themeColor="text1"/>
                <w:sz w:val="28"/>
                <w:szCs w:val="28"/>
              </w:rPr>
              <w:t>日期：</w:t>
            </w:r>
            <w:r w:rsidRPr="00471223">
              <w:rPr>
                <w:rFonts w:ascii="仿宋" w:eastAsia="仿宋" w:hAnsi="仿宋" w:cs="Arial"/>
                <w:color w:val="000000" w:themeColor="text1"/>
                <w:w w:val="90"/>
                <w:kern w:val="0"/>
                <w:sz w:val="22"/>
                <w:szCs w:val="22"/>
              </w:rPr>
              <w:t>_________________________________________________________________________</w:t>
            </w:r>
          </w:p>
        </w:tc>
      </w:tr>
      <w:tr w:rsidR="001E20EB" w:rsidRPr="00471223" w14:paraId="0EAB81EF" w14:textId="77777777">
        <w:trPr>
          <w:trHeight w:val="680"/>
        </w:trPr>
        <w:tc>
          <w:tcPr>
            <w:tcW w:w="9356" w:type="dxa"/>
            <w:vAlign w:val="center"/>
          </w:tcPr>
          <w:p w14:paraId="4281F547" w14:textId="77777777" w:rsidR="001E20EB" w:rsidRPr="00471223" w:rsidRDefault="006D01F9">
            <w:pPr>
              <w:jc w:val="center"/>
              <w:rPr>
                <w:rFonts w:ascii="仿宋" w:eastAsia="仿宋" w:hAnsi="仿宋"/>
                <w:b/>
                <w:color w:val="000000" w:themeColor="text1"/>
                <w:sz w:val="28"/>
                <w:szCs w:val="28"/>
              </w:rPr>
            </w:pPr>
            <w:r w:rsidRPr="00471223">
              <w:rPr>
                <w:rFonts w:ascii="仿宋" w:eastAsia="仿宋" w:hAnsi="仿宋" w:hint="eastAsia"/>
                <w:color w:val="000000" w:themeColor="text1"/>
                <w:sz w:val="28"/>
              </w:rPr>
              <w:t>投标截止时间前其他单位或个人不得解密、提取</w:t>
            </w:r>
          </w:p>
        </w:tc>
      </w:tr>
    </w:tbl>
    <w:p w14:paraId="64A458D5" w14:textId="77777777" w:rsidR="001E20EB" w:rsidRPr="00471223" w:rsidRDefault="006D01F9">
      <w:pPr>
        <w:pStyle w:val="30"/>
        <w:ind w:firstLine="151"/>
        <w:rPr>
          <w:rFonts w:ascii="仿宋" w:eastAsia="仿宋" w:hAnsi="仿宋" w:cs="Arial"/>
          <w:color w:val="000000" w:themeColor="text1"/>
          <w:sz w:val="36"/>
          <w:szCs w:val="32"/>
        </w:rPr>
      </w:pPr>
      <w:r w:rsidRPr="00471223">
        <w:rPr>
          <w:rFonts w:ascii="仿宋" w:eastAsia="仿宋" w:hAnsi="仿宋"/>
          <w:color w:val="000000" w:themeColor="text1"/>
        </w:rPr>
        <w:br w:type="page"/>
      </w:r>
      <w:bookmarkEnd w:id="97"/>
      <w:r w:rsidRPr="00471223">
        <w:rPr>
          <w:rFonts w:ascii="仿宋" w:eastAsia="仿宋" w:hAnsi="仿宋" w:hint="eastAsia"/>
          <w:color w:val="000000" w:themeColor="text1"/>
        </w:rPr>
        <w:lastRenderedPageBreak/>
        <w:t>2-2 ▲关于投标文件所有内容真实有效的承诺函</w:t>
      </w:r>
    </w:p>
    <w:p w14:paraId="0FF0C743" w14:textId="77777777" w:rsidR="001E20EB" w:rsidRPr="00471223" w:rsidRDefault="001E20EB">
      <w:pPr>
        <w:spacing w:line="360" w:lineRule="auto"/>
        <w:jc w:val="center"/>
        <w:rPr>
          <w:rFonts w:ascii="仿宋" w:eastAsia="仿宋" w:hAnsi="仿宋" w:cs="Arial"/>
          <w:b/>
          <w:color w:val="000000" w:themeColor="text1"/>
          <w:kern w:val="0"/>
          <w:sz w:val="36"/>
          <w:szCs w:val="32"/>
        </w:rPr>
      </w:pPr>
    </w:p>
    <w:p w14:paraId="23190DB0" w14:textId="77777777" w:rsidR="001E20EB" w:rsidRPr="00471223" w:rsidRDefault="006D01F9">
      <w:pPr>
        <w:spacing w:line="360" w:lineRule="auto"/>
        <w:jc w:val="center"/>
        <w:rPr>
          <w:rFonts w:ascii="仿宋" w:eastAsia="仿宋" w:hAnsi="仿宋"/>
          <w:b/>
          <w:color w:val="000000" w:themeColor="text1"/>
          <w:sz w:val="40"/>
        </w:rPr>
      </w:pPr>
      <w:r w:rsidRPr="00471223">
        <w:rPr>
          <w:rFonts w:ascii="仿宋" w:eastAsia="仿宋" w:hAnsi="仿宋" w:hint="eastAsia"/>
          <w:b/>
          <w:color w:val="000000" w:themeColor="text1"/>
          <w:sz w:val="40"/>
        </w:rPr>
        <w:t>关于投标文件所有内容真实、有效的承诺函</w:t>
      </w:r>
    </w:p>
    <w:p w14:paraId="132EE332" w14:textId="77777777" w:rsidR="001E20EB" w:rsidRPr="00471223" w:rsidRDefault="001E20EB">
      <w:pPr>
        <w:spacing w:line="360" w:lineRule="auto"/>
        <w:rPr>
          <w:rFonts w:ascii="仿宋" w:eastAsia="仿宋" w:hAnsi="仿宋" w:cs="Arial"/>
          <w:b/>
          <w:color w:val="000000" w:themeColor="text1"/>
          <w:kern w:val="0"/>
          <w:sz w:val="28"/>
          <w:szCs w:val="28"/>
          <w:u w:val="single"/>
        </w:rPr>
      </w:pPr>
    </w:p>
    <w:p w14:paraId="08CEA8DE" w14:textId="77777777" w:rsidR="001E20EB" w:rsidRPr="00471223" w:rsidRDefault="006D01F9">
      <w:pPr>
        <w:spacing w:line="360" w:lineRule="auto"/>
        <w:rPr>
          <w:rFonts w:ascii="仿宋" w:eastAsia="仿宋" w:hAnsi="仿宋" w:cs="Arial"/>
          <w:b/>
          <w:color w:val="000000" w:themeColor="text1"/>
          <w:kern w:val="0"/>
          <w:sz w:val="32"/>
          <w:szCs w:val="28"/>
          <w:u w:val="single"/>
        </w:rPr>
      </w:pPr>
      <w:r w:rsidRPr="00471223">
        <w:rPr>
          <w:rFonts w:ascii="仿宋" w:eastAsia="仿宋" w:hAnsi="仿宋" w:cs="Arial" w:hint="eastAsia"/>
          <w:b/>
          <w:color w:val="000000" w:themeColor="text1"/>
          <w:w w:val="90"/>
          <w:kern w:val="0"/>
          <w:sz w:val="28"/>
          <w:szCs w:val="22"/>
          <w:u w:val="single"/>
        </w:rPr>
        <w:t>浙江工商大学、</w:t>
      </w:r>
      <w:r w:rsidR="00B22935" w:rsidRPr="00471223">
        <w:rPr>
          <w:rFonts w:ascii="仿宋" w:eastAsia="仿宋" w:hAnsi="仿宋" w:cs="Arial" w:hint="eastAsia"/>
          <w:b/>
          <w:color w:val="000000" w:themeColor="text1"/>
          <w:w w:val="90"/>
          <w:kern w:val="0"/>
          <w:sz w:val="28"/>
          <w:szCs w:val="22"/>
          <w:u w:val="single"/>
        </w:rPr>
        <w:t>欧邦工程管理集团有限公司</w:t>
      </w:r>
      <w:r w:rsidRPr="00471223">
        <w:rPr>
          <w:rFonts w:ascii="仿宋" w:eastAsia="仿宋" w:hAnsi="仿宋" w:cs="Arial" w:hint="eastAsia"/>
          <w:b/>
          <w:color w:val="000000" w:themeColor="text1"/>
          <w:w w:val="90"/>
          <w:kern w:val="0"/>
          <w:sz w:val="28"/>
          <w:szCs w:val="22"/>
        </w:rPr>
        <w:t>：</w:t>
      </w:r>
    </w:p>
    <w:p w14:paraId="7B310CDC" w14:textId="77777777" w:rsidR="001E20EB" w:rsidRPr="00471223" w:rsidRDefault="001E20EB">
      <w:pPr>
        <w:spacing w:line="360" w:lineRule="auto"/>
        <w:rPr>
          <w:rFonts w:ascii="仿宋" w:eastAsia="仿宋" w:hAnsi="仿宋" w:cs="Arial"/>
          <w:color w:val="000000" w:themeColor="text1"/>
          <w:kern w:val="0"/>
          <w:sz w:val="32"/>
          <w:szCs w:val="28"/>
        </w:rPr>
      </w:pPr>
    </w:p>
    <w:p w14:paraId="23C74750" w14:textId="77777777" w:rsidR="001E20EB" w:rsidRPr="00471223" w:rsidRDefault="006D01F9">
      <w:pPr>
        <w:spacing w:line="360" w:lineRule="auto"/>
        <w:ind w:firstLineChars="200" w:firstLine="560"/>
        <w:rPr>
          <w:rFonts w:ascii="仿宋" w:eastAsia="仿宋" w:hAnsi="仿宋" w:cs="Arial"/>
          <w:color w:val="000000" w:themeColor="text1"/>
          <w:kern w:val="0"/>
          <w:sz w:val="28"/>
          <w:szCs w:val="22"/>
        </w:rPr>
      </w:pPr>
      <w:r w:rsidRPr="00471223">
        <w:rPr>
          <w:rFonts w:ascii="仿宋" w:eastAsia="仿宋" w:hAnsi="仿宋" w:cs="Arial" w:hint="eastAsia"/>
          <w:color w:val="000000" w:themeColor="text1"/>
          <w:kern w:val="0"/>
          <w:sz w:val="28"/>
          <w:szCs w:val="22"/>
        </w:rPr>
        <w:t>我</w:t>
      </w:r>
      <w:r w:rsidRPr="00471223">
        <w:rPr>
          <w:rFonts w:ascii="仿宋" w:eastAsia="仿宋" w:hAnsi="仿宋" w:cs="Arial" w:hint="eastAsia"/>
          <w:color w:val="000000" w:themeColor="text1"/>
          <w:kern w:val="0"/>
          <w:sz w:val="28"/>
          <w:szCs w:val="28"/>
        </w:rPr>
        <w:t>方</w:t>
      </w:r>
      <w:r w:rsidRPr="00471223">
        <w:rPr>
          <w:rFonts w:ascii="仿宋" w:eastAsia="仿宋" w:hAnsi="仿宋" w:cs="Arial" w:hint="eastAsia"/>
          <w:color w:val="000000" w:themeColor="text1"/>
          <w:kern w:val="0"/>
          <w:sz w:val="28"/>
          <w:szCs w:val="22"/>
        </w:rPr>
        <w:t>参加</w:t>
      </w:r>
      <w:r w:rsidR="002672E6" w:rsidRPr="00471223">
        <w:rPr>
          <w:rFonts w:ascii="仿宋" w:eastAsia="仿宋" w:hAnsi="仿宋" w:cs="Arial" w:hint="eastAsia"/>
          <w:b/>
          <w:color w:val="000000" w:themeColor="text1"/>
          <w:kern w:val="0"/>
          <w:sz w:val="28"/>
          <w:szCs w:val="22"/>
          <w:u w:val="single"/>
        </w:rPr>
        <w:t>浙江工商大学2022-2023年度工程设计定点服务</w:t>
      </w:r>
      <w:r w:rsidRPr="00471223">
        <w:rPr>
          <w:rFonts w:ascii="仿宋" w:eastAsia="仿宋" w:hAnsi="仿宋" w:cs="Arial" w:hint="eastAsia"/>
          <w:b/>
          <w:color w:val="000000" w:themeColor="text1"/>
          <w:kern w:val="0"/>
          <w:sz w:val="28"/>
          <w:szCs w:val="22"/>
          <w:u w:val="single"/>
        </w:rPr>
        <w:t>（项目编号：</w:t>
      </w:r>
      <w:r w:rsidR="002672E6" w:rsidRPr="00471223">
        <w:rPr>
          <w:rFonts w:ascii="仿宋" w:eastAsia="仿宋" w:hAnsi="仿宋" w:cs="Arial" w:hint="eastAsia"/>
          <w:b/>
          <w:color w:val="000000" w:themeColor="text1"/>
          <w:kern w:val="0"/>
          <w:sz w:val="28"/>
          <w:szCs w:val="22"/>
          <w:u w:val="single"/>
        </w:rPr>
        <w:t>CGZX（GK）-2022-004</w:t>
      </w:r>
      <w:r w:rsidRPr="00471223">
        <w:rPr>
          <w:rFonts w:ascii="仿宋" w:eastAsia="仿宋" w:hAnsi="仿宋" w:cs="Arial" w:hint="eastAsia"/>
          <w:b/>
          <w:color w:val="000000" w:themeColor="text1"/>
          <w:kern w:val="0"/>
          <w:sz w:val="28"/>
          <w:szCs w:val="22"/>
          <w:u w:val="single"/>
        </w:rPr>
        <w:t>）</w:t>
      </w:r>
      <w:r w:rsidRPr="00471223">
        <w:rPr>
          <w:rFonts w:ascii="仿宋" w:eastAsia="仿宋" w:hAnsi="仿宋" w:cs="Arial" w:hint="eastAsia"/>
          <w:color w:val="000000" w:themeColor="text1"/>
          <w:kern w:val="0"/>
          <w:sz w:val="28"/>
          <w:szCs w:val="22"/>
        </w:rPr>
        <w:t>的政府采购活动中所提交的投标文件（包括资格文件、商务技术文件、报价文件）所有内容真实、有效，不存在虚假响应、资料造假等行为。如有虚假，采购人可取消我方任何资格（投标</w:t>
      </w:r>
      <w:r w:rsidRPr="00471223">
        <w:rPr>
          <w:rFonts w:ascii="仿宋" w:eastAsia="仿宋" w:hAnsi="仿宋" w:cs="Arial"/>
          <w:color w:val="000000" w:themeColor="text1"/>
          <w:kern w:val="0"/>
          <w:sz w:val="28"/>
          <w:szCs w:val="22"/>
        </w:rPr>
        <w:t>/</w:t>
      </w:r>
      <w:r w:rsidRPr="00471223">
        <w:rPr>
          <w:rFonts w:ascii="仿宋" w:eastAsia="仿宋" w:hAnsi="仿宋" w:cs="Arial" w:hint="eastAsia"/>
          <w:color w:val="000000" w:themeColor="text1"/>
          <w:kern w:val="0"/>
          <w:sz w:val="28"/>
          <w:szCs w:val="22"/>
        </w:rPr>
        <w:t>谈判</w:t>
      </w:r>
      <w:r w:rsidRPr="00471223">
        <w:rPr>
          <w:rFonts w:ascii="仿宋" w:eastAsia="仿宋" w:hAnsi="仿宋" w:cs="Arial"/>
          <w:color w:val="000000" w:themeColor="text1"/>
          <w:kern w:val="0"/>
          <w:sz w:val="28"/>
          <w:szCs w:val="22"/>
        </w:rPr>
        <w:t>/</w:t>
      </w:r>
      <w:r w:rsidRPr="00471223">
        <w:rPr>
          <w:rFonts w:ascii="仿宋" w:eastAsia="仿宋" w:hAnsi="仿宋" w:cs="Arial" w:hint="eastAsia"/>
          <w:color w:val="000000" w:themeColor="text1"/>
          <w:kern w:val="0"/>
          <w:sz w:val="28"/>
          <w:szCs w:val="22"/>
        </w:rPr>
        <w:t>中标（成交）</w:t>
      </w:r>
      <w:r w:rsidRPr="00471223">
        <w:rPr>
          <w:rFonts w:ascii="仿宋" w:eastAsia="仿宋" w:hAnsi="仿宋" w:cs="Arial"/>
          <w:color w:val="000000" w:themeColor="text1"/>
          <w:kern w:val="0"/>
          <w:sz w:val="28"/>
          <w:szCs w:val="22"/>
        </w:rPr>
        <w:t>/</w:t>
      </w:r>
      <w:r w:rsidRPr="00471223">
        <w:rPr>
          <w:rFonts w:ascii="仿宋" w:eastAsia="仿宋" w:hAnsi="仿宋" w:cs="Arial" w:hint="eastAsia"/>
          <w:color w:val="000000" w:themeColor="text1"/>
          <w:kern w:val="0"/>
          <w:sz w:val="28"/>
          <w:szCs w:val="22"/>
        </w:rPr>
        <w:t>签订合同），我方对此无任何异议，并愿意承担一切后果和责任。</w:t>
      </w:r>
    </w:p>
    <w:p w14:paraId="2F07976A" w14:textId="77777777" w:rsidR="001E20EB" w:rsidRPr="00471223" w:rsidRDefault="001E20EB">
      <w:pPr>
        <w:spacing w:line="360" w:lineRule="auto"/>
        <w:ind w:firstLineChars="200" w:firstLine="560"/>
        <w:rPr>
          <w:rFonts w:ascii="仿宋" w:eastAsia="仿宋" w:hAnsi="仿宋" w:cs="Arial"/>
          <w:color w:val="000000" w:themeColor="text1"/>
          <w:kern w:val="0"/>
          <w:sz w:val="28"/>
          <w:szCs w:val="22"/>
        </w:rPr>
      </w:pPr>
    </w:p>
    <w:p w14:paraId="51487EB2" w14:textId="77777777" w:rsidR="001E20EB" w:rsidRPr="00471223" w:rsidRDefault="006D01F9">
      <w:pPr>
        <w:spacing w:line="360" w:lineRule="auto"/>
        <w:ind w:firstLineChars="200" w:firstLine="560"/>
        <w:rPr>
          <w:rFonts w:ascii="仿宋" w:eastAsia="仿宋" w:hAnsi="仿宋" w:cs="Arial"/>
          <w:color w:val="000000" w:themeColor="text1"/>
          <w:kern w:val="0"/>
          <w:sz w:val="22"/>
          <w:szCs w:val="22"/>
        </w:rPr>
      </w:pPr>
      <w:r w:rsidRPr="00471223">
        <w:rPr>
          <w:rFonts w:ascii="仿宋" w:eastAsia="仿宋" w:hAnsi="仿宋" w:cs="Arial" w:hint="eastAsia"/>
          <w:color w:val="000000" w:themeColor="text1"/>
          <w:kern w:val="0"/>
          <w:sz w:val="28"/>
          <w:szCs w:val="22"/>
        </w:rPr>
        <w:t>特此</w:t>
      </w:r>
      <w:r w:rsidRPr="00471223">
        <w:rPr>
          <w:rFonts w:ascii="仿宋" w:eastAsia="仿宋" w:hAnsi="仿宋" w:cs="Arial" w:hint="eastAsia"/>
          <w:color w:val="000000" w:themeColor="text1"/>
          <w:kern w:val="0"/>
          <w:sz w:val="28"/>
          <w:szCs w:val="28"/>
        </w:rPr>
        <w:t>承诺</w:t>
      </w:r>
      <w:r w:rsidRPr="00471223">
        <w:rPr>
          <w:rFonts w:ascii="仿宋" w:eastAsia="仿宋" w:hAnsi="仿宋" w:cs="Arial" w:hint="eastAsia"/>
          <w:color w:val="000000" w:themeColor="text1"/>
          <w:kern w:val="0"/>
          <w:sz w:val="28"/>
          <w:szCs w:val="22"/>
        </w:rPr>
        <w:t>！</w:t>
      </w:r>
    </w:p>
    <w:p w14:paraId="65314D8D" w14:textId="77777777" w:rsidR="001E20EB" w:rsidRPr="00471223" w:rsidRDefault="001E20EB">
      <w:pPr>
        <w:spacing w:line="360" w:lineRule="auto"/>
        <w:ind w:firstLineChars="200" w:firstLine="420"/>
        <w:rPr>
          <w:rFonts w:ascii="仿宋" w:eastAsia="仿宋" w:hAnsi="仿宋" w:cs="Arial"/>
          <w:color w:val="000000" w:themeColor="text1"/>
          <w:kern w:val="0"/>
          <w:szCs w:val="22"/>
        </w:rPr>
      </w:pPr>
    </w:p>
    <w:p w14:paraId="2F7900BA" w14:textId="77777777" w:rsidR="001E20EB" w:rsidRPr="00471223" w:rsidRDefault="006D01F9">
      <w:pPr>
        <w:snapToGrid w:val="0"/>
        <w:spacing w:line="360" w:lineRule="auto"/>
        <w:ind w:leftChars="270" w:left="567"/>
        <w:rPr>
          <w:rFonts w:ascii="仿宋" w:eastAsia="仿宋" w:hAnsi="仿宋" w:cs="Arial"/>
          <w:color w:val="000000" w:themeColor="text1"/>
          <w:sz w:val="28"/>
          <w:szCs w:val="28"/>
        </w:rPr>
      </w:pPr>
      <w:r w:rsidRPr="00471223">
        <w:rPr>
          <w:rFonts w:ascii="仿宋" w:eastAsia="仿宋" w:hAnsi="仿宋" w:cs="Arial" w:hint="eastAsia"/>
          <w:color w:val="000000" w:themeColor="text1"/>
          <w:sz w:val="28"/>
          <w:szCs w:val="28"/>
        </w:rPr>
        <w:t>投标供应商名称（盖章）：</w:t>
      </w:r>
      <w:r w:rsidRPr="00471223">
        <w:rPr>
          <w:rFonts w:ascii="仿宋" w:eastAsia="仿宋" w:hAnsi="仿宋" w:cs="Arial"/>
          <w:color w:val="000000" w:themeColor="text1"/>
          <w:w w:val="90"/>
          <w:kern w:val="0"/>
          <w:sz w:val="28"/>
          <w:szCs w:val="28"/>
        </w:rPr>
        <w:t>__________________________________</w:t>
      </w:r>
    </w:p>
    <w:p w14:paraId="501DA5A1" w14:textId="77777777" w:rsidR="001E20EB" w:rsidRPr="00471223" w:rsidRDefault="006D01F9">
      <w:pPr>
        <w:spacing w:line="360" w:lineRule="auto"/>
        <w:ind w:firstLineChars="200" w:firstLine="560"/>
        <w:rPr>
          <w:rFonts w:ascii="仿宋" w:eastAsia="仿宋" w:hAnsi="仿宋" w:cs="Arial"/>
          <w:color w:val="000000" w:themeColor="text1"/>
          <w:kern w:val="0"/>
          <w:szCs w:val="22"/>
        </w:rPr>
      </w:pPr>
      <w:r w:rsidRPr="00471223">
        <w:rPr>
          <w:rFonts w:ascii="仿宋" w:eastAsia="仿宋" w:hAnsi="仿宋" w:cs="Arial" w:hint="eastAsia"/>
          <w:color w:val="000000" w:themeColor="text1"/>
          <w:sz w:val="28"/>
          <w:szCs w:val="28"/>
        </w:rPr>
        <w:t>日期：</w:t>
      </w:r>
      <w:r w:rsidRPr="00471223">
        <w:rPr>
          <w:rFonts w:ascii="仿宋" w:eastAsia="仿宋" w:hAnsi="仿宋" w:cs="Arial"/>
          <w:color w:val="000000" w:themeColor="text1"/>
          <w:w w:val="90"/>
          <w:kern w:val="0"/>
          <w:sz w:val="28"/>
          <w:szCs w:val="28"/>
        </w:rPr>
        <w:t>________</w:t>
      </w:r>
      <w:r w:rsidRPr="00471223">
        <w:rPr>
          <w:rFonts w:ascii="仿宋" w:eastAsia="仿宋" w:hAnsi="仿宋" w:cs="Arial" w:hint="eastAsia"/>
          <w:color w:val="000000" w:themeColor="text1"/>
          <w:w w:val="90"/>
          <w:kern w:val="0"/>
          <w:sz w:val="28"/>
          <w:szCs w:val="28"/>
        </w:rPr>
        <w:t>年</w:t>
      </w:r>
      <w:r w:rsidRPr="00471223">
        <w:rPr>
          <w:rFonts w:ascii="仿宋" w:eastAsia="仿宋" w:hAnsi="仿宋" w:cs="Arial"/>
          <w:color w:val="000000" w:themeColor="text1"/>
          <w:w w:val="90"/>
          <w:kern w:val="0"/>
          <w:sz w:val="28"/>
          <w:szCs w:val="28"/>
        </w:rPr>
        <w:t>____</w:t>
      </w:r>
      <w:r w:rsidRPr="00471223">
        <w:rPr>
          <w:rFonts w:ascii="仿宋" w:eastAsia="仿宋" w:hAnsi="仿宋" w:cs="Arial" w:hint="eastAsia"/>
          <w:color w:val="000000" w:themeColor="text1"/>
          <w:w w:val="90"/>
          <w:kern w:val="0"/>
          <w:sz w:val="28"/>
          <w:szCs w:val="28"/>
        </w:rPr>
        <w:t>月</w:t>
      </w:r>
      <w:r w:rsidRPr="00471223">
        <w:rPr>
          <w:rFonts w:ascii="仿宋" w:eastAsia="仿宋" w:hAnsi="仿宋" w:cs="Arial"/>
          <w:color w:val="000000" w:themeColor="text1"/>
          <w:w w:val="90"/>
          <w:kern w:val="0"/>
          <w:sz w:val="28"/>
          <w:szCs w:val="28"/>
        </w:rPr>
        <w:t>____</w:t>
      </w:r>
      <w:r w:rsidRPr="00471223">
        <w:rPr>
          <w:rFonts w:ascii="仿宋" w:eastAsia="仿宋" w:hAnsi="仿宋" w:cs="Arial" w:hint="eastAsia"/>
          <w:color w:val="000000" w:themeColor="text1"/>
          <w:w w:val="90"/>
          <w:kern w:val="0"/>
          <w:sz w:val="28"/>
          <w:szCs w:val="28"/>
        </w:rPr>
        <w:t>日</w:t>
      </w:r>
    </w:p>
    <w:p w14:paraId="1C67E4F6" w14:textId="77777777" w:rsidR="001E20EB" w:rsidRPr="00471223" w:rsidRDefault="001E20EB">
      <w:pPr>
        <w:spacing w:line="360" w:lineRule="auto"/>
        <w:ind w:firstLineChars="200" w:firstLine="420"/>
        <w:rPr>
          <w:rFonts w:ascii="仿宋" w:eastAsia="仿宋" w:hAnsi="仿宋" w:cs="Arial"/>
          <w:color w:val="000000" w:themeColor="text1"/>
          <w:kern w:val="0"/>
          <w:szCs w:val="22"/>
        </w:rPr>
      </w:pPr>
    </w:p>
    <w:p w14:paraId="58C7722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color w:val="000000" w:themeColor="text1"/>
        </w:rPr>
        <w:br w:type="page"/>
      </w:r>
      <w:r w:rsidRPr="00471223">
        <w:rPr>
          <w:rFonts w:ascii="仿宋" w:eastAsia="仿宋" w:hAnsi="仿宋" w:hint="eastAsia"/>
          <w:color w:val="000000" w:themeColor="text1"/>
        </w:rPr>
        <w:lastRenderedPageBreak/>
        <w:t>2-3 ▲投标函</w:t>
      </w:r>
    </w:p>
    <w:p w14:paraId="76742D1E" w14:textId="77777777" w:rsidR="001E20EB" w:rsidRPr="00471223" w:rsidRDefault="006D01F9">
      <w:pPr>
        <w:spacing w:before="240" w:line="360" w:lineRule="auto"/>
        <w:jc w:val="center"/>
        <w:rPr>
          <w:rFonts w:ascii="仿宋" w:eastAsia="仿宋" w:hAnsi="仿宋"/>
          <w:b/>
          <w:color w:val="000000" w:themeColor="text1"/>
          <w:sz w:val="40"/>
          <w:szCs w:val="44"/>
        </w:rPr>
      </w:pPr>
      <w:r w:rsidRPr="00471223">
        <w:rPr>
          <w:rFonts w:ascii="仿宋" w:eastAsia="仿宋" w:hAnsi="仿宋"/>
          <w:b/>
          <w:color w:val="000000" w:themeColor="text1"/>
          <w:sz w:val="40"/>
          <w:szCs w:val="44"/>
        </w:rPr>
        <w:t>投标函</w:t>
      </w:r>
    </w:p>
    <w:p w14:paraId="61F3D301" w14:textId="77777777" w:rsidR="001E20EB" w:rsidRPr="00471223" w:rsidRDefault="006D01F9">
      <w:pPr>
        <w:spacing w:line="360" w:lineRule="auto"/>
        <w:rPr>
          <w:rFonts w:ascii="仿宋" w:eastAsia="仿宋" w:hAnsi="仿宋" w:cs="Arial"/>
          <w:color w:val="000000" w:themeColor="text1"/>
          <w:kern w:val="0"/>
          <w:sz w:val="28"/>
          <w:szCs w:val="28"/>
        </w:rPr>
      </w:pPr>
      <w:r w:rsidRPr="00471223">
        <w:rPr>
          <w:rFonts w:ascii="仿宋" w:eastAsia="仿宋" w:hAnsi="仿宋" w:cs="Arial" w:hint="eastAsia"/>
          <w:b/>
          <w:color w:val="000000" w:themeColor="text1"/>
          <w:w w:val="90"/>
          <w:kern w:val="0"/>
          <w:sz w:val="28"/>
          <w:szCs w:val="28"/>
          <w:u w:val="single"/>
        </w:rPr>
        <w:t>浙江工商大学、</w:t>
      </w:r>
      <w:r w:rsidR="00B22935" w:rsidRPr="00471223">
        <w:rPr>
          <w:rFonts w:ascii="仿宋" w:eastAsia="仿宋" w:hAnsi="仿宋" w:cs="Arial" w:hint="eastAsia"/>
          <w:b/>
          <w:color w:val="000000" w:themeColor="text1"/>
          <w:w w:val="90"/>
          <w:kern w:val="0"/>
          <w:sz w:val="28"/>
          <w:szCs w:val="28"/>
          <w:u w:val="single"/>
        </w:rPr>
        <w:t>欧邦工程管理集团有限公司</w:t>
      </w:r>
      <w:r w:rsidRPr="00471223">
        <w:rPr>
          <w:rFonts w:ascii="仿宋" w:eastAsia="仿宋" w:hAnsi="仿宋" w:cs="Arial"/>
          <w:b/>
          <w:color w:val="000000" w:themeColor="text1"/>
          <w:kern w:val="0"/>
          <w:sz w:val="28"/>
          <w:szCs w:val="28"/>
        </w:rPr>
        <w:t>：</w:t>
      </w:r>
    </w:p>
    <w:p w14:paraId="61F2B7FC" w14:textId="77777777" w:rsidR="001E20EB" w:rsidRPr="00471223" w:rsidRDefault="006D01F9">
      <w:pPr>
        <w:spacing w:line="360" w:lineRule="auto"/>
        <w:ind w:firstLineChars="192" w:firstLine="538"/>
        <w:rPr>
          <w:rFonts w:ascii="仿宋" w:eastAsia="仿宋" w:hAnsi="仿宋" w:cs="Arial"/>
          <w:color w:val="000000" w:themeColor="text1"/>
          <w:kern w:val="0"/>
          <w:sz w:val="28"/>
          <w:szCs w:val="28"/>
        </w:rPr>
      </w:pPr>
      <w:r w:rsidRPr="00471223">
        <w:rPr>
          <w:rFonts w:ascii="仿宋" w:eastAsia="仿宋" w:hAnsi="仿宋" w:cs="Arial"/>
          <w:color w:val="000000" w:themeColor="text1"/>
          <w:kern w:val="0"/>
          <w:sz w:val="28"/>
          <w:szCs w:val="28"/>
        </w:rPr>
        <w:t>根据贵方为</w:t>
      </w:r>
      <w:r w:rsidR="002672E6" w:rsidRPr="00471223">
        <w:rPr>
          <w:rFonts w:ascii="仿宋" w:eastAsia="仿宋" w:hAnsi="仿宋" w:cs="Arial" w:hint="eastAsia"/>
          <w:b/>
          <w:color w:val="000000" w:themeColor="text1"/>
          <w:kern w:val="0"/>
          <w:sz w:val="28"/>
          <w:szCs w:val="28"/>
          <w:u w:val="single"/>
        </w:rPr>
        <w:t>浙江工商大学2022-2023年度工程设计定点服务</w:t>
      </w:r>
      <w:r w:rsidRPr="00471223">
        <w:rPr>
          <w:rFonts w:ascii="仿宋" w:eastAsia="仿宋" w:hAnsi="仿宋" w:cs="Arial"/>
          <w:color w:val="000000" w:themeColor="text1"/>
          <w:kern w:val="0"/>
          <w:sz w:val="28"/>
          <w:szCs w:val="28"/>
        </w:rPr>
        <w:t>的</w:t>
      </w:r>
      <w:r w:rsidRPr="00471223">
        <w:rPr>
          <w:rFonts w:ascii="仿宋" w:eastAsia="仿宋" w:hAnsi="仿宋" w:cs="Arial" w:hint="eastAsia"/>
          <w:color w:val="000000" w:themeColor="text1"/>
          <w:kern w:val="0"/>
          <w:sz w:val="28"/>
          <w:szCs w:val="28"/>
        </w:rPr>
        <w:t>公开招标采购</w:t>
      </w:r>
      <w:r w:rsidRPr="00471223">
        <w:rPr>
          <w:rFonts w:ascii="仿宋" w:eastAsia="仿宋" w:hAnsi="仿宋" w:cs="Arial"/>
          <w:color w:val="000000" w:themeColor="text1"/>
          <w:kern w:val="0"/>
          <w:sz w:val="28"/>
          <w:szCs w:val="28"/>
        </w:rPr>
        <w:t>公告（项目编号：</w:t>
      </w:r>
      <w:r w:rsidR="002672E6" w:rsidRPr="00471223">
        <w:rPr>
          <w:rFonts w:ascii="仿宋" w:eastAsia="仿宋" w:hAnsi="仿宋" w:cs="Arial" w:hint="eastAsia"/>
          <w:b/>
          <w:color w:val="000000" w:themeColor="text1"/>
          <w:kern w:val="0"/>
          <w:sz w:val="28"/>
          <w:szCs w:val="28"/>
          <w:u w:val="single"/>
        </w:rPr>
        <w:t>CGZX（GK）-2022-004</w:t>
      </w:r>
      <w:r w:rsidRPr="00471223">
        <w:rPr>
          <w:rFonts w:ascii="仿宋" w:eastAsia="仿宋" w:hAnsi="仿宋" w:cs="Arial"/>
          <w:color w:val="000000" w:themeColor="text1"/>
          <w:kern w:val="0"/>
          <w:sz w:val="28"/>
          <w:szCs w:val="28"/>
        </w:rPr>
        <w:t>），</w:t>
      </w:r>
      <w:r w:rsidRPr="00471223">
        <w:rPr>
          <w:rFonts w:ascii="仿宋" w:eastAsia="仿宋" w:hAnsi="仿宋" w:cs="Arial" w:hint="eastAsia"/>
          <w:color w:val="000000" w:themeColor="text1"/>
          <w:kern w:val="0"/>
          <w:sz w:val="28"/>
          <w:szCs w:val="28"/>
        </w:rPr>
        <w:t>我方</w:t>
      </w:r>
      <w:r w:rsidRPr="00471223">
        <w:rPr>
          <w:rFonts w:ascii="仿宋" w:eastAsia="仿宋" w:hAnsi="仿宋" w:cs="Arial"/>
          <w:color w:val="000000" w:themeColor="text1"/>
          <w:kern w:val="0"/>
          <w:sz w:val="28"/>
          <w:szCs w:val="28"/>
        </w:rPr>
        <w:t>签字代表_______________（全名）经正式授权并代表投标供应商________________</w:t>
      </w:r>
      <w:r w:rsidRPr="00471223">
        <w:rPr>
          <w:rFonts w:ascii="仿宋" w:eastAsia="仿宋" w:hAnsi="仿宋" w:cs="Arial"/>
          <w:color w:val="000000" w:themeColor="text1"/>
          <w:kern w:val="0"/>
          <w:sz w:val="28"/>
          <w:szCs w:val="28"/>
          <w:u w:val="single"/>
        </w:rPr>
        <w:t>（投标供应商名称）</w:t>
      </w:r>
      <w:r w:rsidRPr="00471223">
        <w:rPr>
          <w:rFonts w:ascii="仿宋" w:eastAsia="仿宋" w:hAnsi="仿宋" w:cs="Arial"/>
          <w:color w:val="000000" w:themeColor="text1"/>
          <w:kern w:val="0"/>
          <w:sz w:val="28"/>
          <w:szCs w:val="28"/>
        </w:rPr>
        <w:t>参与本次项目的投标，同时按采购文件要求提交</w:t>
      </w:r>
      <w:r w:rsidRPr="00471223">
        <w:rPr>
          <w:rFonts w:ascii="仿宋" w:eastAsia="仿宋" w:hAnsi="仿宋" w:cs="Arial" w:hint="eastAsia"/>
          <w:color w:val="000000" w:themeColor="text1"/>
          <w:kern w:val="0"/>
          <w:sz w:val="28"/>
          <w:szCs w:val="28"/>
        </w:rPr>
        <w:t>《</w:t>
      </w:r>
      <w:r w:rsidRPr="00471223">
        <w:rPr>
          <w:rFonts w:ascii="仿宋" w:eastAsia="仿宋" w:hAnsi="仿宋" w:cs="Arial"/>
          <w:color w:val="000000" w:themeColor="text1"/>
          <w:kern w:val="0"/>
          <w:sz w:val="28"/>
          <w:szCs w:val="28"/>
        </w:rPr>
        <w:t>投标文件</w:t>
      </w:r>
      <w:r w:rsidRPr="00471223">
        <w:rPr>
          <w:rFonts w:ascii="仿宋" w:eastAsia="仿宋" w:hAnsi="仿宋" w:cs="Arial" w:hint="eastAsia"/>
          <w:color w:val="000000" w:themeColor="text1"/>
          <w:kern w:val="0"/>
          <w:sz w:val="28"/>
          <w:szCs w:val="28"/>
        </w:rPr>
        <w:t>》</w:t>
      </w:r>
      <w:r w:rsidRPr="00471223">
        <w:rPr>
          <w:rFonts w:ascii="仿宋" w:eastAsia="仿宋" w:hAnsi="仿宋" w:cs="Arial"/>
          <w:b/>
          <w:color w:val="000000" w:themeColor="text1"/>
          <w:kern w:val="0"/>
          <w:sz w:val="28"/>
          <w:szCs w:val="28"/>
        </w:rPr>
        <w:t>（包括</w:t>
      </w:r>
      <w:r w:rsidRPr="00471223">
        <w:rPr>
          <w:rFonts w:ascii="仿宋" w:eastAsia="仿宋" w:hAnsi="仿宋" w:cs="Arial" w:hint="eastAsia"/>
          <w:b/>
          <w:color w:val="000000" w:themeColor="text1"/>
          <w:kern w:val="0"/>
          <w:sz w:val="28"/>
          <w:szCs w:val="28"/>
        </w:rPr>
        <w:t>资格文件、</w:t>
      </w:r>
      <w:r w:rsidRPr="00471223">
        <w:rPr>
          <w:rFonts w:ascii="仿宋" w:eastAsia="仿宋" w:hAnsi="仿宋" w:cs="Arial"/>
          <w:b/>
          <w:color w:val="000000" w:themeColor="text1"/>
          <w:kern w:val="0"/>
          <w:sz w:val="28"/>
          <w:szCs w:val="28"/>
        </w:rPr>
        <w:t>商务技术文件</w:t>
      </w:r>
      <w:r w:rsidRPr="00471223">
        <w:rPr>
          <w:rFonts w:ascii="仿宋" w:eastAsia="仿宋" w:hAnsi="仿宋" w:cs="Arial" w:hint="eastAsia"/>
          <w:b/>
          <w:color w:val="000000" w:themeColor="text1"/>
          <w:kern w:val="0"/>
          <w:sz w:val="28"/>
          <w:szCs w:val="28"/>
        </w:rPr>
        <w:t>、报价文件</w:t>
      </w:r>
      <w:r w:rsidRPr="00471223">
        <w:rPr>
          <w:rFonts w:ascii="仿宋" w:eastAsia="仿宋" w:hAnsi="仿宋" w:cs="Arial"/>
          <w:b/>
          <w:color w:val="000000" w:themeColor="text1"/>
          <w:kern w:val="0"/>
          <w:sz w:val="28"/>
          <w:szCs w:val="28"/>
        </w:rPr>
        <w:t>）</w:t>
      </w:r>
      <w:r w:rsidRPr="00471223">
        <w:rPr>
          <w:rFonts w:ascii="仿宋" w:eastAsia="仿宋" w:hAnsi="仿宋" w:cs="Arial"/>
          <w:color w:val="000000" w:themeColor="text1"/>
          <w:kern w:val="0"/>
          <w:sz w:val="28"/>
          <w:szCs w:val="28"/>
        </w:rPr>
        <w:t>。</w:t>
      </w:r>
      <w:r w:rsidRPr="00471223">
        <w:rPr>
          <w:rFonts w:ascii="仿宋" w:eastAsia="仿宋" w:hAnsi="仿宋" w:cs="Arial"/>
          <w:b/>
          <w:color w:val="000000" w:themeColor="text1"/>
          <w:kern w:val="0"/>
          <w:sz w:val="28"/>
          <w:szCs w:val="28"/>
        </w:rPr>
        <w:t>据此函，签字代表宣布同意如下：</w:t>
      </w:r>
    </w:p>
    <w:p w14:paraId="37892A98" w14:textId="77777777" w:rsidR="001E20EB" w:rsidRPr="00471223" w:rsidRDefault="006D01F9">
      <w:pPr>
        <w:spacing w:line="360" w:lineRule="auto"/>
        <w:ind w:firstLineChars="192" w:firstLine="540"/>
        <w:rPr>
          <w:rFonts w:ascii="仿宋" w:eastAsia="仿宋" w:hAnsi="仿宋" w:cs="Arial"/>
          <w:b/>
          <w:color w:val="000000" w:themeColor="text1"/>
          <w:kern w:val="0"/>
          <w:sz w:val="28"/>
          <w:szCs w:val="28"/>
        </w:rPr>
      </w:pPr>
      <w:r w:rsidRPr="00471223">
        <w:rPr>
          <w:rFonts w:ascii="仿宋" w:eastAsia="仿宋" w:hAnsi="仿宋" w:cs="Arial"/>
          <w:b/>
          <w:color w:val="000000" w:themeColor="text1"/>
          <w:kern w:val="0"/>
          <w:sz w:val="28"/>
          <w:szCs w:val="28"/>
        </w:rPr>
        <w:t>1、我方已详细</w:t>
      </w:r>
      <w:r w:rsidRPr="00471223">
        <w:rPr>
          <w:rFonts w:ascii="仿宋" w:eastAsia="仿宋" w:hAnsi="仿宋" w:cs="Arial" w:hint="eastAsia"/>
          <w:b/>
          <w:color w:val="000000" w:themeColor="text1"/>
          <w:kern w:val="0"/>
          <w:sz w:val="28"/>
          <w:szCs w:val="28"/>
        </w:rPr>
        <w:t>阅读</w:t>
      </w:r>
      <w:r w:rsidRPr="00471223">
        <w:rPr>
          <w:rFonts w:ascii="仿宋" w:eastAsia="仿宋" w:hAnsi="仿宋" w:cs="Arial"/>
          <w:b/>
          <w:color w:val="000000" w:themeColor="text1"/>
          <w:kern w:val="0"/>
          <w:sz w:val="28"/>
          <w:szCs w:val="28"/>
        </w:rPr>
        <w:t>全部采购文件，包括</w:t>
      </w:r>
      <w:r w:rsidRPr="00471223">
        <w:rPr>
          <w:rFonts w:ascii="仿宋" w:eastAsia="仿宋" w:hAnsi="仿宋" w:cs="Arial" w:hint="eastAsia"/>
          <w:b/>
          <w:color w:val="000000" w:themeColor="text1"/>
          <w:kern w:val="0"/>
          <w:sz w:val="28"/>
          <w:szCs w:val="28"/>
        </w:rPr>
        <w:t>澄清、修改文件（如有）</w:t>
      </w:r>
      <w:r w:rsidRPr="00471223">
        <w:rPr>
          <w:rFonts w:ascii="仿宋" w:eastAsia="仿宋" w:hAnsi="仿宋" w:cs="Arial"/>
          <w:b/>
          <w:color w:val="000000" w:themeColor="text1"/>
          <w:kern w:val="0"/>
          <w:sz w:val="28"/>
          <w:szCs w:val="28"/>
        </w:rPr>
        <w:t>以及全部参考资料和有关附件，我方已经了解对于采购文件、</w:t>
      </w:r>
      <w:r w:rsidRPr="00471223">
        <w:rPr>
          <w:rFonts w:ascii="仿宋" w:eastAsia="仿宋" w:hAnsi="仿宋" w:cs="Arial" w:hint="eastAsia"/>
          <w:b/>
          <w:color w:val="000000" w:themeColor="text1"/>
          <w:kern w:val="0"/>
          <w:sz w:val="28"/>
          <w:szCs w:val="28"/>
        </w:rPr>
        <w:t>采购</w:t>
      </w:r>
      <w:r w:rsidRPr="00471223">
        <w:rPr>
          <w:rFonts w:ascii="仿宋" w:eastAsia="仿宋" w:hAnsi="仿宋" w:cs="Arial"/>
          <w:b/>
          <w:color w:val="000000" w:themeColor="text1"/>
          <w:kern w:val="0"/>
          <w:sz w:val="28"/>
          <w:szCs w:val="28"/>
        </w:rPr>
        <w:t>过程、</w:t>
      </w:r>
      <w:r w:rsidRPr="00471223">
        <w:rPr>
          <w:rFonts w:ascii="仿宋" w:eastAsia="仿宋" w:hAnsi="仿宋" w:cs="Arial" w:hint="eastAsia"/>
          <w:b/>
          <w:color w:val="000000" w:themeColor="text1"/>
          <w:kern w:val="0"/>
          <w:sz w:val="28"/>
          <w:szCs w:val="28"/>
        </w:rPr>
        <w:t>采购</w:t>
      </w:r>
      <w:r w:rsidRPr="00471223">
        <w:rPr>
          <w:rFonts w:ascii="仿宋" w:eastAsia="仿宋" w:hAnsi="仿宋" w:cs="Arial"/>
          <w:b/>
          <w:color w:val="000000" w:themeColor="text1"/>
          <w:kern w:val="0"/>
          <w:sz w:val="28"/>
          <w:szCs w:val="28"/>
        </w:rPr>
        <w:t>结果有依法进行询问、质疑、投诉的权利及相关渠道和要求</w:t>
      </w:r>
      <w:r w:rsidRPr="00471223">
        <w:rPr>
          <w:rFonts w:ascii="仿宋" w:eastAsia="仿宋" w:hAnsi="仿宋" w:cs="Arial" w:hint="eastAsia"/>
          <w:b/>
          <w:color w:val="000000" w:themeColor="text1"/>
          <w:kern w:val="0"/>
          <w:sz w:val="28"/>
          <w:szCs w:val="28"/>
        </w:rPr>
        <w:t>；</w:t>
      </w:r>
    </w:p>
    <w:p w14:paraId="2433E036" w14:textId="77777777" w:rsidR="001E20EB" w:rsidRPr="00471223" w:rsidRDefault="006D01F9">
      <w:pPr>
        <w:spacing w:line="360" w:lineRule="auto"/>
        <w:ind w:firstLineChars="192" w:firstLine="540"/>
        <w:rPr>
          <w:rFonts w:ascii="仿宋" w:eastAsia="仿宋" w:hAnsi="仿宋" w:cs="Arial"/>
          <w:b/>
          <w:color w:val="000000" w:themeColor="text1"/>
          <w:kern w:val="0"/>
          <w:sz w:val="28"/>
          <w:szCs w:val="28"/>
        </w:rPr>
      </w:pPr>
      <w:r w:rsidRPr="00471223">
        <w:rPr>
          <w:rFonts w:ascii="仿宋" w:eastAsia="仿宋" w:hAnsi="仿宋" w:cs="Arial"/>
          <w:b/>
          <w:color w:val="000000" w:themeColor="text1"/>
          <w:kern w:val="0"/>
          <w:sz w:val="28"/>
          <w:szCs w:val="28"/>
        </w:rPr>
        <w:t>2、我方向贵方提交的所有《投标文件》、资料都是准确</w:t>
      </w:r>
      <w:r w:rsidRPr="00471223">
        <w:rPr>
          <w:rFonts w:ascii="仿宋" w:eastAsia="仿宋" w:hAnsi="仿宋" w:cs="Arial" w:hint="eastAsia"/>
          <w:b/>
          <w:color w:val="000000" w:themeColor="text1"/>
          <w:kern w:val="0"/>
          <w:sz w:val="28"/>
          <w:szCs w:val="28"/>
        </w:rPr>
        <w:t>、</w:t>
      </w:r>
      <w:r w:rsidRPr="00471223">
        <w:rPr>
          <w:rFonts w:ascii="仿宋" w:eastAsia="仿宋" w:hAnsi="仿宋" w:cs="Arial"/>
          <w:b/>
          <w:color w:val="000000" w:themeColor="text1"/>
          <w:kern w:val="0"/>
          <w:sz w:val="28"/>
          <w:szCs w:val="28"/>
        </w:rPr>
        <w:t>真实的；</w:t>
      </w:r>
    </w:p>
    <w:p w14:paraId="752D4D08" w14:textId="77777777" w:rsidR="001E20EB" w:rsidRPr="00471223" w:rsidRDefault="006D01F9">
      <w:pPr>
        <w:spacing w:line="360" w:lineRule="auto"/>
        <w:ind w:firstLineChars="192" w:firstLine="540"/>
        <w:rPr>
          <w:rFonts w:ascii="仿宋" w:eastAsia="仿宋" w:hAnsi="仿宋" w:cs="Arial"/>
          <w:b/>
          <w:color w:val="000000" w:themeColor="text1"/>
          <w:kern w:val="0"/>
          <w:sz w:val="28"/>
          <w:szCs w:val="28"/>
        </w:rPr>
      </w:pPr>
      <w:r w:rsidRPr="00471223">
        <w:rPr>
          <w:rFonts w:ascii="仿宋" w:eastAsia="仿宋" w:hAnsi="仿宋" w:cs="Arial"/>
          <w:b/>
          <w:color w:val="000000" w:themeColor="text1"/>
          <w:kern w:val="0"/>
          <w:sz w:val="28"/>
          <w:szCs w:val="28"/>
        </w:rPr>
        <w:t>3、我方不是</w:t>
      </w:r>
      <w:r w:rsidRPr="00471223">
        <w:rPr>
          <w:rFonts w:ascii="仿宋" w:eastAsia="仿宋" w:hAnsi="仿宋" w:cs="Arial" w:hint="eastAsia"/>
          <w:b/>
          <w:color w:val="000000" w:themeColor="text1"/>
          <w:kern w:val="0"/>
          <w:sz w:val="28"/>
          <w:szCs w:val="28"/>
        </w:rPr>
        <w:t>采购</w:t>
      </w:r>
      <w:r w:rsidRPr="00471223">
        <w:rPr>
          <w:rFonts w:ascii="仿宋" w:eastAsia="仿宋" w:hAnsi="仿宋" w:cs="Arial"/>
          <w:b/>
          <w:color w:val="000000" w:themeColor="text1"/>
          <w:kern w:val="0"/>
          <w:sz w:val="28"/>
          <w:szCs w:val="28"/>
        </w:rPr>
        <w:t>人的附属机构</w:t>
      </w:r>
      <w:r w:rsidRPr="00471223">
        <w:rPr>
          <w:rFonts w:ascii="仿宋" w:eastAsia="仿宋" w:hAnsi="仿宋" w:cs="Arial" w:hint="eastAsia"/>
          <w:b/>
          <w:color w:val="000000" w:themeColor="text1"/>
          <w:kern w:val="0"/>
          <w:sz w:val="28"/>
          <w:szCs w:val="28"/>
        </w:rPr>
        <w:t>。</w:t>
      </w:r>
      <w:r w:rsidRPr="00471223">
        <w:rPr>
          <w:rFonts w:ascii="仿宋" w:eastAsia="仿宋" w:hAnsi="仿宋" w:cs="Arial"/>
          <w:b/>
          <w:color w:val="000000" w:themeColor="text1"/>
          <w:kern w:val="0"/>
          <w:sz w:val="28"/>
          <w:szCs w:val="28"/>
        </w:rPr>
        <w:t>在获知本项目采购信息后，与</w:t>
      </w:r>
      <w:r w:rsidRPr="00471223">
        <w:rPr>
          <w:rFonts w:ascii="仿宋" w:eastAsia="仿宋" w:hAnsi="仿宋" w:cs="Arial" w:hint="eastAsia"/>
          <w:b/>
          <w:color w:val="000000" w:themeColor="text1"/>
          <w:kern w:val="0"/>
          <w:sz w:val="28"/>
          <w:szCs w:val="28"/>
        </w:rPr>
        <w:t>采购</w:t>
      </w:r>
      <w:r w:rsidRPr="00471223">
        <w:rPr>
          <w:rFonts w:ascii="仿宋" w:eastAsia="仿宋" w:hAnsi="仿宋" w:cs="Arial"/>
          <w:b/>
          <w:color w:val="000000" w:themeColor="text1"/>
          <w:kern w:val="0"/>
          <w:sz w:val="28"/>
          <w:szCs w:val="28"/>
        </w:rPr>
        <w:t>人聘请的为此项目提供咨询服务的公司及其附属机构没有任何</w:t>
      </w:r>
      <w:r w:rsidRPr="00471223">
        <w:rPr>
          <w:rFonts w:ascii="仿宋" w:eastAsia="仿宋" w:hAnsi="仿宋" w:cs="Arial" w:hint="eastAsia"/>
          <w:b/>
          <w:color w:val="000000" w:themeColor="text1"/>
          <w:kern w:val="0"/>
          <w:sz w:val="28"/>
          <w:szCs w:val="28"/>
        </w:rPr>
        <w:t>关系；</w:t>
      </w:r>
    </w:p>
    <w:p w14:paraId="65F12ECE" w14:textId="77777777" w:rsidR="001E20EB" w:rsidRPr="00471223" w:rsidRDefault="006D01F9">
      <w:pPr>
        <w:spacing w:line="360" w:lineRule="auto"/>
        <w:ind w:firstLineChars="192" w:firstLine="540"/>
        <w:rPr>
          <w:rFonts w:ascii="仿宋" w:eastAsia="仿宋" w:hAnsi="仿宋" w:cs="Arial"/>
          <w:b/>
          <w:color w:val="000000" w:themeColor="text1"/>
          <w:kern w:val="0"/>
          <w:sz w:val="28"/>
          <w:szCs w:val="28"/>
        </w:rPr>
      </w:pPr>
      <w:r w:rsidRPr="00471223">
        <w:rPr>
          <w:rFonts w:ascii="仿宋" w:eastAsia="仿宋" w:hAnsi="仿宋" w:cs="Arial"/>
          <w:b/>
          <w:color w:val="000000" w:themeColor="text1"/>
          <w:kern w:val="0"/>
          <w:sz w:val="28"/>
          <w:szCs w:val="28"/>
        </w:rPr>
        <w:t>4、我方在投标之前已经与贵方进行了充分的沟通，完全理解并接受采购文件的各项规定和要求，对采购文件的合理性、合法性不再有异议；</w:t>
      </w:r>
    </w:p>
    <w:p w14:paraId="709D7B43" w14:textId="77777777" w:rsidR="001E20EB" w:rsidRPr="00471223" w:rsidRDefault="006D01F9">
      <w:pPr>
        <w:spacing w:line="360" w:lineRule="auto"/>
        <w:ind w:firstLineChars="192" w:firstLine="540"/>
        <w:rPr>
          <w:rFonts w:ascii="仿宋" w:eastAsia="仿宋" w:hAnsi="仿宋" w:cs="Arial"/>
          <w:b/>
          <w:color w:val="000000" w:themeColor="text1"/>
          <w:kern w:val="0"/>
          <w:sz w:val="28"/>
          <w:szCs w:val="28"/>
        </w:rPr>
      </w:pPr>
      <w:r w:rsidRPr="00471223">
        <w:rPr>
          <w:rFonts w:ascii="仿宋" w:eastAsia="仿宋" w:hAnsi="仿宋" w:cs="Arial"/>
          <w:b/>
          <w:color w:val="000000" w:themeColor="text1"/>
          <w:kern w:val="0"/>
          <w:sz w:val="28"/>
          <w:szCs w:val="28"/>
        </w:rPr>
        <w:t>5、我方将按采购文件的规定履行合同责任和义务；</w:t>
      </w:r>
    </w:p>
    <w:p w14:paraId="648E9ECA" w14:textId="77777777" w:rsidR="001E20EB" w:rsidRPr="00471223" w:rsidRDefault="006D01F9">
      <w:pPr>
        <w:spacing w:line="360" w:lineRule="auto"/>
        <w:ind w:firstLineChars="192" w:firstLine="540"/>
        <w:rPr>
          <w:rFonts w:ascii="仿宋" w:eastAsia="仿宋" w:hAnsi="仿宋" w:cs="Arial"/>
          <w:color w:val="000000" w:themeColor="text1"/>
          <w:kern w:val="0"/>
          <w:sz w:val="28"/>
          <w:szCs w:val="28"/>
        </w:rPr>
      </w:pPr>
      <w:r w:rsidRPr="00471223">
        <w:rPr>
          <w:rFonts w:ascii="仿宋" w:eastAsia="仿宋" w:hAnsi="仿宋" w:cs="Arial"/>
          <w:b/>
          <w:color w:val="000000" w:themeColor="text1"/>
          <w:kern w:val="0"/>
          <w:sz w:val="28"/>
          <w:szCs w:val="28"/>
        </w:rPr>
        <w:t>6、我方此次报价以我方“报价文件”</w:t>
      </w:r>
      <w:r w:rsidRPr="00471223">
        <w:rPr>
          <w:rFonts w:ascii="仿宋" w:eastAsia="仿宋" w:hAnsi="仿宋" w:cs="Arial" w:hint="eastAsia"/>
          <w:b/>
          <w:color w:val="000000" w:themeColor="text1"/>
          <w:kern w:val="0"/>
          <w:sz w:val="28"/>
          <w:szCs w:val="28"/>
        </w:rPr>
        <w:t>中</w:t>
      </w:r>
      <w:r w:rsidRPr="00471223">
        <w:rPr>
          <w:rFonts w:ascii="仿宋" w:eastAsia="仿宋" w:hAnsi="仿宋" w:cs="Arial"/>
          <w:b/>
          <w:color w:val="000000" w:themeColor="text1"/>
          <w:kern w:val="0"/>
          <w:sz w:val="28"/>
          <w:szCs w:val="28"/>
        </w:rPr>
        <w:t>《开标一览表》所列</w:t>
      </w:r>
      <w:r w:rsidRPr="00471223">
        <w:rPr>
          <w:rFonts w:ascii="仿宋" w:eastAsia="仿宋" w:hAnsi="仿宋" w:cs="Arial" w:hint="eastAsia"/>
          <w:b/>
          <w:color w:val="000000" w:themeColor="text1"/>
          <w:kern w:val="0"/>
          <w:sz w:val="28"/>
          <w:szCs w:val="28"/>
        </w:rPr>
        <w:t>投标报价（大写）</w:t>
      </w:r>
      <w:r w:rsidRPr="00471223">
        <w:rPr>
          <w:rFonts w:ascii="仿宋" w:eastAsia="仿宋" w:hAnsi="仿宋" w:cs="Arial"/>
          <w:b/>
          <w:color w:val="000000" w:themeColor="text1"/>
          <w:kern w:val="0"/>
          <w:sz w:val="28"/>
          <w:szCs w:val="28"/>
        </w:rPr>
        <w:t>为准；</w:t>
      </w:r>
    </w:p>
    <w:p w14:paraId="4E6EA97D" w14:textId="77777777" w:rsidR="001E20EB" w:rsidRPr="00471223" w:rsidRDefault="006D01F9">
      <w:pPr>
        <w:spacing w:line="360" w:lineRule="auto"/>
        <w:ind w:firstLineChars="200" w:firstLine="562"/>
        <w:rPr>
          <w:rFonts w:ascii="仿宋" w:eastAsia="仿宋" w:hAnsi="仿宋"/>
          <w:b/>
          <w:color w:val="000000" w:themeColor="text1"/>
          <w:sz w:val="28"/>
          <w:szCs w:val="28"/>
        </w:rPr>
      </w:pPr>
      <w:r w:rsidRPr="00471223">
        <w:rPr>
          <w:rFonts w:ascii="仿宋" w:eastAsia="仿宋" w:hAnsi="仿宋" w:cs="Arial"/>
          <w:b/>
          <w:color w:val="000000" w:themeColor="text1"/>
          <w:kern w:val="0"/>
          <w:sz w:val="28"/>
          <w:szCs w:val="28"/>
        </w:rPr>
        <w:t>7、本</w:t>
      </w:r>
      <w:r w:rsidRPr="00471223">
        <w:rPr>
          <w:rFonts w:ascii="仿宋" w:eastAsia="仿宋" w:hAnsi="仿宋" w:cs="Arial" w:hint="eastAsia"/>
          <w:b/>
          <w:color w:val="000000" w:themeColor="text1"/>
          <w:kern w:val="0"/>
          <w:sz w:val="28"/>
          <w:szCs w:val="28"/>
        </w:rPr>
        <w:t>《</w:t>
      </w:r>
      <w:r w:rsidRPr="00471223">
        <w:rPr>
          <w:rFonts w:ascii="仿宋" w:eastAsia="仿宋" w:hAnsi="仿宋" w:cs="Arial"/>
          <w:b/>
          <w:color w:val="000000" w:themeColor="text1"/>
          <w:kern w:val="0"/>
          <w:sz w:val="28"/>
          <w:szCs w:val="28"/>
        </w:rPr>
        <w:t>投标</w:t>
      </w:r>
      <w:r w:rsidRPr="00471223">
        <w:rPr>
          <w:rFonts w:ascii="仿宋" w:eastAsia="仿宋" w:hAnsi="仿宋" w:cs="Arial" w:hint="eastAsia"/>
          <w:b/>
          <w:color w:val="000000" w:themeColor="text1"/>
          <w:kern w:val="0"/>
          <w:sz w:val="28"/>
          <w:szCs w:val="28"/>
        </w:rPr>
        <w:t>文件》</w:t>
      </w:r>
      <w:r w:rsidRPr="00471223">
        <w:rPr>
          <w:rFonts w:ascii="仿宋" w:eastAsia="仿宋" w:hAnsi="仿宋" w:cs="Arial"/>
          <w:b/>
          <w:color w:val="000000" w:themeColor="text1"/>
          <w:kern w:val="0"/>
          <w:sz w:val="28"/>
          <w:szCs w:val="28"/>
        </w:rPr>
        <w:t>有效期</w:t>
      </w:r>
      <w:r w:rsidRPr="00471223">
        <w:rPr>
          <w:rFonts w:ascii="仿宋" w:eastAsia="仿宋" w:hAnsi="仿宋" w:cs="Arial" w:hint="eastAsia"/>
          <w:b/>
          <w:color w:val="000000" w:themeColor="text1"/>
          <w:kern w:val="0"/>
          <w:sz w:val="28"/>
          <w:szCs w:val="28"/>
        </w:rPr>
        <w:t>为</w:t>
      </w:r>
      <w:r w:rsidRPr="00471223">
        <w:rPr>
          <w:rFonts w:ascii="仿宋" w:eastAsia="仿宋" w:hAnsi="仿宋" w:cs="Arial"/>
          <w:b/>
          <w:color w:val="000000" w:themeColor="text1"/>
          <w:kern w:val="0"/>
          <w:sz w:val="28"/>
          <w:szCs w:val="28"/>
        </w:rPr>
        <w:t>自投标截止之日起</w:t>
      </w:r>
      <w:r w:rsidRPr="00471223">
        <w:rPr>
          <w:rFonts w:ascii="仿宋" w:eastAsia="仿宋" w:hAnsi="仿宋" w:cs="Arial"/>
          <w:b/>
          <w:color w:val="000000" w:themeColor="text1"/>
          <w:kern w:val="0"/>
          <w:sz w:val="28"/>
          <w:szCs w:val="28"/>
          <w:u w:val="single"/>
        </w:rPr>
        <w:t>120</w:t>
      </w:r>
      <w:r w:rsidRPr="00471223">
        <w:rPr>
          <w:rFonts w:ascii="仿宋" w:eastAsia="仿宋" w:hAnsi="仿宋" w:cs="Arial"/>
          <w:b/>
          <w:color w:val="000000" w:themeColor="text1"/>
          <w:kern w:val="0"/>
          <w:sz w:val="28"/>
          <w:szCs w:val="28"/>
        </w:rPr>
        <w:t>个日历日。</w:t>
      </w:r>
      <w:r w:rsidRPr="00471223">
        <w:rPr>
          <w:rFonts w:ascii="仿宋" w:eastAsia="仿宋" w:hAnsi="仿宋" w:cs="Arial" w:hint="eastAsia"/>
          <w:b/>
          <w:color w:val="000000" w:themeColor="text1"/>
          <w:kern w:val="0"/>
          <w:sz w:val="28"/>
          <w:szCs w:val="28"/>
        </w:rPr>
        <w:t>我方承诺：</w:t>
      </w:r>
      <w:r w:rsidRPr="00471223">
        <w:rPr>
          <w:rFonts w:ascii="仿宋" w:eastAsia="仿宋" w:hAnsi="仿宋" w:hint="eastAsia"/>
          <w:color w:val="000000" w:themeColor="text1"/>
          <w:sz w:val="28"/>
          <w:szCs w:val="28"/>
        </w:rPr>
        <w:t>投标有效期内不撤回（撤销）《投标文件》；如撤回（撤销），承诺按采购文件第三章投标供应商须知第4.6.5款相关规定进行赔偿，并无条件接受同级政府采购监督管理部门依法所作出的任何处理意见。</w:t>
      </w:r>
    </w:p>
    <w:p w14:paraId="0668EECA" w14:textId="77777777" w:rsidR="001E20EB" w:rsidRPr="00471223" w:rsidRDefault="006D01F9">
      <w:pPr>
        <w:spacing w:line="360" w:lineRule="auto"/>
        <w:ind w:firstLineChars="200" w:firstLine="562"/>
        <w:rPr>
          <w:rFonts w:ascii="仿宋" w:eastAsia="仿宋" w:hAnsi="仿宋" w:cs="Arial"/>
          <w:b/>
          <w:color w:val="000000" w:themeColor="text1"/>
          <w:kern w:val="0"/>
          <w:sz w:val="28"/>
          <w:szCs w:val="28"/>
        </w:rPr>
      </w:pPr>
      <w:r w:rsidRPr="00471223">
        <w:rPr>
          <w:rFonts w:ascii="仿宋" w:eastAsia="仿宋" w:hAnsi="仿宋" w:cs="Arial"/>
          <w:b/>
          <w:color w:val="000000" w:themeColor="text1"/>
          <w:kern w:val="0"/>
          <w:sz w:val="28"/>
          <w:szCs w:val="28"/>
        </w:rPr>
        <w:lastRenderedPageBreak/>
        <w:t>8、如中标，</w:t>
      </w:r>
      <w:r w:rsidRPr="00471223">
        <w:rPr>
          <w:rFonts w:ascii="仿宋" w:eastAsia="仿宋" w:hAnsi="仿宋" w:cs="Arial" w:hint="eastAsia"/>
          <w:b/>
          <w:color w:val="000000" w:themeColor="text1"/>
          <w:kern w:val="0"/>
          <w:sz w:val="28"/>
          <w:szCs w:val="28"/>
        </w:rPr>
        <w:t>我方承诺如下：</w:t>
      </w:r>
    </w:p>
    <w:p w14:paraId="029D6EB6" w14:textId="77777777" w:rsidR="001E20EB" w:rsidRPr="00471223" w:rsidRDefault="006D01F9">
      <w:pPr>
        <w:spacing w:line="360" w:lineRule="auto"/>
        <w:ind w:firstLineChars="200" w:firstLine="560"/>
        <w:rPr>
          <w:rFonts w:ascii="仿宋" w:eastAsia="仿宋" w:hAnsi="仿宋" w:cs="Arial"/>
          <w:color w:val="000000" w:themeColor="text1"/>
          <w:kern w:val="0"/>
          <w:sz w:val="28"/>
          <w:szCs w:val="28"/>
        </w:rPr>
      </w:pPr>
      <w:r w:rsidRPr="00471223">
        <w:rPr>
          <w:rFonts w:ascii="仿宋" w:eastAsia="仿宋" w:hAnsi="仿宋" w:cs="Arial" w:hint="eastAsia"/>
          <w:color w:val="000000" w:themeColor="text1"/>
          <w:kern w:val="0"/>
          <w:sz w:val="28"/>
          <w:szCs w:val="28"/>
        </w:rPr>
        <w:t>（1）</w:t>
      </w:r>
      <w:r w:rsidRPr="00471223">
        <w:rPr>
          <w:rFonts w:ascii="仿宋" w:eastAsia="仿宋" w:hAnsi="仿宋" w:cs="Arial"/>
          <w:color w:val="000000" w:themeColor="text1"/>
          <w:kern w:val="0"/>
          <w:sz w:val="28"/>
          <w:szCs w:val="28"/>
        </w:rPr>
        <w:t>本《投标文件》</w:t>
      </w:r>
      <w:r w:rsidRPr="00471223">
        <w:rPr>
          <w:rFonts w:ascii="仿宋" w:eastAsia="仿宋" w:hAnsi="仿宋" w:cs="Arial" w:hint="eastAsia"/>
          <w:color w:val="000000" w:themeColor="text1"/>
          <w:kern w:val="0"/>
          <w:sz w:val="28"/>
          <w:szCs w:val="28"/>
        </w:rPr>
        <w:t>有效期将自动延长自</w:t>
      </w:r>
      <w:r w:rsidRPr="00471223">
        <w:rPr>
          <w:rFonts w:ascii="仿宋" w:eastAsia="仿宋" w:hAnsi="仿宋" w:cs="Arial"/>
          <w:color w:val="000000" w:themeColor="text1"/>
          <w:kern w:val="0"/>
          <w:sz w:val="28"/>
          <w:szCs w:val="28"/>
        </w:rPr>
        <w:t>本项目合同履行完毕止</w:t>
      </w:r>
      <w:r w:rsidRPr="00471223">
        <w:rPr>
          <w:rFonts w:ascii="仿宋" w:eastAsia="仿宋" w:hAnsi="仿宋" w:cs="Arial" w:hint="eastAsia"/>
          <w:color w:val="000000" w:themeColor="text1"/>
          <w:kern w:val="0"/>
          <w:sz w:val="28"/>
          <w:szCs w:val="28"/>
        </w:rPr>
        <w:t>；</w:t>
      </w:r>
    </w:p>
    <w:p w14:paraId="6CACFFDA" w14:textId="77777777" w:rsidR="001E20EB" w:rsidRPr="00471223" w:rsidRDefault="006D01F9">
      <w:pPr>
        <w:spacing w:line="360" w:lineRule="auto"/>
        <w:ind w:firstLineChars="200" w:firstLine="562"/>
        <w:rPr>
          <w:rFonts w:ascii="仿宋" w:eastAsia="仿宋" w:hAnsi="仿宋"/>
          <w:b/>
          <w:color w:val="000000" w:themeColor="text1"/>
          <w:sz w:val="28"/>
          <w:szCs w:val="28"/>
        </w:rPr>
      </w:pPr>
      <w:r w:rsidRPr="00471223">
        <w:rPr>
          <w:rFonts w:ascii="仿宋" w:eastAsia="仿宋" w:hAnsi="仿宋" w:cs="Arial" w:hint="eastAsia"/>
          <w:b/>
          <w:color w:val="000000" w:themeColor="text1"/>
          <w:kern w:val="0"/>
          <w:sz w:val="28"/>
          <w:szCs w:val="28"/>
        </w:rPr>
        <w:t>（2）</w:t>
      </w:r>
      <w:r w:rsidRPr="00471223">
        <w:rPr>
          <w:rFonts w:ascii="仿宋" w:eastAsia="仿宋" w:hAnsi="仿宋" w:hint="eastAsia"/>
          <w:b/>
          <w:color w:val="000000" w:themeColor="text1"/>
          <w:sz w:val="28"/>
          <w:szCs w:val="28"/>
          <w:u w:val="single"/>
        </w:rPr>
        <w:t>按</w:t>
      </w:r>
      <w:r w:rsidRPr="00471223">
        <w:rPr>
          <w:rFonts w:ascii="仿宋" w:eastAsia="仿宋" w:hAnsi="仿宋" w:cs="Arial" w:hint="eastAsia"/>
          <w:b/>
          <w:color w:val="000000" w:themeColor="text1"/>
          <w:kern w:val="0"/>
          <w:sz w:val="28"/>
          <w:szCs w:val="28"/>
          <w:u w:val="single"/>
        </w:rPr>
        <w:t>采购文件《</w:t>
      </w:r>
      <w:r w:rsidRPr="00471223">
        <w:rPr>
          <w:rFonts w:ascii="仿宋" w:eastAsia="仿宋" w:hAnsi="仿宋" w:hint="eastAsia"/>
          <w:b/>
          <w:color w:val="000000" w:themeColor="text1"/>
          <w:sz w:val="28"/>
          <w:szCs w:val="28"/>
          <w:u w:val="single"/>
        </w:rPr>
        <w:t>第三章 投标须知》“十、采购代理服务费”相关规定，按时向采购代理机构缴纳采购代理服务费</w:t>
      </w:r>
      <w:r w:rsidRPr="00471223">
        <w:rPr>
          <w:rFonts w:ascii="仿宋" w:eastAsia="仿宋" w:hAnsi="仿宋" w:hint="eastAsia"/>
          <w:b/>
          <w:color w:val="000000" w:themeColor="text1"/>
          <w:sz w:val="28"/>
          <w:szCs w:val="28"/>
        </w:rPr>
        <w:t>。</w:t>
      </w:r>
    </w:p>
    <w:p w14:paraId="43E02FD4" w14:textId="77777777" w:rsidR="001E20EB" w:rsidRPr="00471223" w:rsidRDefault="006D01F9">
      <w:pPr>
        <w:spacing w:line="360" w:lineRule="auto"/>
        <w:ind w:firstLineChars="192" w:firstLine="538"/>
        <w:rPr>
          <w:rFonts w:ascii="仿宋" w:eastAsia="仿宋" w:hAnsi="仿宋" w:cs="Arial"/>
          <w:color w:val="000000" w:themeColor="text1"/>
          <w:kern w:val="0"/>
          <w:sz w:val="28"/>
          <w:szCs w:val="28"/>
        </w:rPr>
      </w:pPr>
      <w:r w:rsidRPr="00471223">
        <w:rPr>
          <w:rFonts w:ascii="仿宋" w:eastAsia="仿宋" w:hAnsi="仿宋" w:hint="eastAsia"/>
          <w:color w:val="000000" w:themeColor="text1"/>
          <w:sz w:val="28"/>
          <w:szCs w:val="28"/>
        </w:rPr>
        <w:t>（3）按采购文件</w:t>
      </w:r>
      <w:r w:rsidRPr="00471223">
        <w:rPr>
          <w:rFonts w:ascii="仿宋" w:eastAsia="仿宋" w:hAnsi="仿宋" w:cs="Arial" w:hint="eastAsia"/>
          <w:color w:val="000000" w:themeColor="text1"/>
          <w:kern w:val="0"/>
          <w:sz w:val="28"/>
          <w:szCs w:val="28"/>
        </w:rPr>
        <w:t>《</w:t>
      </w:r>
      <w:r w:rsidRPr="00471223">
        <w:rPr>
          <w:rFonts w:ascii="仿宋" w:eastAsia="仿宋" w:hAnsi="仿宋" w:hint="eastAsia"/>
          <w:color w:val="000000" w:themeColor="text1"/>
          <w:sz w:val="28"/>
          <w:szCs w:val="28"/>
        </w:rPr>
        <w:t>第三章 投标须知》第11.1.2款规定与采购人签订合同，并</w:t>
      </w:r>
      <w:r w:rsidRPr="00471223">
        <w:rPr>
          <w:rFonts w:ascii="仿宋" w:eastAsia="仿宋" w:hAnsi="仿宋" w:cs="Arial"/>
          <w:color w:val="000000" w:themeColor="text1"/>
          <w:kern w:val="0"/>
          <w:sz w:val="28"/>
          <w:szCs w:val="28"/>
        </w:rPr>
        <w:t>将按采购文件</w:t>
      </w:r>
      <w:r w:rsidRPr="00471223">
        <w:rPr>
          <w:rFonts w:ascii="仿宋" w:eastAsia="仿宋" w:hAnsi="仿宋" w:cs="Arial" w:hint="eastAsia"/>
          <w:color w:val="000000" w:themeColor="text1"/>
          <w:kern w:val="0"/>
          <w:sz w:val="28"/>
          <w:szCs w:val="28"/>
        </w:rPr>
        <w:t>、</w:t>
      </w:r>
      <w:r w:rsidRPr="00471223">
        <w:rPr>
          <w:rFonts w:ascii="仿宋" w:eastAsia="仿宋" w:hAnsi="仿宋" w:cs="Arial"/>
          <w:color w:val="000000" w:themeColor="text1"/>
          <w:kern w:val="0"/>
          <w:sz w:val="28"/>
          <w:szCs w:val="28"/>
        </w:rPr>
        <w:t>政府采购法律、法规的规定</w:t>
      </w:r>
      <w:r w:rsidRPr="00471223">
        <w:rPr>
          <w:rFonts w:ascii="仿宋" w:eastAsia="仿宋" w:hAnsi="仿宋" w:cs="Arial" w:hint="eastAsia"/>
          <w:color w:val="000000" w:themeColor="text1"/>
          <w:kern w:val="0"/>
          <w:sz w:val="28"/>
          <w:szCs w:val="28"/>
        </w:rPr>
        <w:t>以及我方《投标文件》承诺</w:t>
      </w:r>
      <w:r w:rsidRPr="00471223">
        <w:rPr>
          <w:rFonts w:ascii="仿宋" w:eastAsia="仿宋" w:hAnsi="仿宋" w:cs="Arial"/>
          <w:color w:val="000000" w:themeColor="text1"/>
          <w:kern w:val="0"/>
          <w:sz w:val="28"/>
          <w:szCs w:val="28"/>
        </w:rPr>
        <w:t>履行合同责任和义务。</w:t>
      </w:r>
    </w:p>
    <w:p w14:paraId="0A97BC80" w14:textId="77777777" w:rsidR="001E20EB" w:rsidRPr="00471223" w:rsidRDefault="006D01F9">
      <w:pPr>
        <w:spacing w:line="360" w:lineRule="auto"/>
        <w:ind w:firstLineChars="192" w:firstLine="538"/>
        <w:rPr>
          <w:rFonts w:ascii="仿宋" w:eastAsia="仿宋" w:hAnsi="仿宋" w:cs="Arial"/>
          <w:color w:val="000000" w:themeColor="text1"/>
          <w:kern w:val="0"/>
          <w:sz w:val="28"/>
          <w:szCs w:val="28"/>
        </w:rPr>
      </w:pPr>
      <w:r w:rsidRPr="00471223">
        <w:rPr>
          <w:rFonts w:ascii="仿宋" w:eastAsia="仿宋" w:hAnsi="仿宋" w:cs="Arial" w:hint="eastAsia"/>
          <w:color w:val="000000" w:themeColor="text1"/>
          <w:kern w:val="0"/>
          <w:sz w:val="28"/>
          <w:szCs w:val="28"/>
        </w:rPr>
        <w:t>（4）</w:t>
      </w:r>
      <w:r w:rsidRPr="00471223">
        <w:rPr>
          <w:rFonts w:ascii="仿宋" w:eastAsia="仿宋" w:hAnsi="仿宋" w:cs="Arial" w:hint="eastAsia"/>
          <w:b/>
          <w:color w:val="000000" w:themeColor="text1"/>
          <w:kern w:val="0"/>
          <w:sz w:val="28"/>
          <w:szCs w:val="28"/>
          <w:u w:val="single"/>
        </w:rPr>
        <w:t>如我方拒绝签订合同，承诺按</w:t>
      </w:r>
      <w:r w:rsidRPr="00471223">
        <w:rPr>
          <w:rFonts w:ascii="仿宋" w:eastAsia="仿宋" w:hAnsi="仿宋" w:hint="eastAsia"/>
          <w:b/>
          <w:color w:val="000000" w:themeColor="text1"/>
          <w:sz w:val="28"/>
          <w:szCs w:val="28"/>
          <w:u w:val="single"/>
        </w:rPr>
        <w:t>采购文件</w:t>
      </w:r>
      <w:r w:rsidRPr="00471223">
        <w:rPr>
          <w:rFonts w:ascii="仿宋" w:eastAsia="仿宋" w:hAnsi="仿宋" w:cs="Arial" w:hint="eastAsia"/>
          <w:b/>
          <w:color w:val="000000" w:themeColor="text1"/>
          <w:kern w:val="0"/>
          <w:sz w:val="28"/>
          <w:szCs w:val="28"/>
          <w:u w:val="single"/>
        </w:rPr>
        <w:t>《</w:t>
      </w:r>
      <w:r w:rsidRPr="00471223">
        <w:rPr>
          <w:rFonts w:ascii="仿宋" w:eastAsia="仿宋" w:hAnsi="仿宋" w:hint="eastAsia"/>
          <w:b/>
          <w:color w:val="000000" w:themeColor="text1"/>
          <w:sz w:val="28"/>
          <w:szCs w:val="28"/>
          <w:u w:val="single"/>
        </w:rPr>
        <w:t>第三章 投标须知》第</w:t>
      </w:r>
      <w:r w:rsidRPr="00471223">
        <w:rPr>
          <w:rFonts w:ascii="仿宋" w:eastAsia="仿宋" w:hAnsi="仿宋" w:cs="Arial" w:hint="eastAsia"/>
          <w:b/>
          <w:color w:val="000000" w:themeColor="text1"/>
          <w:kern w:val="0"/>
          <w:sz w:val="28"/>
          <w:szCs w:val="28"/>
          <w:u w:val="single"/>
        </w:rPr>
        <w:t>11.1</w:t>
      </w:r>
      <w:r w:rsidRPr="00471223">
        <w:rPr>
          <w:rFonts w:ascii="仿宋" w:eastAsia="仿宋" w:hAnsi="仿宋" w:cs="Arial"/>
          <w:b/>
          <w:color w:val="000000" w:themeColor="text1"/>
          <w:kern w:val="0"/>
          <w:sz w:val="28"/>
          <w:szCs w:val="28"/>
          <w:u w:val="single"/>
        </w:rPr>
        <w:t>.</w:t>
      </w:r>
      <w:r w:rsidRPr="00471223">
        <w:rPr>
          <w:rFonts w:ascii="仿宋" w:eastAsia="仿宋" w:hAnsi="仿宋" w:cs="Arial" w:hint="eastAsia"/>
          <w:b/>
          <w:color w:val="000000" w:themeColor="text1"/>
          <w:kern w:val="0"/>
          <w:sz w:val="28"/>
          <w:szCs w:val="28"/>
          <w:u w:val="single"/>
        </w:rPr>
        <w:t>3款相关规定进行赔偿</w:t>
      </w:r>
      <w:r w:rsidRPr="00471223">
        <w:rPr>
          <w:rFonts w:ascii="仿宋" w:eastAsia="仿宋" w:hAnsi="仿宋" w:cs="Arial" w:hint="eastAsia"/>
          <w:color w:val="000000" w:themeColor="text1"/>
          <w:kern w:val="0"/>
          <w:sz w:val="28"/>
          <w:szCs w:val="28"/>
        </w:rPr>
        <w:t>；</w:t>
      </w:r>
    </w:p>
    <w:p w14:paraId="7A271DDD" w14:textId="77777777" w:rsidR="001E20EB" w:rsidRPr="00471223" w:rsidRDefault="006D01F9">
      <w:pPr>
        <w:spacing w:line="360" w:lineRule="auto"/>
        <w:ind w:firstLineChars="192" w:firstLine="538"/>
        <w:rPr>
          <w:rFonts w:ascii="仿宋" w:eastAsia="仿宋" w:hAnsi="仿宋" w:cs="Arial"/>
          <w:color w:val="000000" w:themeColor="text1"/>
          <w:kern w:val="0"/>
          <w:sz w:val="28"/>
          <w:szCs w:val="28"/>
        </w:rPr>
      </w:pPr>
      <w:r w:rsidRPr="00471223">
        <w:rPr>
          <w:rFonts w:ascii="仿宋" w:eastAsia="仿宋" w:hAnsi="仿宋" w:cs="Arial" w:hint="eastAsia"/>
          <w:color w:val="000000" w:themeColor="text1"/>
          <w:kern w:val="0"/>
          <w:sz w:val="28"/>
          <w:szCs w:val="28"/>
        </w:rPr>
        <w:t>（5）</w:t>
      </w:r>
      <w:r w:rsidRPr="00471223">
        <w:rPr>
          <w:rFonts w:ascii="仿宋" w:eastAsia="仿宋" w:hAnsi="仿宋" w:cs="Arial" w:hint="eastAsia"/>
          <w:b/>
          <w:color w:val="000000" w:themeColor="text1"/>
          <w:kern w:val="0"/>
          <w:sz w:val="28"/>
          <w:szCs w:val="28"/>
          <w:u w:val="single"/>
        </w:rPr>
        <w:t>如我方不按合同履约，承诺接受采购人按</w:t>
      </w:r>
      <w:r w:rsidRPr="00471223">
        <w:rPr>
          <w:rFonts w:ascii="仿宋" w:eastAsia="仿宋" w:hAnsi="仿宋" w:hint="eastAsia"/>
          <w:b/>
          <w:color w:val="000000" w:themeColor="text1"/>
          <w:sz w:val="28"/>
          <w:szCs w:val="28"/>
          <w:u w:val="single"/>
        </w:rPr>
        <w:t>采购文件</w:t>
      </w:r>
      <w:r w:rsidRPr="00471223">
        <w:rPr>
          <w:rFonts w:ascii="仿宋" w:eastAsia="仿宋" w:hAnsi="仿宋" w:cs="Arial" w:hint="eastAsia"/>
          <w:b/>
          <w:color w:val="000000" w:themeColor="text1"/>
          <w:kern w:val="0"/>
          <w:sz w:val="28"/>
          <w:szCs w:val="28"/>
          <w:u w:val="single"/>
        </w:rPr>
        <w:t>《</w:t>
      </w:r>
      <w:r w:rsidRPr="00471223">
        <w:rPr>
          <w:rFonts w:ascii="仿宋" w:eastAsia="仿宋" w:hAnsi="仿宋" w:hint="eastAsia"/>
          <w:b/>
          <w:color w:val="000000" w:themeColor="text1"/>
          <w:sz w:val="28"/>
          <w:szCs w:val="28"/>
          <w:u w:val="single"/>
        </w:rPr>
        <w:t>第三章 投标须知》第</w:t>
      </w:r>
      <w:r w:rsidRPr="00471223">
        <w:rPr>
          <w:rFonts w:ascii="仿宋" w:eastAsia="仿宋" w:hAnsi="仿宋" w:cs="Arial" w:hint="eastAsia"/>
          <w:b/>
          <w:color w:val="000000" w:themeColor="text1"/>
          <w:kern w:val="0"/>
          <w:sz w:val="28"/>
          <w:szCs w:val="28"/>
          <w:u w:val="single"/>
        </w:rPr>
        <w:t>11.2</w:t>
      </w:r>
      <w:r w:rsidRPr="00471223">
        <w:rPr>
          <w:rFonts w:ascii="仿宋" w:eastAsia="仿宋" w:hAnsi="仿宋" w:cs="Arial"/>
          <w:b/>
          <w:color w:val="000000" w:themeColor="text1"/>
          <w:kern w:val="0"/>
          <w:sz w:val="28"/>
          <w:szCs w:val="28"/>
          <w:u w:val="single"/>
        </w:rPr>
        <w:t>.</w:t>
      </w:r>
      <w:r w:rsidRPr="00471223">
        <w:rPr>
          <w:rFonts w:ascii="仿宋" w:eastAsia="仿宋" w:hAnsi="仿宋" w:cs="Arial" w:hint="eastAsia"/>
          <w:b/>
          <w:color w:val="000000" w:themeColor="text1"/>
          <w:kern w:val="0"/>
          <w:sz w:val="28"/>
          <w:szCs w:val="28"/>
          <w:u w:val="single"/>
        </w:rPr>
        <w:t>2款相关规定所作出的所有处理意见</w:t>
      </w:r>
      <w:r w:rsidRPr="00471223">
        <w:rPr>
          <w:rFonts w:ascii="仿宋" w:eastAsia="仿宋" w:hAnsi="仿宋" w:cs="Arial" w:hint="eastAsia"/>
          <w:color w:val="000000" w:themeColor="text1"/>
          <w:kern w:val="0"/>
          <w:sz w:val="28"/>
          <w:szCs w:val="28"/>
        </w:rPr>
        <w:t>。</w:t>
      </w:r>
    </w:p>
    <w:p w14:paraId="49B19D4C" w14:textId="77777777" w:rsidR="001E20EB" w:rsidRPr="00471223" w:rsidRDefault="006D01F9">
      <w:pPr>
        <w:spacing w:line="360" w:lineRule="auto"/>
        <w:ind w:firstLineChars="192" w:firstLine="540"/>
        <w:rPr>
          <w:rFonts w:ascii="仿宋" w:eastAsia="仿宋" w:hAnsi="仿宋" w:cs="Arial"/>
          <w:b/>
          <w:color w:val="000000" w:themeColor="text1"/>
          <w:kern w:val="0"/>
          <w:sz w:val="28"/>
          <w:szCs w:val="28"/>
        </w:rPr>
      </w:pPr>
      <w:r w:rsidRPr="00471223">
        <w:rPr>
          <w:rFonts w:ascii="仿宋" w:eastAsia="仿宋" w:hAnsi="仿宋" w:cs="Arial"/>
          <w:b/>
          <w:color w:val="000000" w:themeColor="text1"/>
          <w:kern w:val="0"/>
          <w:sz w:val="28"/>
          <w:szCs w:val="28"/>
        </w:rPr>
        <w:t>9、我方同意按照贵方要求提供与投标有关的一切数据或资料。</w:t>
      </w:r>
    </w:p>
    <w:p w14:paraId="3DEC49BF" w14:textId="77777777" w:rsidR="001E20EB" w:rsidRPr="00471223" w:rsidRDefault="001E20EB">
      <w:pPr>
        <w:spacing w:line="360" w:lineRule="auto"/>
        <w:ind w:firstLineChars="192" w:firstLine="538"/>
        <w:rPr>
          <w:rFonts w:ascii="仿宋" w:eastAsia="仿宋" w:hAnsi="仿宋" w:cs="Arial"/>
          <w:color w:val="000000" w:themeColor="text1"/>
          <w:kern w:val="0"/>
          <w:sz w:val="28"/>
          <w:szCs w:val="28"/>
        </w:rPr>
      </w:pPr>
    </w:p>
    <w:p w14:paraId="2CD5F5C3" w14:textId="77777777" w:rsidR="001E20EB" w:rsidRPr="00471223" w:rsidRDefault="006D01F9">
      <w:pPr>
        <w:spacing w:line="360" w:lineRule="auto"/>
        <w:rPr>
          <w:rFonts w:ascii="仿宋" w:eastAsia="仿宋" w:hAnsi="仿宋" w:cs="Arial"/>
          <w:b/>
          <w:color w:val="000000" w:themeColor="text1"/>
          <w:kern w:val="0"/>
          <w:sz w:val="28"/>
          <w:szCs w:val="28"/>
          <w:u w:val="single"/>
        </w:rPr>
      </w:pPr>
      <w:r w:rsidRPr="00471223">
        <w:rPr>
          <w:rFonts w:ascii="仿宋" w:eastAsia="仿宋" w:hAnsi="仿宋" w:cs="Arial"/>
          <w:b/>
          <w:color w:val="000000" w:themeColor="text1"/>
          <w:kern w:val="0"/>
          <w:sz w:val="28"/>
          <w:szCs w:val="28"/>
        </w:rPr>
        <w:t>投标供应商名称</w:t>
      </w:r>
      <w:r w:rsidRPr="00471223">
        <w:rPr>
          <w:rFonts w:ascii="仿宋" w:eastAsia="仿宋" w:hAnsi="仿宋" w:cs="Arial"/>
          <w:b/>
          <w:color w:val="000000" w:themeColor="text1"/>
          <w:sz w:val="28"/>
          <w:szCs w:val="28"/>
        </w:rPr>
        <w:t>（</w:t>
      </w:r>
      <w:r w:rsidRPr="00471223">
        <w:rPr>
          <w:rFonts w:ascii="仿宋" w:eastAsia="仿宋" w:hAnsi="仿宋" w:cs="Arial" w:hint="eastAsia"/>
          <w:b/>
          <w:color w:val="000000" w:themeColor="text1"/>
          <w:sz w:val="28"/>
          <w:szCs w:val="28"/>
        </w:rPr>
        <w:t>盖</w:t>
      </w:r>
      <w:r w:rsidRPr="00471223">
        <w:rPr>
          <w:rFonts w:ascii="仿宋" w:eastAsia="仿宋" w:hAnsi="仿宋" w:cs="Arial"/>
          <w:b/>
          <w:color w:val="000000" w:themeColor="text1"/>
          <w:sz w:val="28"/>
          <w:szCs w:val="28"/>
        </w:rPr>
        <w:t>章）</w:t>
      </w:r>
      <w:r w:rsidRPr="00471223">
        <w:rPr>
          <w:rFonts w:ascii="仿宋" w:eastAsia="仿宋" w:hAnsi="仿宋" w:cs="Arial"/>
          <w:b/>
          <w:color w:val="000000" w:themeColor="text1"/>
          <w:kern w:val="0"/>
          <w:sz w:val="28"/>
          <w:szCs w:val="28"/>
        </w:rPr>
        <w:t>：______________________________________</w:t>
      </w:r>
    </w:p>
    <w:p w14:paraId="2741F75C" w14:textId="77777777" w:rsidR="001E20EB" w:rsidRPr="00471223" w:rsidRDefault="006D01F9">
      <w:pPr>
        <w:spacing w:line="360" w:lineRule="auto"/>
        <w:rPr>
          <w:rFonts w:ascii="仿宋" w:eastAsia="仿宋" w:hAnsi="仿宋" w:cs="Arial"/>
          <w:color w:val="000000" w:themeColor="text1"/>
          <w:kern w:val="0"/>
          <w:sz w:val="28"/>
          <w:szCs w:val="28"/>
        </w:rPr>
      </w:pPr>
      <w:r w:rsidRPr="00471223">
        <w:rPr>
          <w:rFonts w:ascii="仿宋" w:eastAsia="仿宋" w:hAnsi="仿宋" w:cs="Arial" w:hint="eastAsia"/>
          <w:color w:val="000000" w:themeColor="text1"/>
          <w:kern w:val="0"/>
          <w:sz w:val="28"/>
          <w:szCs w:val="28"/>
        </w:rPr>
        <w:t>法定代表人</w:t>
      </w:r>
      <w:r w:rsidRPr="00471223">
        <w:rPr>
          <w:rFonts w:ascii="仿宋" w:eastAsia="仿宋" w:hAnsi="仿宋" w:cs="Arial"/>
          <w:color w:val="000000" w:themeColor="text1"/>
          <w:kern w:val="0"/>
          <w:sz w:val="28"/>
          <w:szCs w:val="28"/>
        </w:rPr>
        <w:t>或</w:t>
      </w:r>
      <w:r w:rsidRPr="00471223">
        <w:rPr>
          <w:rFonts w:ascii="仿宋" w:eastAsia="仿宋" w:hAnsi="仿宋" w:cs="Arial" w:hint="eastAsia"/>
          <w:color w:val="000000" w:themeColor="text1"/>
          <w:kern w:val="0"/>
          <w:sz w:val="28"/>
          <w:szCs w:val="28"/>
        </w:rPr>
        <w:t>其</w:t>
      </w:r>
      <w:r w:rsidRPr="00471223">
        <w:rPr>
          <w:rFonts w:ascii="仿宋" w:eastAsia="仿宋" w:hAnsi="仿宋" w:cs="Arial"/>
          <w:color w:val="000000" w:themeColor="text1"/>
          <w:kern w:val="0"/>
          <w:sz w:val="28"/>
          <w:szCs w:val="28"/>
        </w:rPr>
        <w:t>授权代表</w:t>
      </w:r>
      <w:r w:rsidRPr="00471223">
        <w:rPr>
          <w:rFonts w:ascii="仿宋" w:eastAsia="仿宋" w:hAnsi="仿宋" w:cs="Arial" w:hint="eastAsia"/>
          <w:color w:val="000000" w:themeColor="text1"/>
          <w:kern w:val="0"/>
          <w:sz w:val="28"/>
          <w:szCs w:val="28"/>
        </w:rPr>
        <w:t>（</w:t>
      </w:r>
      <w:r w:rsidRPr="00471223">
        <w:rPr>
          <w:rFonts w:ascii="仿宋" w:eastAsia="仿宋" w:hAnsi="仿宋" w:cs="Arial"/>
          <w:color w:val="000000" w:themeColor="text1"/>
          <w:kern w:val="0"/>
          <w:sz w:val="28"/>
          <w:szCs w:val="28"/>
        </w:rPr>
        <w:t>姓名</w:t>
      </w:r>
      <w:r w:rsidRPr="00471223">
        <w:rPr>
          <w:rFonts w:ascii="仿宋" w:eastAsia="仿宋" w:hAnsi="仿宋" w:cs="Arial" w:hint="eastAsia"/>
          <w:color w:val="000000" w:themeColor="text1"/>
          <w:kern w:val="0"/>
          <w:sz w:val="28"/>
          <w:szCs w:val="28"/>
        </w:rPr>
        <w:t>）</w:t>
      </w:r>
      <w:r w:rsidRPr="00471223">
        <w:rPr>
          <w:rFonts w:ascii="仿宋" w:eastAsia="仿宋" w:hAnsi="仿宋" w:cs="Arial"/>
          <w:color w:val="000000" w:themeColor="text1"/>
          <w:kern w:val="0"/>
          <w:sz w:val="28"/>
          <w:szCs w:val="28"/>
        </w:rPr>
        <w:t>：__________________________________</w:t>
      </w:r>
    </w:p>
    <w:p w14:paraId="28BB3CC5" w14:textId="77777777" w:rsidR="001E20EB" w:rsidRPr="00471223" w:rsidRDefault="006D01F9">
      <w:pPr>
        <w:spacing w:line="360" w:lineRule="auto"/>
        <w:rPr>
          <w:rFonts w:ascii="仿宋" w:eastAsia="仿宋" w:hAnsi="仿宋" w:cs="Arial"/>
          <w:color w:val="000000" w:themeColor="text1"/>
          <w:kern w:val="0"/>
          <w:sz w:val="28"/>
          <w:szCs w:val="28"/>
          <w:u w:val="single"/>
        </w:rPr>
      </w:pPr>
      <w:r w:rsidRPr="00471223">
        <w:rPr>
          <w:rFonts w:ascii="仿宋" w:eastAsia="仿宋" w:hAnsi="仿宋" w:cs="Arial" w:hint="eastAsia"/>
          <w:color w:val="000000" w:themeColor="text1"/>
          <w:kern w:val="0"/>
          <w:sz w:val="28"/>
          <w:szCs w:val="28"/>
        </w:rPr>
        <w:t>法定代表人</w:t>
      </w:r>
      <w:r w:rsidRPr="00471223">
        <w:rPr>
          <w:rFonts w:ascii="仿宋" w:eastAsia="仿宋" w:hAnsi="仿宋" w:cs="Arial"/>
          <w:color w:val="000000" w:themeColor="text1"/>
          <w:kern w:val="0"/>
          <w:sz w:val="28"/>
          <w:szCs w:val="28"/>
        </w:rPr>
        <w:t>或</w:t>
      </w:r>
      <w:r w:rsidRPr="00471223">
        <w:rPr>
          <w:rFonts w:ascii="仿宋" w:eastAsia="仿宋" w:hAnsi="仿宋" w:cs="Arial" w:hint="eastAsia"/>
          <w:color w:val="000000" w:themeColor="text1"/>
          <w:kern w:val="0"/>
          <w:sz w:val="28"/>
          <w:szCs w:val="28"/>
        </w:rPr>
        <w:t>其</w:t>
      </w:r>
      <w:r w:rsidRPr="00471223">
        <w:rPr>
          <w:rFonts w:ascii="仿宋" w:eastAsia="仿宋" w:hAnsi="仿宋" w:cs="Arial"/>
          <w:color w:val="000000" w:themeColor="text1"/>
          <w:kern w:val="0"/>
          <w:sz w:val="28"/>
          <w:szCs w:val="28"/>
        </w:rPr>
        <w:t>授权代表</w:t>
      </w:r>
      <w:r w:rsidRPr="00471223">
        <w:rPr>
          <w:rFonts w:ascii="仿宋" w:eastAsia="仿宋" w:hAnsi="仿宋" w:cs="Arial" w:hint="eastAsia"/>
          <w:color w:val="000000" w:themeColor="text1"/>
          <w:kern w:val="0"/>
          <w:sz w:val="28"/>
          <w:szCs w:val="28"/>
        </w:rPr>
        <w:t>（</w:t>
      </w:r>
      <w:r w:rsidRPr="00471223">
        <w:rPr>
          <w:rFonts w:ascii="仿宋" w:eastAsia="仿宋" w:hAnsi="仿宋" w:cs="Arial"/>
          <w:color w:val="000000" w:themeColor="text1"/>
          <w:kern w:val="0"/>
          <w:sz w:val="28"/>
          <w:szCs w:val="28"/>
        </w:rPr>
        <w:t>手机号码</w:t>
      </w:r>
      <w:r w:rsidRPr="00471223">
        <w:rPr>
          <w:rFonts w:ascii="仿宋" w:eastAsia="仿宋" w:hAnsi="仿宋" w:cs="Arial" w:hint="eastAsia"/>
          <w:color w:val="000000" w:themeColor="text1"/>
          <w:kern w:val="0"/>
          <w:sz w:val="28"/>
          <w:szCs w:val="28"/>
        </w:rPr>
        <w:t>）</w:t>
      </w:r>
      <w:r w:rsidRPr="00471223">
        <w:rPr>
          <w:rFonts w:ascii="仿宋" w:eastAsia="仿宋" w:hAnsi="仿宋" w:cs="Arial"/>
          <w:color w:val="000000" w:themeColor="text1"/>
          <w:kern w:val="0"/>
          <w:sz w:val="28"/>
          <w:szCs w:val="28"/>
        </w:rPr>
        <w:t>：______________________________</w:t>
      </w:r>
    </w:p>
    <w:p w14:paraId="32171BD2" w14:textId="77777777" w:rsidR="001E20EB" w:rsidRPr="00471223" w:rsidRDefault="006D01F9">
      <w:pPr>
        <w:spacing w:line="360" w:lineRule="auto"/>
        <w:rPr>
          <w:rFonts w:ascii="仿宋" w:eastAsia="仿宋" w:hAnsi="仿宋" w:cs="Arial"/>
          <w:color w:val="000000" w:themeColor="text1"/>
          <w:kern w:val="0"/>
          <w:sz w:val="28"/>
          <w:szCs w:val="28"/>
          <w:u w:val="single"/>
        </w:rPr>
      </w:pPr>
      <w:r w:rsidRPr="00471223">
        <w:rPr>
          <w:rFonts w:ascii="仿宋" w:eastAsia="仿宋" w:hAnsi="仿宋" w:cs="Arial"/>
          <w:color w:val="000000" w:themeColor="text1"/>
          <w:kern w:val="0"/>
          <w:sz w:val="28"/>
          <w:szCs w:val="28"/>
        </w:rPr>
        <w:t>单位地址：________________________</w:t>
      </w:r>
      <w:r w:rsidRPr="00471223">
        <w:rPr>
          <w:rFonts w:ascii="仿宋" w:eastAsia="仿宋" w:hAnsi="仿宋" w:cs="Arial"/>
          <w:color w:val="000000" w:themeColor="text1"/>
          <w:w w:val="90"/>
          <w:kern w:val="0"/>
          <w:sz w:val="28"/>
          <w:szCs w:val="28"/>
        </w:rPr>
        <w:t>_</w:t>
      </w:r>
      <w:r w:rsidRPr="00471223">
        <w:rPr>
          <w:rFonts w:ascii="仿宋" w:eastAsia="仿宋" w:hAnsi="仿宋" w:cs="Arial"/>
          <w:color w:val="000000" w:themeColor="text1"/>
          <w:kern w:val="0"/>
          <w:sz w:val="28"/>
          <w:szCs w:val="28"/>
        </w:rPr>
        <w:t>邮编：_______________________</w:t>
      </w:r>
    </w:p>
    <w:p w14:paraId="3B93215A" w14:textId="77777777" w:rsidR="001E20EB" w:rsidRPr="00471223" w:rsidRDefault="006D01F9">
      <w:pPr>
        <w:spacing w:line="360" w:lineRule="auto"/>
        <w:rPr>
          <w:rFonts w:ascii="仿宋" w:eastAsia="仿宋" w:hAnsi="仿宋" w:cs="Arial"/>
          <w:color w:val="000000" w:themeColor="text1"/>
          <w:kern w:val="0"/>
          <w:sz w:val="28"/>
          <w:szCs w:val="28"/>
          <w:u w:val="single"/>
        </w:rPr>
      </w:pPr>
      <w:r w:rsidRPr="00471223">
        <w:rPr>
          <w:rFonts w:ascii="仿宋" w:eastAsia="仿宋" w:hAnsi="仿宋" w:cs="Arial"/>
          <w:color w:val="000000" w:themeColor="text1"/>
          <w:kern w:val="0"/>
          <w:sz w:val="28"/>
          <w:szCs w:val="28"/>
        </w:rPr>
        <w:t>单位电话：____________________</w:t>
      </w:r>
      <w:r w:rsidRPr="00471223">
        <w:rPr>
          <w:rFonts w:ascii="仿宋" w:eastAsia="仿宋" w:hAnsi="仿宋" w:cs="Arial"/>
          <w:color w:val="000000" w:themeColor="text1"/>
          <w:w w:val="90"/>
          <w:kern w:val="0"/>
          <w:sz w:val="28"/>
          <w:szCs w:val="28"/>
        </w:rPr>
        <w:t>__</w:t>
      </w:r>
      <w:r w:rsidRPr="00471223">
        <w:rPr>
          <w:rFonts w:ascii="仿宋" w:eastAsia="仿宋" w:hAnsi="仿宋" w:cs="Arial"/>
          <w:color w:val="000000" w:themeColor="text1"/>
          <w:kern w:val="0"/>
          <w:sz w:val="28"/>
          <w:szCs w:val="28"/>
        </w:rPr>
        <w:t>_单位传真：___________________</w:t>
      </w:r>
      <w:r w:rsidRPr="00471223">
        <w:rPr>
          <w:rFonts w:ascii="仿宋" w:eastAsia="仿宋" w:hAnsi="仿宋" w:cs="Arial"/>
          <w:b/>
          <w:color w:val="000000" w:themeColor="text1"/>
          <w:kern w:val="0"/>
          <w:sz w:val="28"/>
          <w:szCs w:val="28"/>
        </w:rPr>
        <w:t>__</w:t>
      </w:r>
    </w:p>
    <w:p w14:paraId="16736046" w14:textId="77777777" w:rsidR="001E20EB" w:rsidRPr="00471223" w:rsidRDefault="006D01F9">
      <w:pPr>
        <w:spacing w:line="360" w:lineRule="auto"/>
        <w:rPr>
          <w:rFonts w:ascii="仿宋" w:eastAsia="仿宋" w:hAnsi="仿宋" w:cs="Arial"/>
          <w:color w:val="000000" w:themeColor="text1"/>
          <w:kern w:val="0"/>
          <w:sz w:val="28"/>
          <w:szCs w:val="28"/>
          <w:u w:val="single"/>
        </w:rPr>
      </w:pPr>
      <w:r w:rsidRPr="00471223">
        <w:rPr>
          <w:rFonts w:ascii="仿宋" w:eastAsia="仿宋" w:hAnsi="仿宋" w:cs="Arial"/>
          <w:color w:val="000000" w:themeColor="text1"/>
          <w:kern w:val="0"/>
          <w:sz w:val="28"/>
          <w:szCs w:val="28"/>
        </w:rPr>
        <w:t>开户银行：_______________________银行帐号：___________________</w:t>
      </w:r>
      <w:r w:rsidRPr="00471223">
        <w:rPr>
          <w:rFonts w:ascii="仿宋" w:eastAsia="仿宋" w:hAnsi="仿宋" w:cs="Arial"/>
          <w:b/>
          <w:color w:val="000000" w:themeColor="text1"/>
          <w:kern w:val="0"/>
          <w:sz w:val="28"/>
          <w:szCs w:val="28"/>
        </w:rPr>
        <w:t>__</w:t>
      </w:r>
    </w:p>
    <w:p w14:paraId="63412A74" w14:textId="77777777" w:rsidR="001E20EB" w:rsidRPr="00471223" w:rsidRDefault="006D01F9">
      <w:pPr>
        <w:spacing w:line="360" w:lineRule="auto"/>
        <w:jc w:val="left"/>
        <w:rPr>
          <w:rFonts w:ascii="仿宋" w:eastAsia="仿宋" w:hAnsi="仿宋" w:cs="Arial"/>
          <w:color w:val="000000" w:themeColor="text1"/>
          <w:w w:val="90"/>
          <w:kern w:val="0"/>
          <w:sz w:val="22"/>
          <w:szCs w:val="22"/>
        </w:rPr>
      </w:pPr>
      <w:r w:rsidRPr="00471223">
        <w:rPr>
          <w:rFonts w:ascii="仿宋" w:eastAsia="仿宋" w:hAnsi="仿宋" w:cs="Arial"/>
          <w:color w:val="000000" w:themeColor="text1"/>
          <w:kern w:val="0"/>
          <w:sz w:val="28"/>
          <w:szCs w:val="28"/>
        </w:rPr>
        <w:t>日</w:t>
      </w:r>
      <w:r w:rsidRPr="00471223">
        <w:rPr>
          <w:rFonts w:ascii="仿宋" w:eastAsia="仿宋" w:hAnsi="仿宋" w:cs="Arial" w:hint="eastAsia"/>
          <w:color w:val="000000" w:themeColor="text1"/>
          <w:kern w:val="0"/>
          <w:sz w:val="28"/>
          <w:szCs w:val="28"/>
        </w:rPr>
        <w:t xml:space="preserve">    </w:t>
      </w:r>
      <w:r w:rsidRPr="00471223">
        <w:rPr>
          <w:rFonts w:ascii="仿宋" w:eastAsia="仿宋" w:hAnsi="仿宋" w:cs="Arial"/>
          <w:color w:val="000000" w:themeColor="text1"/>
          <w:kern w:val="0"/>
          <w:sz w:val="28"/>
          <w:szCs w:val="28"/>
        </w:rPr>
        <w:t>期：_______年____月____日</w:t>
      </w:r>
    </w:p>
    <w:p w14:paraId="560699DA" w14:textId="77777777" w:rsidR="001E20EB" w:rsidRPr="00471223" w:rsidRDefault="001E20EB">
      <w:pPr>
        <w:ind w:firstLineChars="143" w:firstLine="283"/>
        <w:jc w:val="left"/>
        <w:rPr>
          <w:rFonts w:ascii="仿宋" w:eastAsia="仿宋" w:hAnsi="仿宋" w:cs="Arial"/>
          <w:color w:val="000000" w:themeColor="text1"/>
          <w:w w:val="90"/>
          <w:kern w:val="0"/>
          <w:sz w:val="22"/>
          <w:szCs w:val="22"/>
        </w:rPr>
      </w:pPr>
    </w:p>
    <w:p w14:paraId="564927BF"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color w:val="000000" w:themeColor="text1"/>
        </w:rPr>
        <w:br w:type="page"/>
      </w:r>
      <w:r w:rsidRPr="00471223">
        <w:rPr>
          <w:rFonts w:ascii="仿宋" w:eastAsia="仿宋" w:hAnsi="仿宋" w:hint="eastAsia"/>
          <w:color w:val="000000" w:themeColor="text1"/>
        </w:rPr>
        <w:lastRenderedPageBreak/>
        <w:t>2-4 ▲法人（或单位）授权委托书（投标供应商授权其单位正式职工代表其全权处理投标事项或签署相关文件时须提供）</w:t>
      </w:r>
    </w:p>
    <w:p w14:paraId="4F86A546" w14:textId="77777777" w:rsidR="001E20EB" w:rsidRPr="00471223" w:rsidRDefault="006D01F9">
      <w:pPr>
        <w:spacing w:before="240" w:line="360" w:lineRule="auto"/>
        <w:jc w:val="center"/>
        <w:rPr>
          <w:rFonts w:ascii="仿宋" w:eastAsia="仿宋" w:hAnsi="仿宋"/>
          <w:b/>
          <w:color w:val="000000" w:themeColor="text1"/>
          <w:sz w:val="44"/>
          <w:szCs w:val="44"/>
        </w:rPr>
      </w:pPr>
      <w:r w:rsidRPr="00471223">
        <w:rPr>
          <w:rFonts w:ascii="仿宋" w:eastAsia="仿宋" w:hAnsi="仿宋"/>
          <w:b/>
          <w:color w:val="000000" w:themeColor="text1"/>
          <w:sz w:val="40"/>
          <w:szCs w:val="44"/>
        </w:rPr>
        <w:t>法人</w:t>
      </w:r>
      <w:r w:rsidRPr="00471223">
        <w:rPr>
          <w:rFonts w:ascii="仿宋" w:eastAsia="仿宋" w:hAnsi="仿宋" w:hint="eastAsia"/>
          <w:b/>
          <w:color w:val="000000" w:themeColor="text1"/>
          <w:sz w:val="40"/>
          <w:szCs w:val="44"/>
        </w:rPr>
        <w:t>（或单位）</w:t>
      </w:r>
      <w:r w:rsidRPr="00471223">
        <w:rPr>
          <w:rFonts w:ascii="仿宋" w:eastAsia="仿宋" w:hAnsi="仿宋"/>
          <w:b/>
          <w:color w:val="000000" w:themeColor="text1"/>
          <w:sz w:val="40"/>
          <w:szCs w:val="44"/>
        </w:rPr>
        <w:t>授权委托书</w:t>
      </w:r>
    </w:p>
    <w:p w14:paraId="7B7F54EE" w14:textId="77777777" w:rsidR="001E20EB" w:rsidRPr="00471223" w:rsidRDefault="006D01F9">
      <w:pPr>
        <w:spacing w:line="360" w:lineRule="auto"/>
        <w:rPr>
          <w:rFonts w:ascii="仿宋" w:eastAsia="仿宋" w:hAnsi="仿宋" w:cs="Arial"/>
          <w:b/>
          <w:color w:val="000000" w:themeColor="text1"/>
          <w:kern w:val="0"/>
          <w:sz w:val="28"/>
          <w:szCs w:val="22"/>
        </w:rPr>
      </w:pPr>
      <w:r w:rsidRPr="00471223">
        <w:rPr>
          <w:rFonts w:ascii="仿宋" w:eastAsia="仿宋" w:hAnsi="仿宋" w:cs="Arial" w:hint="eastAsia"/>
          <w:b/>
          <w:color w:val="000000" w:themeColor="text1"/>
          <w:w w:val="90"/>
          <w:kern w:val="0"/>
          <w:sz w:val="28"/>
          <w:szCs w:val="22"/>
          <w:u w:val="single"/>
        </w:rPr>
        <w:t>浙江工商大学、</w:t>
      </w:r>
      <w:r w:rsidR="00B22935" w:rsidRPr="00471223">
        <w:rPr>
          <w:rFonts w:ascii="仿宋" w:eastAsia="仿宋" w:hAnsi="仿宋" w:cs="Arial" w:hint="eastAsia"/>
          <w:b/>
          <w:color w:val="000000" w:themeColor="text1"/>
          <w:w w:val="90"/>
          <w:kern w:val="0"/>
          <w:sz w:val="28"/>
          <w:szCs w:val="22"/>
          <w:u w:val="single"/>
        </w:rPr>
        <w:t>欧邦工程管理集团有限公司</w:t>
      </w:r>
      <w:r w:rsidRPr="00471223">
        <w:rPr>
          <w:rFonts w:ascii="仿宋" w:eastAsia="仿宋" w:hAnsi="仿宋" w:cs="Arial"/>
          <w:b/>
          <w:color w:val="000000" w:themeColor="text1"/>
          <w:kern w:val="0"/>
          <w:sz w:val="28"/>
          <w:szCs w:val="22"/>
        </w:rPr>
        <w:t>：</w:t>
      </w:r>
    </w:p>
    <w:p w14:paraId="5EEA1AE1" w14:textId="77777777" w:rsidR="001E20EB" w:rsidRPr="00471223" w:rsidRDefault="001E20EB">
      <w:pPr>
        <w:spacing w:line="360" w:lineRule="auto"/>
        <w:rPr>
          <w:rFonts w:ascii="仿宋" w:eastAsia="仿宋" w:hAnsi="仿宋" w:cs="Arial"/>
          <w:color w:val="000000" w:themeColor="text1"/>
          <w:kern w:val="0"/>
          <w:sz w:val="28"/>
          <w:szCs w:val="22"/>
        </w:rPr>
      </w:pPr>
    </w:p>
    <w:p w14:paraId="561623A5" w14:textId="77777777" w:rsidR="001E20EB" w:rsidRPr="00471223" w:rsidRDefault="006D01F9">
      <w:pPr>
        <w:spacing w:line="360" w:lineRule="auto"/>
        <w:ind w:firstLineChars="200" w:firstLine="560"/>
        <w:rPr>
          <w:rFonts w:ascii="仿宋" w:eastAsia="仿宋" w:hAnsi="仿宋" w:cs="Arial"/>
          <w:color w:val="000000" w:themeColor="text1"/>
          <w:kern w:val="0"/>
          <w:sz w:val="28"/>
          <w:szCs w:val="22"/>
        </w:rPr>
      </w:pPr>
      <w:r w:rsidRPr="00471223">
        <w:rPr>
          <w:rFonts w:ascii="仿宋" w:eastAsia="仿宋" w:hAnsi="仿宋" w:cs="Arial"/>
          <w:color w:val="000000" w:themeColor="text1"/>
          <w:kern w:val="0"/>
          <w:sz w:val="28"/>
          <w:szCs w:val="22"/>
        </w:rPr>
        <w:t>现授权委托本单位在职职工</w:t>
      </w:r>
      <w:r w:rsidRPr="00471223">
        <w:rPr>
          <w:rFonts w:ascii="仿宋" w:eastAsia="仿宋" w:hAnsi="仿宋" w:cs="Arial"/>
          <w:color w:val="000000" w:themeColor="text1"/>
          <w:kern w:val="0"/>
          <w:sz w:val="28"/>
          <w:szCs w:val="22"/>
          <w:u w:val="single"/>
        </w:rPr>
        <w:t>（姓名</w:t>
      </w:r>
      <w:r w:rsidRPr="00471223">
        <w:rPr>
          <w:rFonts w:ascii="仿宋" w:eastAsia="仿宋" w:hAnsi="仿宋" w:cs="Arial" w:hint="eastAsia"/>
          <w:color w:val="000000" w:themeColor="text1"/>
          <w:kern w:val="0"/>
          <w:sz w:val="28"/>
          <w:szCs w:val="22"/>
          <w:u w:val="single"/>
        </w:rPr>
        <w:t>、身份证号码</w:t>
      </w:r>
      <w:r w:rsidRPr="00471223">
        <w:rPr>
          <w:rFonts w:ascii="仿宋" w:eastAsia="仿宋" w:hAnsi="仿宋" w:cs="Arial"/>
          <w:color w:val="000000" w:themeColor="text1"/>
          <w:kern w:val="0"/>
          <w:sz w:val="28"/>
          <w:szCs w:val="22"/>
          <w:u w:val="single"/>
        </w:rPr>
        <w:t>）</w:t>
      </w:r>
      <w:r w:rsidRPr="00471223">
        <w:rPr>
          <w:rFonts w:ascii="仿宋" w:eastAsia="仿宋" w:hAnsi="仿宋" w:cs="Arial"/>
          <w:color w:val="000000" w:themeColor="text1"/>
          <w:kern w:val="0"/>
          <w:sz w:val="28"/>
          <w:szCs w:val="22"/>
        </w:rPr>
        <w:t>以我方的名义参加</w:t>
      </w:r>
      <w:r w:rsidR="002672E6" w:rsidRPr="00471223">
        <w:rPr>
          <w:rFonts w:ascii="仿宋" w:eastAsia="仿宋" w:hAnsi="仿宋" w:cs="Arial" w:hint="eastAsia"/>
          <w:b/>
          <w:color w:val="000000" w:themeColor="text1"/>
          <w:kern w:val="0"/>
          <w:sz w:val="28"/>
          <w:szCs w:val="22"/>
          <w:u w:val="single"/>
        </w:rPr>
        <w:t>浙江工商大学2022-2023年度工程设计定点服务</w:t>
      </w:r>
      <w:r w:rsidRPr="00471223">
        <w:rPr>
          <w:rFonts w:ascii="仿宋" w:eastAsia="仿宋" w:hAnsi="仿宋" w:cs="Arial"/>
          <w:b/>
          <w:color w:val="000000" w:themeColor="text1"/>
          <w:kern w:val="0"/>
          <w:sz w:val="28"/>
          <w:szCs w:val="22"/>
          <w:u w:val="single"/>
        </w:rPr>
        <w:t>（项目编号：</w:t>
      </w:r>
      <w:r w:rsidR="002672E6" w:rsidRPr="00471223">
        <w:rPr>
          <w:rFonts w:ascii="仿宋" w:eastAsia="仿宋" w:hAnsi="仿宋" w:cs="Arial" w:hint="eastAsia"/>
          <w:b/>
          <w:color w:val="000000" w:themeColor="text1"/>
          <w:kern w:val="0"/>
          <w:sz w:val="28"/>
          <w:szCs w:val="22"/>
          <w:u w:val="single"/>
        </w:rPr>
        <w:t>CGZX（GK）-2022-004</w:t>
      </w:r>
      <w:r w:rsidRPr="00471223">
        <w:rPr>
          <w:rFonts w:ascii="仿宋" w:eastAsia="仿宋" w:hAnsi="仿宋" w:cs="Arial"/>
          <w:b/>
          <w:color w:val="000000" w:themeColor="text1"/>
          <w:kern w:val="0"/>
          <w:sz w:val="28"/>
          <w:szCs w:val="22"/>
          <w:u w:val="single"/>
        </w:rPr>
        <w:t>）</w:t>
      </w:r>
      <w:r w:rsidRPr="00471223">
        <w:rPr>
          <w:rFonts w:ascii="仿宋" w:eastAsia="仿宋" w:hAnsi="仿宋" w:cs="Arial"/>
          <w:color w:val="000000" w:themeColor="text1"/>
          <w:kern w:val="0"/>
          <w:sz w:val="28"/>
          <w:szCs w:val="22"/>
        </w:rPr>
        <w:t>的投标活动，并代表我方全权办理针对上述项目的投标、开标、评标、签约等具体事务和签署相关文件</w:t>
      </w:r>
      <w:r w:rsidRPr="00471223">
        <w:rPr>
          <w:rFonts w:ascii="仿宋" w:eastAsia="仿宋" w:hAnsi="仿宋" w:cs="Arial" w:hint="eastAsia"/>
          <w:color w:val="000000" w:themeColor="text1"/>
          <w:kern w:val="0"/>
          <w:sz w:val="28"/>
          <w:szCs w:val="22"/>
        </w:rPr>
        <w:t>、材料</w:t>
      </w:r>
      <w:r w:rsidRPr="00471223">
        <w:rPr>
          <w:rFonts w:ascii="仿宋" w:eastAsia="仿宋" w:hAnsi="仿宋" w:cs="Arial"/>
          <w:color w:val="000000" w:themeColor="text1"/>
          <w:kern w:val="0"/>
          <w:sz w:val="28"/>
          <w:szCs w:val="22"/>
        </w:rPr>
        <w:t>。</w:t>
      </w:r>
    </w:p>
    <w:p w14:paraId="2A625F16" w14:textId="77777777" w:rsidR="001E20EB" w:rsidRPr="00471223" w:rsidRDefault="006D01F9">
      <w:pPr>
        <w:spacing w:line="360" w:lineRule="auto"/>
        <w:ind w:firstLineChars="200" w:firstLine="560"/>
        <w:rPr>
          <w:rFonts w:ascii="仿宋" w:eastAsia="仿宋" w:hAnsi="仿宋" w:cs="Arial"/>
          <w:color w:val="000000" w:themeColor="text1"/>
          <w:kern w:val="0"/>
          <w:sz w:val="28"/>
          <w:szCs w:val="22"/>
        </w:rPr>
      </w:pPr>
      <w:r w:rsidRPr="00471223">
        <w:rPr>
          <w:rFonts w:ascii="仿宋" w:eastAsia="仿宋" w:hAnsi="仿宋" w:cs="Arial"/>
          <w:color w:val="000000" w:themeColor="text1"/>
          <w:kern w:val="0"/>
          <w:sz w:val="28"/>
          <w:szCs w:val="22"/>
        </w:rPr>
        <w:t>我方对被授权人的签名负全部责任。在撤销授权的书面通知以前，本授权书一直有效。被授权人在授权书有效期内签署的所有文件不因授权的撤销而失效。</w:t>
      </w:r>
    </w:p>
    <w:p w14:paraId="1AE6A949" w14:textId="77777777" w:rsidR="001E20EB" w:rsidRPr="00471223" w:rsidRDefault="006D01F9">
      <w:pPr>
        <w:spacing w:line="360" w:lineRule="auto"/>
        <w:ind w:firstLineChars="200" w:firstLine="560"/>
        <w:rPr>
          <w:rFonts w:ascii="仿宋" w:eastAsia="仿宋" w:hAnsi="仿宋" w:cs="Arial"/>
          <w:color w:val="000000" w:themeColor="text1"/>
          <w:kern w:val="0"/>
          <w:sz w:val="28"/>
          <w:szCs w:val="22"/>
        </w:rPr>
      </w:pPr>
      <w:r w:rsidRPr="00471223">
        <w:rPr>
          <w:rFonts w:ascii="仿宋" w:eastAsia="仿宋" w:hAnsi="仿宋" w:cs="Arial"/>
          <w:color w:val="000000" w:themeColor="text1"/>
          <w:kern w:val="0"/>
          <w:sz w:val="28"/>
          <w:szCs w:val="22"/>
        </w:rPr>
        <w:t>被授权人无转委托权，特此委托。</w:t>
      </w:r>
    </w:p>
    <w:p w14:paraId="1DF90447" w14:textId="77777777" w:rsidR="001E20EB" w:rsidRPr="00471223" w:rsidRDefault="001E20EB">
      <w:pPr>
        <w:spacing w:line="360" w:lineRule="auto"/>
        <w:ind w:firstLineChars="200" w:firstLine="562"/>
        <w:rPr>
          <w:rFonts w:ascii="仿宋" w:eastAsia="仿宋" w:hAnsi="仿宋" w:cs="Arial"/>
          <w:b/>
          <w:color w:val="000000" w:themeColor="text1"/>
          <w:kern w:val="0"/>
          <w:sz w:val="28"/>
          <w:szCs w:val="22"/>
        </w:rPr>
      </w:pPr>
    </w:p>
    <w:p w14:paraId="7525D874" w14:textId="77777777" w:rsidR="001E20EB" w:rsidRPr="00471223" w:rsidRDefault="006D01F9">
      <w:pPr>
        <w:spacing w:line="360" w:lineRule="auto"/>
        <w:ind w:firstLineChars="200" w:firstLine="562"/>
        <w:rPr>
          <w:rFonts w:ascii="仿宋" w:eastAsia="仿宋" w:hAnsi="仿宋" w:cs="Arial"/>
          <w:color w:val="000000" w:themeColor="text1"/>
          <w:kern w:val="0"/>
          <w:sz w:val="28"/>
          <w:szCs w:val="22"/>
        </w:rPr>
      </w:pPr>
      <w:r w:rsidRPr="00471223">
        <w:rPr>
          <w:rFonts w:ascii="仿宋" w:eastAsia="仿宋" w:hAnsi="仿宋" w:cs="Arial"/>
          <w:b/>
          <w:color w:val="000000" w:themeColor="text1"/>
          <w:kern w:val="0"/>
          <w:sz w:val="28"/>
          <w:szCs w:val="22"/>
        </w:rPr>
        <w:t>投标供应商</w:t>
      </w:r>
      <w:r w:rsidRPr="00471223">
        <w:rPr>
          <w:rFonts w:ascii="仿宋" w:eastAsia="仿宋" w:hAnsi="仿宋" w:cs="Arial" w:hint="eastAsia"/>
          <w:b/>
          <w:color w:val="000000" w:themeColor="text1"/>
          <w:kern w:val="0"/>
          <w:sz w:val="28"/>
          <w:szCs w:val="22"/>
        </w:rPr>
        <w:t>（</w:t>
      </w:r>
      <w:r w:rsidRPr="00471223">
        <w:rPr>
          <w:rFonts w:ascii="仿宋" w:eastAsia="仿宋" w:hAnsi="仿宋" w:cs="Arial"/>
          <w:b/>
          <w:color w:val="000000" w:themeColor="text1"/>
          <w:kern w:val="0"/>
          <w:sz w:val="28"/>
          <w:szCs w:val="22"/>
        </w:rPr>
        <w:t>盖章</w:t>
      </w:r>
      <w:r w:rsidRPr="00471223">
        <w:rPr>
          <w:rFonts w:ascii="仿宋" w:eastAsia="仿宋" w:hAnsi="仿宋" w:cs="Arial" w:hint="eastAsia"/>
          <w:b/>
          <w:color w:val="000000" w:themeColor="text1"/>
          <w:kern w:val="0"/>
          <w:sz w:val="28"/>
          <w:szCs w:val="22"/>
        </w:rPr>
        <w:t>）</w:t>
      </w:r>
      <w:r w:rsidRPr="00471223">
        <w:rPr>
          <w:rFonts w:ascii="仿宋" w:eastAsia="仿宋" w:hAnsi="仿宋" w:cs="Arial"/>
          <w:color w:val="000000" w:themeColor="text1"/>
          <w:kern w:val="0"/>
          <w:sz w:val="28"/>
          <w:szCs w:val="22"/>
        </w:rPr>
        <w:t>：__________________________________________</w:t>
      </w:r>
    </w:p>
    <w:p w14:paraId="47EDD0FA" w14:textId="77777777" w:rsidR="001E20EB" w:rsidRPr="00471223" w:rsidRDefault="006D01F9">
      <w:pPr>
        <w:spacing w:line="360" w:lineRule="auto"/>
        <w:ind w:firstLineChars="200" w:firstLine="560"/>
        <w:rPr>
          <w:rFonts w:ascii="仿宋" w:eastAsia="仿宋" w:hAnsi="仿宋" w:cs="Arial"/>
          <w:color w:val="000000" w:themeColor="text1"/>
          <w:kern w:val="0"/>
          <w:sz w:val="28"/>
          <w:szCs w:val="22"/>
        </w:rPr>
      </w:pPr>
      <w:r w:rsidRPr="00471223">
        <w:rPr>
          <w:rFonts w:ascii="仿宋" w:eastAsia="仿宋" w:hAnsi="仿宋" w:cs="Arial" w:hint="eastAsia"/>
          <w:color w:val="000000" w:themeColor="text1"/>
          <w:kern w:val="0"/>
          <w:sz w:val="28"/>
          <w:szCs w:val="22"/>
        </w:rPr>
        <w:t>日期</w:t>
      </w:r>
      <w:r w:rsidRPr="00471223">
        <w:rPr>
          <w:rFonts w:ascii="仿宋" w:eastAsia="仿宋" w:hAnsi="仿宋" w:cs="Arial"/>
          <w:color w:val="000000" w:themeColor="text1"/>
          <w:kern w:val="0"/>
          <w:sz w:val="28"/>
          <w:szCs w:val="22"/>
        </w:rPr>
        <w:t>：______年______月______日</w:t>
      </w:r>
    </w:p>
    <w:p w14:paraId="0976E3F6" w14:textId="77777777" w:rsidR="001E20EB" w:rsidRPr="00471223" w:rsidRDefault="001E20EB">
      <w:pPr>
        <w:spacing w:line="360" w:lineRule="auto"/>
        <w:ind w:firstLineChars="200" w:firstLine="560"/>
        <w:rPr>
          <w:rFonts w:ascii="仿宋" w:eastAsia="仿宋" w:hAnsi="仿宋" w:cs="Arial"/>
          <w:color w:val="000000" w:themeColor="text1"/>
          <w:kern w:val="0"/>
          <w:sz w:val="28"/>
          <w:szCs w:val="22"/>
        </w:rPr>
      </w:pPr>
    </w:p>
    <w:p w14:paraId="3113FF61" w14:textId="77777777" w:rsidR="001E20EB" w:rsidRPr="00471223" w:rsidRDefault="001E20EB">
      <w:pPr>
        <w:spacing w:line="360" w:lineRule="auto"/>
        <w:ind w:firstLineChars="200" w:firstLine="560"/>
        <w:rPr>
          <w:rFonts w:ascii="仿宋" w:eastAsia="仿宋" w:hAnsi="仿宋" w:cs="Arial"/>
          <w:color w:val="000000" w:themeColor="text1"/>
          <w:kern w:val="0"/>
          <w:sz w:val="28"/>
          <w:szCs w:val="22"/>
        </w:rPr>
      </w:pPr>
    </w:p>
    <w:p w14:paraId="6738E9C1" w14:textId="77777777" w:rsidR="001E20EB" w:rsidRPr="00471223" w:rsidRDefault="001E20EB">
      <w:pPr>
        <w:spacing w:line="360" w:lineRule="auto"/>
        <w:ind w:firstLineChars="200" w:firstLine="560"/>
        <w:rPr>
          <w:rFonts w:ascii="仿宋" w:eastAsia="仿宋" w:hAnsi="仿宋" w:cs="Arial"/>
          <w:color w:val="000000" w:themeColor="text1"/>
          <w:kern w:val="0"/>
          <w:sz w:val="28"/>
          <w:szCs w:val="22"/>
        </w:rPr>
      </w:pPr>
    </w:p>
    <w:p w14:paraId="0D6C6FD3" w14:textId="77777777" w:rsidR="001E20EB" w:rsidRPr="00471223" w:rsidRDefault="006D01F9">
      <w:pPr>
        <w:spacing w:line="360" w:lineRule="auto"/>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后附证明材料（证明材料不齐全的，视为无效授权）：</w:t>
      </w:r>
    </w:p>
    <w:p w14:paraId="140ABBE9" w14:textId="77777777" w:rsidR="001E20EB" w:rsidRPr="00471223" w:rsidRDefault="006D01F9">
      <w:pPr>
        <w:spacing w:line="360" w:lineRule="auto"/>
        <w:ind w:firstLineChars="200" w:firstLine="482"/>
        <w:rPr>
          <w:rFonts w:ascii="仿宋" w:eastAsia="仿宋" w:hAnsi="仿宋" w:cs="Arial"/>
          <w:b/>
          <w:color w:val="000000" w:themeColor="text1"/>
          <w:kern w:val="0"/>
          <w:sz w:val="24"/>
          <w:szCs w:val="22"/>
        </w:rPr>
      </w:pPr>
      <w:r w:rsidRPr="00471223">
        <w:rPr>
          <w:rFonts w:ascii="仿宋" w:eastAsia="仿宋" w:hAnsi="仿宋" w:cs="Arial" w:hint="eastAsia"/>
          <w:b/>
          <w:color w:val="000000" w:themeColor="text1"/>
          <w:kern w:val="0"/>
          <w:sz w:val="24"/>
          <w:szCs w:val="22"/>
        </w:rPr>
        <w:t>1、被授权人（授权代表）身份证复印件（正反面均须提供）；</w:t>
      </w:r>
    </w:p>
    <w:p w14:paraId="7AD78D57" w14:textId="77777777" w:rsidR="001E20EB" w:rsidRPr="00471223" w:rsidRDefault="006D01F9">
      <w:pPr>
        <w:spacing w:line="360" w:lineRule="auto"/>
        <w:ind w:firstLineChars="200" w:firstLine="482"/>
        <w:rPr>
          <w:rFonts w:ascii="仿宋" w:eastAsia="仿宋" w:hAnsi="仿宋" w:cs="Arial"/>
          <w:color w:val="000000" w:themeColor="text1"/>
          <w:kern w:val="0"/>
          <w:sz w:val="22"/>
          <w:szCs w:val="22"/>
        </w:rPr>
      </w:pPr>
      <w:r w:rsidRPr="00471223">
        <w:rPr>
          <w:rFonts w:ascii="仿宋" w:eastAsia="仿宋" w:hAnsi="仿宋" w:cs="Arial" w:hint="eastAsia"/>
          <w:b/>
          <w:color w:val="000000" w:themeColor="text1"/>
          <w:kern w:val="0"/>
          <w:sz w:val="24"/>
          <w:szCs w:val="22"/>
        </w:rPr>
        <w:t>2、被授权人（授权代表）距离投标截止日最近一期个人社保缴纳证明。</w:t>
      </w:r>
    </w:p>
    <w:p w14:paraId="3A564F8C" w14:textId="77777777" w:rsidR="001E20EB" w:rsidRPr="00471223" w:rsidRDefault="006D01F9">
      <w:pPr>
        <w:pStyle w:val="30"/>
        <w:ind w:firstLine="110"/>
        <w:rPr>
          <w:rFonts w:ascii="仿宋" w:eastAsia="仿宋" w:hAnsi="仿宋"/>
          <w:color w:val="000000" w:themeColor="text1"/>
        </w:rPr>
      </w:pPr>
      <w:r w:rsidRPr="00471223">
        <w:rPr>
          <w:rFonts w:ascii="仿宋" w:eastAsia="仿宋" w:hAnsi="仿宋" w:cs="Arial"/>
          <w:color w:val="000000" w:themeColor="text1"/>
          <w:sz w:val="22"/>
          <w:szCs w:val="22"/>
        </w:rPr>
        <w:br w:type="page"/>
      </w:r>
      <w:r w:rsidRPr="00471223">
        <w:rPr>
          <w:rFonts w:ascii="仿宋" w:eastAsia="仿宋" w:hAnsi="仿宋" w:hint="eastAsia"/>
          <w:color w:val="000000" w:themeColor="text1"/>
        </w:rPr>
        <w:lastRenderedPageBreak/>
        <w:t>2-5 供应商履约能力评价证明材料</w:t>
      </w:r>
    </w:p>
    <w:p w14:paraId="1C367AF7" w14:textId="77777777" w:rsidR="001E20EB" w:rsidRPr="00471223" w:rsidRDefault="006D01F9">
      <w:pPr>
        <w:pStyle w:val="40"/>
        <w:ind w:firstLine="427"/>
        <w:rPr>
          <w:rFonts w:ascii="仿宋" w:eastAsia="仿宋" w:hAnsi="仿宋"/>
          <w:color w:val="000000" w:themeColor="text1"/>
        </w:rPr>
      </w:pPr>
      <w:r w:rsidRPr="00471223">
        <w:rPr>
          <w:rFonts w:ascii="仿宋" w:eastAsia="仿宋" w:hAnsi="仿宋" w:hint="eastAsia"/>
          <w:color w:val="000000" w:themeColor="text1"/>
        </w:rPr>
        <w:t>（1）投标供应商履约能力评价证明材料</w:t>
      </w:r>
    </w:p>
    <w:p w14:paraId="711805AF" w14:textId="77777777" w:rsidR="001E20EB" w:rsidRPr="00471223" w:rsidRDefault="006D01F9">
      <w:pPr>
        <w:spacing w:before="240" w:line="360" w:lineRule="auto"/>
        <w:jc w:val="center"/>
        <w:rPr>
          <w:rFonts w:ascii="仿宋" w:eastAsia="仿宋" w:hAnsi="仿宋"/>
          <w:b/>
          <w:color w:val="000000" w:themeColor="text1"/>
          <w:sz w:val="44"/>
          <w:szCs w:val="44"/>
        </w:rPr>
      </w:pPr>
      <w:r w:rsidRPr="00471223">
        <w:rPr>
          <w:rFonts w:ascii="仿宋" w:eastAsia="仿宋" w:hAnsi="仿宋" w:hint="eastAsia"/>
          <w:b/>
          <w:color w:val="000000" w:themeColor="text1"/>
          <w:sz w:val="40"/>
          <w:szCs w:val="44"/>
        </w:rPr>
        <w:t>投标供应商履约能力评价证明材料</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37"/>
      </w:tblGrid>
      <w:tr w:rsidR="001E20EB" w:rsidRPr="00471223" w14:paraId="4A85F7FA" w14:textId="77777777">
        <w:trPr>
          <w:trHeight w:val="9775"/>
        </w:trPr>
        <w:tc>
          <w:tcPr>
            <w:tcW w:w="9037" w:type="dxa"/>
            <w:vAlign w:val="center"/>
          </w:tcPr>
          <w:p w14:paraId="419EEE01" w14:textId="77777777" w:rsidR="001E20EB" w:rsidRPr="00471223" w:rsidRDefault="006D01F9">
            <w:pPr>
              <w:spacing w:line="360" w:lineRule="auto"/>
              <w:jc w:val="center"/>
              <w:rPr>
                <w:rFonts w:ascii="仿宋" w:eastAsia="仿宋" w:hAnsi="仿宋" w:cs="Arial"/>
                <w:i/>
                <w:color w:val="000000" w:themeColor="text1"/>
                <w:kern w:val="0"/>
                <w:sz w:val="36"/>
                <w:szCs w:val="22"/>
              </w:rPr>
            </w:pPr>
            <w:r w:rsidRPr="00471223">
              <w:rPr>
                <w:rFonts w:ascii="仿宋" w:eastAsia="仿宋" w:hAnsi="仿宋" w:cs="Arial" w:hint="eastAsia"/>
                <w:i/>
                <w:color w:val="000000" w:themeColor="text1"/>
                <w:kern w:val="0"/>
                <w:sz w:val="36"/>
                <w:szCs w:val="22"/>
              </w:rPr>
              <w:t>对照评分要求提供</w:t>
            </w:r>
          </w:p>
          <w:p w14:paraId="091D77B4" w14:textId="77777777" w:rsidR="001E20EB" w:rsidRPr="00471223" w:rsidRDefault="006D01F9">
            <w:pPr>
              <w:spacing w:line="360" w:lineRule="auto"/>
              <w:jc w:val="center"/>
              <w:rPr>
                <w:rFonts w:ascii="仿宋" w:eastAsia="仿宋" w:hAnsi="仿宋" w:cs="Arial"/>
                <w:i/>
                <w:color w:val="000000" w:themeColor="text1"/>
                <w:sz w:val="32"/>
                <w:szCs w:val="21"/>
              </w:rPr>
            </w:pPr>
            <w:r w:rsidRPr="00471223">
              <w:rPr>
                <w:rFonts w:ascii="仿宋" w:eastAsia="仿宋" w:hAnsi="仿宋" w:cs="Arial" w:hint="eastAsia"/>
                <w:i/>
                <w:color w:val="000000" w:themeColor="text1"/>
                <w:kern w:val="0"/>
                <w:sz w:val="36"/>
                <w:szCs w:val="22"/>
              </w:rPr>
              <w:t>（加盖投标供应商公章，否则视为未提供）</w:t>
            </w:r>
          </w:p>
        </w:tc>
      </w:tr>
    </w:tbl>
    <w:p w14:paraId="10870585" w14:textId="77777777" w:rsidR="001E20EB" w:rsidRPr="00471223" w:rsidRDefault="001E20EB">
      <w:pPr>
        <w:rPr>
          <w:rFonts w:ascii="仿宋" w:eastAsia="仿宋" w:hAnsi="仿宋"/>
          <w:color w:val="000000" w:themeColor="text1"/>
        </w:rPr>
      </w:pPr>
    </w:p>
    <w:p w14:paraId="26EB6EAC" w14:textId="77777777" w:rsidR="001E20EB" w:rsidRPr="00471223" w:rsidRDefault="006D01F9">
      <w:pPr>
        <w:pStyle w:val="40"/>
        <w:ind w:firstLine="427"/>
        <w:rPr>
          <w:rFonts w:ascii="仿宋" w:eastAsia="仿宋" w:hAnsi="仿宋"/>
          <w:color w:val="000000" w:themeColor="text1"/>
        </w:rPr>
      </w:pPr>
      <w:r w:rsidRPr="00471223">
        <w:rPr>
          <w:rFonts w:ascii="仿宋" w:eastAsia="仿宋" w:hAnsi="仿宋"/>
          <w:color w:val="000000" w:themeColor="text1"/>
        </w:rPr>
        <w:br w:type="page"/>
      </w:r>
      <w:r w:rsidRPr="00471223">
        <w:rPr>
          <w:rFonts w:ascii="仿宋" w:eastAsia="仿宋" w:hAnsi="仿宋" w:hint="eastAsia"/>
          <w:color w:val="000000" w:themeColor="text1"/>
        </w:rPr>
        <w:lastRenderedPageBreak/>
        <w:t>（2）投标供应商类似项目业绩及证明材料</w:t>
      </w:r>
    </w:p>
    <w:p w14:paraId="31018E88" w14:textId="77777777" w:rsidR="001E20EB" w:rsidRPr="00471223" w:rsidRDefault="006D01F9">
      <w:pPr>
        <w:spacing w:before="240" w:line="360" w:lineRule="auto"/>
        <w:jc w:val="center"/>
        <w:rPr>
          <w:rFonts w:ascii="仿宋" w:eastAsia="仿宋" w:hAnsi="仿宋"/>
          <w:b/>
          <w:color w:val="000000" w:themeColor="text1"/>
          <w:sz w:val="40"/>
          <w:szCs w:val="44"/>
        </w:rPr>
      </w:pPr>
      <w:r w:rsidRPr="00471223">
        <w:rPr>
          <w:rFonts w:ascii="仿宋" w:eastAsia="仿宋" w:hAnsi="仿宋" w:hint="eastAsia"/>
          <w:b/>
          <w:color w:val="000000" w:themeColor="text1"/>
          <w:sz w:val="40"/>
          <w:szCs w:val="44"/>
        </w:rPr>
        <w:t>投标供应商类似业绩汇总表及</w:t>
      </w:r>
      <w:r w:rsidRPr="00471223">
        <w:rPr>
          <w:rFonts w:ascii="仿宋" w:eastAsia="仿宋" w:hAnsi="仿宋"/>
          <w:b/>
          <w:color w:val="000000" w:themeColor="text1"/>
          <w:sz w:val="40"/>
          <w:szCs w:val="44"/>
        </w:rPr>
        <w:t>证明</w:t>
      </w:r>
      <w:r w:rsidRPr="00471223">
        <w:rPr>
          <w:rFonts w:ascii="仿宋" w:eastAsia="仿宋" w:hAnsi="仿宋" w:hint="eastAsia"/>
          <w:b/>
          <w:color w:val="000000" w:themeColor="text1"/>
          <w:sz w:val="40"/>
          <w:szCs w:val="44"/>
        </w:rPr>
        <w:t>材料</w:t>
      </w:r>
    </w:p>
    <w:p w14:paraId="23C5CD47" w14:textId="77777777" w:rsidR="001E20EB" w:rsidRPr="00471223" w:rsidRDefault="001E20EB">
      <w:pPr>
        <w:jc w:val="center"/>
        <w:rPr>
          <w:rFonts w:ascii="仿宋" w:eastAsia="仿宋" w:hAnsi="仿宋"/>
          <w:b/>
          <w:color w:val="000000" w:themeColor="text1"/>
          <w:kern w:val="0"/>
          <w:sz w:val="20"/>
          <w:szCs w:val="28"/>
        </w:rPr>
      </w:pPr>
    </w:p>
    <w:p w14:paraId="7660D669" w14:textId="77777777" w:rsidR="001E20EB" w:rsidRPr="00471223" w:rsidRDefault="006D01F9">
      <w:pPr>
        <w:spacing w:line="360" w:lineRule="auto"/>
        <w:ind w:right="-2"/>
        <w:rPr>
          <w:rFonts w:ascii="仿宋" w:eastAsia="仿宋" w:hAnsi="仿宋" w:cs="Arial"/>
          <w:b/>
          <w:color w:val="000000" w:themeColor="text1"/>
          <w:sz w:val="24"/>
        </w:rPr>
      </w:pPr>
      <w:r w:rsidRPr="00471223">
        <w:rPr>
          <w:rFonts w:ascii="仿宋" w:eastAsia="仿宋" w:hAnsi="仿宋" w:cs="Arial" w:hint="eastAsia"/>
          <w:b/>
          <w:color w:val="000000" w:themeColor="text1"/>
          <w:sz w:val="24"/>
        </w:rPr>
        <w:t>项目</w:t>
      </w:r>
      <w:r w:rsidRPr="00471223">
        <w:rPr>
          <w:rFonts w:ascii="仿宋" w:eastAsia="仿宋" w:hAnsi="仿宋" w:cs="Arial"/>
          <w:b/>
          <w:color w:val="000000" w:themeColor="text1"/>
          <w:sz w:val="24"/>
        </w:rPr>
        <w:t>名称：</w:t>
      </w:r>
      <w:r w:rsidR="002672E6" w:rsidRPr="00471223">
        <w:rPr>
          <w:rFonts w:ascii="仿宋" w:eastAsia="仿宋" w:hAnsi="仿宋" w:cs="Arial" w:hint="eastAsia"/>
          <w:b/>
          <w:color w:val="000000" w:themeColor="text1"/>
          <w:sz w:val="24"/>
          <w:u w:val="single"/>
        </w:rPr>
        <w:t>浙江工商大学2022-2023年度工程设计定点服务</w:t>
      </w:r>
    </w:p>
    <w:p w14:paraId="7C0E6E21" w14:textId="77777777" w:rsidR="001E20EB" w:rsidRPr="00471223" w:rsidRDefault="006D01F9">
      <w:pPr>
        <w:spacing w:line="360" w:lineRule="auto"/>
        <w:ind w:rightChars="-203" w:right="-426"/>
        <w:rPr>
          <w:rFonts w:ascii="仿宋" w:eastAsia="仿宋" w:hAnsi="仿宋" w:cs="Arial"/>
          <w:b/>
          <w:color w:val="000000" w:themeColor="text1"/>
          <w:kern w:val="0"/>
          <w:sz w:val="24"/>
          <w:u w:val="single"/>
        </w:rPr>
      </w:pPr>
      <w:r w:rsidRPr="00471223">
        <w:rPr>
          <w:rFonts w:ascii="仿宋" w:eastAsia="仿宋" w:hAnsi="仿宋" w:cs="Arial"/>
          <w:b/>
          <w:color w:val="000000" w:themeColor="text1"/>
          <w:sz w:val="24"/>
        </w:rPr>
        <w:t>项目编号：</w:t>
      </w:r>
      <w:r w:rsidR="002672E6" w:rsidRPr="00471223">
        <w:rPr>
          <w:rFonts w:ascii="仿宋" w:eastAsia="仿宋" w:hAnsi="仿宋" w:cs="Arial" w:hint="eastAsia"/>
          <w:b/>
          <w:color w:val="000000" w:themeColor="text1"/>
          <w:kern w:val="0"/>
          <w:sz w:val="24"/>
          <w:u w:val="single"/>
        </w:rPr>
        <w:t>CGZX（GK）-2022-004</w:t>
      </w:r>
    </w:p>
    <w:tbl>
      <w:tblPr>
        <w:tblW w:w="9467" w:type="dxa"/>
        <w:tblInd w:w="-424" w:type="dxa"/>
        <w:tblBorders>
          <w:top w:val="thinThickSmallGap" w:sz="12" w:space="0" w:color="0070C0"/>
          <w:left w:val="thinThickSmallGap" w:sz="12" w:space="0" w:color="0070C0"/>
          <w:bottom w:val="thickThinSmallGap" w:sz="12" w:space="0" w:color="0070C0"/>
          <w:right w:val="thickThinSmallGap" w:sz="12" w:space="0" w:color="0070C0"/>
          <w:insideH w:val="single" w:sz="6" w:space="0" w:color="0070C0"/>
          <w:insideV w:val="single" w:sz="6" w:space="0" w:color="0070C0"/>
        </w:tblBorders>
        <w:tblLayout w:type="fixed"/>
        <w:tblLook w:val="04A0" w:firstRow="1" w:lastRow="0" w:firstColumn="1" w:lastColumn="0" w:noHBand="0" w:noVBand="1"/>
      </w:tblPr>
      <w:tblGrid>
        <w:gridCol w:w="854"/>
        <w:gridCol w:w="1653"/>
        <w:gridCol w:w="2200"/>
        <w:gridCol w:w="1840"/>
        <w:gridCol w:w="1547"/>
        <w:gridCol w:w="1373"/>
      </w:tblGrid>
      <w:tr w:rsidR="001E20EB" w:rsidRPr="00471223" w14:paraId="58134009" w14:textId="77777777">
        <w:trPr>
          <w:trHeight w:val="517"/>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3EF15" w14:textId="77777777" w:rsidR="001E20EB" w:rsidRPr="00471223" w:rsidRDefault="006D01F9">
            <w:pPr>
              <w:spacing w:line="400" w:lineRule="exact"/>
              <w:jc w:val="center"/>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序号</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7E5A6" w14:textId="77777777" w:rsidR="001E20EB" w:rsidRPr="00471223" w:rsidRDefault="006D01F9">
            <w:pPr>
              <w:spacing w:line="400" w:lineRule="exact"/>
              <w:jc w:val="center"/>
              <w:rPr>
                <w:rFonts w:ascii="仿宋" w:eastAsia="仿宋" w:hAnsi="仿宋" w:cs="Arial"/>
                <w:b/>
                <w:color w:val="000000" w:themeColor="text1"/>
                <w:kern w:val="0"/>
                <w:sz w:val="24"/>
              </w:rPr>
            </w:pPr>
            <w:r w:rsidRPr="00471223">
              <w:rPr>
                <w:rFonts w:ascii="仿宋" w:eastAsia="仿宋" w:hAnsi="仿宋" w:cs="Arial"/>
                <w:b/>
                <w:color w:val="000000" w:themeColor="text1"/>
                <w:kern w:val="0"/>
                <w:sz w:val="24"/>
              </w:rPr>
              <w:t>用户单位</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1F628" w14:textId="77777777" w:rsidR="001E20EB" w:rsidRPr="00471223" w:rsidRDefault="006D01F9">
            <w:pPr>
              <w:spacing w:line="400" w:lineRule="exact"/>
              <w:jc w:val="center"/>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合同主要内容</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D491A" w14:textId="77777777" w:rsidR="001E20EB" w:rsidRPr="00471223" w:rsidRDefault="006D01F9">
            <w:pPr>
              <w:spacing w:line="400" w:lineRule="exact"/>
              <w:jc w:val="center"/>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合同签订时间</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A4BEE" w14:textId="77777777" w:rsidR="001E20EB" w:rsidRPr="00471223" w:rsidRDefault="006D01F9">
            <w:pPr>
              <w:spacing w:line="400" w:lineRule="exact"/>
              <w:jc w:val="center"/>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用户</w:t>
            </w:r>
            <w:r w:rsidRPr="00471223">
              <w:rPr>
                <w:rFonts w:ascii="仿宋" w:eastAsia="仿宋" w:hAnsi="仿宋" w:cs="Arial"/>
                <w:b/>
                <w:color w:val="000000" w:themeColor="text1"/>
                <w:kern w:val="0"/>
                <w:sz w:val="24"/>
              </w:rPr>
              <w:t>联系</w:t>
            </w:r>
            <w:r w:rsidRPr="00471223">
              <w:rPr>
                <w:rFonts w:ascii="仿宋" w:eastAsia="仿宋" w:hAnsi="仿宋" w:cs="Arial" w:hint="eastAsia"/>
                <w:b/>
                <w:color w:val="000000" w:themeColor="text1"/>
                <w:kern w:val="0"/>
                <w:sz w:val="24"/>
              </w:rPr>
              <w:t>人及</w:t>
            </w:r>
            <w:r w:rsidRPr="00471223">
              <w:rPr>
                <w:rFonts w:ascii="仿宋" w:eastAsia="仿宋" w:hAnsi="仿宋" w:cs="Arial"/>
                <w:b/>
                <w:color w:val="000000" w:themeColor="text1"/>
                <w:kern w:val="0"/>
                <w:sz w:val="24"/>
              </w:rPr>
              <w:t>电话</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FA900" w14:textId="77777777" w:rsidR="001E20EB" w:rsidRPr="00471223" w:rsidRDefault="006D01F9">
            <w:pPr>
              <w:spacing w:line="400" w:lineRule="exact"/>
              <w:jc w:val="center"/>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证明材料页码</w:t>
            </w:r>
          </w:p>
        </w:tc>
      </w:tr>
      <w:tr w:rsidR="001E20EB" w:rsidRPr="00471223" w14:paraId="1604542F" w14:textId="77777777">
        <w:trPr>
          <w:trHeight w:val="517"/>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C8DB5" w14:textId="77777777" w:rsidR="001E20EB" w:rsidRPr="00471223" w:rsidRDefault="001E20EB">
            <w:pPr>
              <w:jc w:val="center"/>
              <w:rPr>
                <w:rFonts w:ascii="仿宋" w:eastAsia="仿宋" w:hAnsi="仿宋"/>
                <w:color w:val="000000" w:themeColor="text1"/>
                <w:sz w:val="24"/>
              </w:rPr>
            </w:pP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53CEF" w14:textId="77777777" w:rsidR="001E20EB" w:rsidRPr="00471223" w:rsidRDefault="001E20EB">
            <w:pPr>
              <w:jc w:val="center"/>
              <w:rPr>
                <w:rFonts w:ascii="仿宋" w:eastAsia="仿宋" w:hAnsi="仿宋"/>
                <w:color w:val="000000" w:themeColor="text1"/>
                <w:sz w:val="24"/>
              </w:rPr>
            </w:pP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F711F" w14:textId="77777777" w:rsidR="001E20EB" w:rsidRPr="00471223" w:rsidRDefault="001E20EB">
            <w:pPr>
              <w:jc w:val="center"/>
              <w:rPr>
                <w:rFonts w:ascii="仿宋" w:eastAsia="仿宋" w:hAnsi="仿宋"/>
                <w:color w:val="000000" w:themeColor="text1"/>
                <w:sz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37301" w14:textId="77777777" w:rsidR="001E20EB" w:rsidRPr="00471223" w:rsidRDefault="001E20EB">
            <w:pPr>
              <w:jc w:val="center"/>
              <w:rPr>
                <w:rFonts w:ascii="仿宋" w:eastAsia="仿宋" w:hAnsi="仿宋"/>
                <w:color w:val="000000" w:themeColor="text1"/>
                <w:sz w:val="24"/>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F9E71" w14:textId="77777777" w:rsidR="001E20EB" w:rsidRPr="00471223" w:rsidRDefault="001E20EB">
            <w:pPr>
              <w:jc w:val="center"/>
              <w:rPr>
                <w:rFonts w:ascii="仿宋" w:eastAsia="仿宋" w:hAnsi="仿宋"/>
                <w:color w:val="000000" w:themeColor="text1"/>
                <w:sz w:val="24"/>
              </w:rPr>
            </w:pP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E2DEB" w14:textId="77777777" w:rsidR="001E20EB" w:rsidRPr="00471223" w:rsidRDefault="001E20EB">
            <w:pPr>
              <w:jc w:val="center"/>
              <w:rPr>
                <w:rFonts w:ascii="仿宋" w:eastAsia="仿宋" w:hAnsi="仿宋"/>
                <w:color w:val="000000" w:themeColor="text1"/>
                <w:sz w:val="24"/>
              </w:rPr>
            </w:pPr>
          </w:p>
        </w:tc>
      </w:tr>
      <w:tr w:rsidR="001E20EB" w:rsidRPr="00471223" w14:paraId="143ADD9E" w14:textId="77777777">
        <w:trPr>
          <w:trHeight w:val="517"/>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E5150" w14:textId="77777777" w:rsidR="001E20EB" w:rsidRPr="00471223" w:rsidRDefault="001E20EB">
            <w:pPr>
              <w:jc w:val="center"/>
              <w:rPr>
                <w:rFonts w:ascii="仿宋" w:eastAsia="仿宋" w:hAnsi="仿宋"/>
                <w:color w:val="000000" w:themeColor="text1"/>
                <w:sz w:val="24"/>
              </w:rPr>
            </w:pP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2336C" w14:textId="77777777" w:rsidR="001E20EB" w:rsidRPr="00471223" w:rsidRDefault="001E20EB">
            <w:pPr>
              <w:jc w:val="center"/>
              <w:rPr>
                <w:rFonts w:ascii="仿宋" w:eastAsia="仿宋" w:hAnsi="仿宋"/>
                <w:color w:val="000000" w:themeColor="text1"/>
                <w:sz w:val="24"/>
              </w:rPr>
            </w:pP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B630C" w14:textId="77777777" w:rsidR="001E20EB" w:rsidRPr="00471223" w:rsidRDefault="001E20EB">
            <w:pPr>
              <w:jc w:val="center"/>
              <w:rPr>
                <w:rFonts w:ascii="仿宋" w:eastAsia="仿宋" w:hAnsi="仿宋"/>
                <w:color w:val="000000" w:themeColor="text1"/>
                <w:sz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3684D" w14:textId="77777777" w:rsidR="001E20EB" w:rsidRPr="00471223" w:rsidRDefault="001E20EB">
            <w:pPr>
              <w:jc w:val="center"/>
              <w:rPr>
                <w:rFonts w:ascii="仿宋" w:eastAsia="仿宋" w:hAnsi="仿宋"/>
                <w:color w:val="000000" w:themeColor="text1"/>
                <w:sz w:val="24"/>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51A81" w14:textId="77777777" w:rsidR="001E20EB" w:rsidRPr="00471223" w:rsidRDefault="001E20EB">
            <w:pPr>
              <w:jc w:val="center"/>
              <w:rPr>
                <w:rFonts w:ascii="仿宋" w:eastAsia="仿宋" w:hAnsi="仿宋"/>
                <w:color w:val="000000" w:themeColor="text1"/>
                <w:sz w:val="24"/>
              </w:rPr>
            </w:pP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6A87F" w14:textId="77777777" w:rsidR="001E20EB" w:rsidRPr="00471223" w:rsidRDefault="001E20EB">
            <w:pPr>
              <w:jc w:val="center"/>
              <w:rPr>
                <w:rFonts w:ascii="仿宋" w:eastAsia="仿宋" w:hAnsi="仿宋"/>
                <w:color w:val="000000" w:themeColor="text1"/>
                <w:sz w:val="24"/>
              </w:rPr>
            </w:pPr>
          </w:p>
        </w:tc>
      </w:tr>
      <w:tr w:rsidR="001E20EB" w:rsidRPr="00471223" w14:paraId="56DF109A" w14:textId="77777777">
        <w:trPr>
          <w:trHeight w:val="517"/>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4A2D5" w14:textId="77777777" w:rsidR="001E20EB" w:rsidRPr="00471223" w:rsidRDefault="001E20EB">
            <w:pPr>
              <w:jc w:val="center"/>
              <w:rPr>
                <w:rFonts w:ascii="仿宋" w:eastAsia="仿宋" w:hAnsi="仿宋"/>
                <w:color w:val="000000" w:themeColor="text1"/>
                <w:sz w:val="24"/>
              </w:rPr>
            </w:pP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79435" w14:textId="77777777" w:rsidR="001E20EB" w:rsidRPr="00471223" w:rsidRDefault="001E20EB">
            <w:pPr>
              <w:jc w:val="center"/>
              <w:rPr>
                <w:rFonts w:ascii="仿宋" w:eastAsia="仿宋" w:hAnsi="仿宋"/>
                <w:color w:val="000000" w:themeColor="text1"/>
                <w:sz w:val="24"/>
              </w:rPr>
            </w:pP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D6C07" w14:textId="77777777" w:rsidR="001E20EB" w:rsidRPr="00471223" w:rsidRDefault="001E20EB">
            <w:pPr>
              <w:jc w:val="center"/>
              <w:rPr>
                <w:rFonts w:ascii="仿宋" w:eastAsia="仿宋" w:hAnsi="仿宋"/>
                <w:color w:val="000000" w:themeColor="text1"/>
                <w:sz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619EA" w14:textId="77777777" w:rsidR="001E20EB" w:rsidRPr="00471223" w:rsidRDefault="001E20EB">
            <w:pPr>
              <w:jc w:val="center"/>
              <w:rPr>
                <w:rFonts w:ascii="仿宋" w:eastAsia="仿宋" w:hAnsi="仿宋"/>
                <w:color w:val="000000" w:themeColor="text1"/>
                <w:sz w:val="24"/>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D09E3" w14:textId="77777777" w:rsidR="001E20EB" w:rsidRPr="00471223" w:rsidRDefault="001E20EB">
            <w:pPr>
              <w:jc w:val="center"/>
              <w:rPr>
                <w:rFonts w:ascii="仿宋" w:eastAsia="仿宋" w:hAnsi="仿宋"/>
                <w:color w:val="000000" w:themeColor="text1"/>
                <w:sz w:val="24"/>
              </w:rPr>
            </w:pP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1282C" w14:textId="77777777" w:rsidR="001E20EB" w:rsidRPr="00471223" w:rsidRDefault="001E20EB">
            <w:pPr>
              <w:jc w:val="center"/>
              <w:rPr>
                <w:rFonts w:ascii="仿宋" w:eastAsia="仿宋" w:hAnsi="仿宋"/>
                <w:color w:val="000000" w:themeColor="text1"/>
                <w:sz w:val="24"/>
              </w:rPr>
            </w:pPr>
          </w:p>
        </w:tc>
      </w:tr>
      <w:tr w:rsidR="001E20EB" w:rsidRPr="00471223" w14:paraId="1B84E17F" w14:textId="77777777">
        <w:trPr>
          <w:trHeight w:val="517"/>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CBE15" w14:textId="77777777" w:rsidR="001E20EB" w:rsidRPr="00471223" w:rsidRDefault="001E20EB">
            <w:pPr>
              <w:jc w:val="center"/>
              <w:rPr>
                <w:rFonts w:ascii="仿宋" w:eastAsia="仿宋" w:hAnsi="仿宋"/>
                <w:color w:val="000000" w:themeColor="text1"/>
                <w:sz w:val="24"/>
              </w:rPr>
            </w:pP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5192D" w14:textId="77777777" w:rsidR="001E20EB" w:rsidRPr="00471223" w:rsidRDefault="001E20EB">
            <w:pPr>
              <w:jc w:val="center"/>
              <w:rPr>
                <w:rFonts w:ascii="仿宋" w:eastAsia="仿宋" w:hAnsi="仿宋"/>
                <w:color w:val="000000" w:themeColor="text1"/>
                <w:sz w:val="24"/>
              </w:rPr>
            </w:pP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39C40" w14:textId="77777777" w:rsidR="001E20EB" w:rsidRPr="00471223" w:rsidRDefault="001E20EB">
            <w:pPr>
              <w:jc w:val="center"/>
              <w:rPr>
                <w:rFonts w:ascii="仿宋" w:eastAsia="仿宋" w:hAnsi="仿宋"/>
                <w:color w:val="000000" w:themeColor="text1"/>
                <w:sz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E3957" w14:textId="77777777" w:rsidR="001E20EB" w:rsidRPr="00471223" w:rsidRDefault="001E20EB">
            <w:pPr>
              <w:jc w:val="center"/>
              <w:rPr>
                <w:rFonts w:ascii="仿宋" w:eastAsia="仿宋" w:hAnsi="仿宋"/>
                <w:color w:val="000000" w:themeColor="text1"/>
                <w:sz w:val="24"/>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A7C45" w14:textId="77777777" w:rsidR="001E20EB" w:rsidRPr="00471223" w:rsidRDefault="001E20EB">
            <w:pPr>
              <w:jc w:val="center"/>
              <w:rPr>
                <w:rFonts w:ascii="仿宋" w:eastAsia="仿宋" w:hAnsi="仿宋"/>
                <w:color w:val="000000" w:themeColor="text1"/>
                <w:sz w:val="24"/>
              </w:rPr>
            </w:pP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E4FB7" w14:textId="77777777" w:rsidR="001E20EB" w:rsidRPr="00471223" w:rsidRDefault="001E20EB">
            <w:pPr>
              <w:jc w:val="center"/>
              <w:rPr>
                <w:rFonts w:ascii="仿宋" w:eastAsia="仿宋" w:hAnsi="仿宋"/>
                <w:color w:val="000000" w:themeColor="text1"/>
                <w:sz w:val="24"/>
              </w:rPr>
            </w:pPr>
          </w:p>
        </w:tc>
      </w:tr>
      <w:tr w:rsidR="001E20EB" w:rsidRPr="00471223" w14:paraId="347808C2" w14:textId="77777777">
        <w:trPr>
          <w:trHeight w:val="517"/>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B7996" w14:textId="77777777" w:rsidR="001E20EB" w:rsidRPr="00471223" w:rsidRDefault="001E20EB">
            <w:pPr>
              <w:jc w:val="center"/>
              <w:rPr>
                <w:rFonts w:ascii="仿宋" w:eastAsia="仿宋" w:hAnsi="仿宋"/>
                <w:color w:val="000000" w:themeColor="text1"/>
                <w:sz w:val="24"/>
              </w:rPr>
            </w:pP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44F07" w14:textId="77777777" w:rsidR="001E20EB" w:rsidRPr="00471223" w:rsidRDefault="001E20EB">
            <w:pPr>
              <w:jc w:val="center"/>
              <w:rPr>
                <w:rFonts w:ascii="仿宋" w:eastAsia="仿宋" w:hAnsi="仿宋"/>
                <w:color w:val="000000" w:themeColor="text1"/>
                <w:sz w:val="24"/>
              </w:rPr>
            </w:pP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889BA" w14:textId="77777777" w:rsidR="001E20EB" w:rsidRPr="00471223" w:rsidRDefault="001E20EB">
            <w:pPr>
              <w:jc w:val="center"/>
              <w:rPr>
                <w:rFonts w:ascii="仿宋" w:eastAsia="仿宋" w:hAnsi="仿宋"/>
                <w:color w:val="000000" w:themeColor="text1"/>
                <w:sz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8514D" w14:textId="77777777" w:rsidR="001E20EB" w:rsidRPr="00471223" w:rsidRDefault="001E20EB">
            <w:pPr>
              <w:jc w:val="center"/>
              <w:rPr>
                <w:rFonts w:ascii="仿宋" w:eastAsia="仿宋" w:hAnsi="仿宋"/>
                <w:color w:val="000000" w:themeColor="text1"/>
                <w:sz w:val="24"/>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3E1AC" w14:textId="77777777" w:rsidR="001E20EB" w:rsidRPr="00471223" w:rsidRDefault="001E20EB">
            <w:pPr>
              <w:jc w:val="center"/>
              <w:rPr>
                <w:rFonts w:ascii="仿宋" w:eastAsia="仿宋" w:hAnsi="仿宋"/>
                <w:color w:val="000000" w:themeColor="text1"/>
                <w:sz w:val="24"/>
              </w:rPr>
            </w:pP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55E85" w14:textId="77777777" w:rsidR="001E20EB" w:rsidRPr="00471223" w:rsidRDefault="001E20EB">
            <w:pPr>
              <w:jc w:val="center"/>
              <w:rPr>
                <w:rFonts w:ascii="仿宋" w:eastAsia="仿宋" w:hAnsi="仿宋"/>
                <w:color w:val="000000" w:themeColor="text1"/>
                <w:sz w:val="24"/>
              </w:rPr>
            </w:pPr>
          </w:p>
        </w:tc>
      </w:tr>
      <w:tr w:rsidR="001E20EB" w:rsidRPr="00471223" w14:paraId="404E3635" w14:textId="77777777">
        <w:trPr>
          <w:trHeight w:val="517"/>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4B84A" w14:textId="77777777" w:rsidR="001E20EB" w:rsidRPr="00471223" w:rsidRDefault="001E20EB">
            <w:pPr>
              <w:jc w:val="center"/>
              <w:rPr>
                <w:rFonts w:ascii="仿宋" w:eastAsia="仿宋" w:hAnsi="仿宋"/>
                <w:color w:val="000000" w:themeColor="text1"/>
                <w:sz w:val="24"/>
              </w:rPr>
            </w:pP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EE976" w14:textId="77777777" w:rsidR="001E20EB" w:rsidRPr="00471223" w:rsidRDefault="001E20EB">
            <w:pPr>
              <w:jc w:val="center"/>
              <w:rPr>
                <w:rFonts w:ascii="仿宋" w:eastAsia="仿宋" w:hAnsi="仿宋"/>
                <w:color w:val="000000" w:themeColor="text1"/>
                <w:sz w:val="24"/>
              </w:rPr>
            </w:pP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F5A5D" w14:textId="77777777" w:rsidR="001E20EB" w:rsidRPr="00471223" w:rsidRDefault="001E20EB">
            <w:pPr>
              <w:jc w:val="center"/>
              <w:rPr>
                <w:rFonts w:ascii="仿宋" w:eastAsia="仿宋" w:hAnsi="仿宋"/>
                <w:color w:val="000000" w:themeColor="text1"/>
                <w:sz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A7D6D" w14:textId="77777777" w:rsidR="001E20EB" w:rsidRPr="00471223" w:rsidRDefault="001E20EB">
            <w:pPr>
              <w:jc w:val="center"/>
              <w:rPr>
                <w:rFonts w:ascii="仿宋" w:eastAsia="仿宋" w:hAnsi="仿宋"/>
                <w:color w:val="000000" w:themeColor="text1"/>
                <w:sz w:val="24"/>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A77B1" w14:textId="77777777" w:rsidR="001E20EB" w:rsidRPr="00471223" w:rsidRDefault="001E20EB">
            <w:pPr>
              <w:jc w:val="center"/>
              <w:rPr>
                <w:rFonts w:ascii="仿宋" w:eastAsia="仿宋" w:hAnsi="仿宋"/>
                <w:color w:val="000000" w:themeColor="text1"/>
                <w:sz w:val="24"/>
              </w:rPr>
            </w:pP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EAAE0" w14:textId="77777777" w:rsidR="001E20EB" w:rsidRPr="00471223" w:rsidRDefault="001E20EB">
            <w:pPr>
              <w:jc w:val="center"/>
              <w:rPr>
                <w:rFonts w:ascii="仿宋" w:eastAsia="仿宋" w:hAnsi="仿宋"/>
                <w:color w:val="000000" w:themeColor="text1"/>
                <w:sz w:val="24"/>
              </w:rPr>
            </w:pPr>
          </w:p>
        </w:tc>
      </w:tr>
      <w:tr w:rsidR="001E20EB" w:rsidRPr="00471223" w14:paraId="553BAAFE" w14:textId="77777777">
        <w:trPr>
          <w:trHeight w:val="517"/>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25936" w14:textId="77777777" w:rsidR="001E20EB" w:rsidRPr="00471223" w:rsidRDefault="001E20EB">
            <w:pPr>
              <w:jc w:val="center"/>
              <w:rPr>
                <w:rFonts w:ascii="仿宋" w:eastAsia="仿宋" w:hAnsi="仿宋"/>
                <w:color w:val="000000" w:themeColor="text1"/>
                <w:sz w:val="24"/>
              </w:rPr>
            </w:pP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52AD0" w14:textId="77777777" w:rsidR="001E20EB" w:rsidRPr="00471223" w:rsidRDefault="001E20EB">
            <w:pPr>
              <w:jc w:val="center"/>
              <w:rPr>
                <w:rFonts w:ascii="仿宋" w:eastAsia="仿宋" w:hAnsi="仿宋"/>
                <w:color w:val="000000" w:themeColor="text1"/>
                <w:sz w:val="24"/>
              </w:rPr>
            </w:pP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817E5" w14:textId="77777777" w:rsidR="001E20EB" w:rsidRPr="00471223" w:rsidRDefault="001E20EB">
            <w:pPr>
              <w:jc w:val="center"/>
              <w:rPr>
                <w:rFonts w:ascii="仿宋" w:eastAsia="仿宋" w:hAnsi="仿宋"/>
                <w:color w:val="000000" w:themeColor="text1"/>
                <w:sz w:val="24"/>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99E16" w14:textId="77777777" w:rsidR="001E20EB" w:rsidRPr="00471223" w:rsidRDefault="001E20EB">
            <w:pPr>
              <w:jc w:val="center"/>
              <w:rPr>
                <w:rFonts w:ascii="仿宋" w:eastAsia="仿宋" w:hAnsi="仿宋"/>
                <w:color w:val="000000" w:themeColor="text1"/>
                <w:sz w:val="24"/>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26910" w14:textId="77777777" w:rsidR="001E20EB" w:rsidRPr="00471223" w:rsidRDefault="001E20EB">
            <w:pPr>
              <w:jc w:val="center"/>
              <w:rPr>
                <w:rFonts w:ascii="仿宋" w:eastAsia="仿宋" w:hAnsi="仿宋"/>
                <w:color w:val="000000" w:themeColor="text1"/>
                <w:sz w:val="24"/>
              </w:rPr>
            </w:pP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5780F" w14:textId="77777777" w:rsidR="001E20EB" w:rsidRPr="00471223" w:rsidRDefault="001E20EB">
            <w:pPr>
              <w:jc w:val="center"/>
              <w:rPr>
                <w:rFonts w:ascii="仿宋" w:eastAsia="仿宋" w:hAnsi="仿宋"/>
                <w:color w:val="000000" w:themeColor="text1"/>
                <w:sz w:val="24"/>
              </w:rPr>
            </w:pPr>
          </w:p>
        </w:tc>
      </w:tr>
    </w:tbl>
    <w:p w14:paraId="6D1BC06A" w14:textId="77777777" w:rsidR="001E20EB" w:rsidRPr="00471223" w:rsidRDefault="001E20EB">
      <w:pPr>
        <w:rPr>
          <w:rFonts w:ascii="仿宋" w:eastAsia="仿宋" w:hAnsi="仿宋"/>
          <w:color w:val="000000" w:themeColor="text1"/>
        </w:rPr>
      </w:pPr>
    </w:p>
    <w:p w14:paraId="5CB1A329" w14:textId="77777777" w:rsidR="001E20EB" w:rsidRPr="00471223" w:rsidRDefault="006D01F9">
      <w:pPr>
        <w:spacing w:line="360" w:lineRule="auto"/>
        <w:rPr>
          <w:rFonts w:ascii="仿宋" w:eastAsia="仿宋" w:hAnsi="仿宋" w:cs="Arial"/>
          <w:b/>
          <w:color w:val="000000" w:themeColor="text1"/>
          <w:sz w:val="24"/>
          <w:szCs w:val="22"/>
        </w:rPr>
      </w:pPr>
      <w:r w:rsidRPr="00471223">
        <w:rPr>
          <w:rFonts w:ascii="仿宋" w:eastAsia="仿宋" w:hAnsi="仿宋" w:cs="Arial" w:hint="eastAsia"/>
          <w:b/>
          <w:color w:val="000000" w:themeColor="text1"/>
          <w:sz w:val="24"/>
          <w:szCs w:val="22"/>
        </w:rPr>
        <w:t>备注：证明材料见评审要求。</w:t>
      </w:r>
    </w:p>
    <w:p w14:paraId="25CD3117" w14:textId="77777777" w:rsidR="001E20EB" w:rsidRPr="00471223" w:rsidRDefault="001E20EB">
      <w:pPr>
        <w:spacing w:line="360" w:lineRule="auto"/>
        <w:rPr>
          <w:rFonts w:ascii="仿宋" w:eastAsia="仿宋" w:hAnsi="仿宋" w:cs="Arial"/>
          <w:color w:val="000000" w:themeColor="text1"/>
          <w:sz w:val="24"/>
          <w:szCs w:val="22"/>
        </w:rPr>
      </w:pPr>
    </w:p>
    <w:p w14:paraId="4BE106FD" w14:textId="77777777" w:rsidR="001E20EB" w:rsidRPr="00471223" w:rsidRDefault="001E20EB">
      <w:pPr>
        <w:spacing w:line="360" w:lineRule="auto"/>
        <w:rPr>
          <w:rFonts w:ascii="仿宋" w:eastAsia="仿宋" w:hAnsi="仿宋" w:cs="Arial"/>
          <w:color w:val="000000" w:themeColor="text1"/>
          <w:sz w:val="24"/>
          <w:szCs w:val="22"/>
        </w:rPr>
      </w:pPr>
    </w:p>
    <w:p w14:paraId="12D5E444" w14:textId="77777777" w:rsidR="001E20EB" w:rsidRPr="00471223" w:rsidRDefault="001E20EB">
      <w:pPr>
        <w:spacing w:line="360" w:lineRule="auto"/>
        <w:rPr>
          <w:rFonts w:ascii="仿宋" w:eastAsia="仿宋" w:hAnsi="仿宋" w:cs="Arial"/>
          <w:color w:val="000000" w:themeColor="text1"/>
          <w:sz w:val="22"/>
          <w:szCs w:val="22"/>
        </w:rPr>
      </w:pPr>
    </w:p>
    <w:p w14:paraId="32A2BBB4" w14:textId="77777777" w:rsidR="001E20EB" w:rsidRPr="00471223" w:rsidRDefault="006D01F9">
      <w:pPr>
        <w:snapToGrid w:val="0"/>
        <w:spacing w:line="360"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投标供应商名称（盖章）：</w:t>
      </w:r>
      <w:r w:rsidRPr="00471223">
        <w:rPr>
          <w:rFonts w:ascii="仿宋" w:eastAsia="仿宋" w:hAnsi="仿宋" w:cs="Arial"/>
          <w:color w:val="000000" w:themeColor="text1"/>
          <w:kern w:val="0"/>
          <w:sz w:val="24"/>
        </w:rPr>
        <w:t>____________________________________________</w:t>
      </w:r>
    </w:p>
    <w:p w14:paraId="2807A84E" w14:textId="77777777" w:rsidR="001E20EB" w:rsidRPr="00471223" w:rsidRDefault="006D01F9">
      <w:pPr>
        <w:snapToGrid w:val="0"/>
        <w:spacing w:line="360" w:lineRule="auto"/>
        <w:rPr>
          <w:rFonts w:ascii="仿宋" w:eastAsia="仿宋" w:hAnsi="仿宋" w:cs="Arial"/>
          <w:color w:val="000000" w:themeColor="text1"/>
          <w:kern w:val="0"/>
          <w:sz w:val="24"/>
        </w:rPr>
      </w:pPr>
      <w:r w:rsidRPr="00471223">
        <w:rPr>
          <w:rFonts w:ascii="仿宋" w:eastAsia="仿宋" w:hAnsi="仿宋" w:cs="Arial" w:hint="eastAsia"/>
          <w:color w:val="000000" w:themeColor="text1"/>
          <w:sz w:val="24"/>
        </w:rPr>
        <w:t>日期：</w:t>
      </w:r>
      <w:r w:rsidRPr="00471223">
        <w:rPr>
          <w:rFonts w:ascii="仿宋" w:eastAsia="仿宋" w:hAnsi="仿宋" w:cs="Arial"/>
          <w:color w:val="000000" w:themeColor="text1"/>
          <w:kern w:val="0"/>
          <w:sz w:val="24"/>
        </w:rPr>
        <w:t>________</w:t>
      </w:r>
      <w:r w:rsidRPr="00471223">
        <w:rPr>
          <w:rFonts w:ascii="仿宋" w:eastAsia="仿宋" w:hAnsi="仿宋" w:cs="Arial" w:hint="eastAsia"/>
          <w:color w:val="000000" w:themeColor="text1"/>
          <w:kern w:val="0"/>
          <w:sz w:val="24"/>
        </w:rPr>
        <w:t>年</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月</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日</w:t>
      </w:r>
    </w:p>
    <w:p w14:paraId="48D08FDA" w14:textId="77777777" w:rsidR="001E20EB" w:rsidRPr="00471223" w:rsidRDefault="001E20EB">
      <w:pPr>
        <w:snapToGrid w:val="0"/>
        <w:spacing w:line="360" w:lineRule="auto"/>
        <w:rPr>
          <w:rFonts w:ascii="仿宋" w:eastAsia="仿宋" w:hAnsi="仿宋" w:cs="Arial"/>
          <w:color w:val="000000" w:themeColor="text1"/>
          <w:kern w:val="0"/>
          <w:sz w:val="24"/>
        </w:rPr>
      </w:pPr>
    </w:p>
    <w:p w14:paraId="042B7E08" w14:textId="77777777" w:rsidR="001E20EB" w:rsidRPr="00471223" w:rsidRDefault="001E20EB">
      <w:pPr>
        <w:snapToGrid w:val="0"/>
        <w:spacing w:line="360" w:lineRule="auto"/>
        <w:rPr>
          <w:rFonts w:ascii="仿宋" w:eastAsia="仿宋" w:hAnsi="仿宋" w:cs="Arial"/>
          <w:color w:val="000000" w:themeColor="text1"/>
          <w:w w:val="90"/>
          <w:kern w:val="0"/>
          <w:sz w:val="24"/>
        </w:rPr>
        <w:sectPr w:rsidR="001E20EB" w:rsidRPr="00471223" w:rsidSect="007C32EE">
          <w:pgSz w:w="11906" w:h="16838"/>
          <w:pgMar w:top="1701" w:right="1418" w:bottom="1440" w:left="1559" w:header="709" w:footer="992" w:gutter="0"/>
          <w:cols w:space="720"/>
          <w:docGrid w:linePitch="312"/>
        </w:sectPr>
      </w:pPr>
    </w:p>
    <w:p w14:paraId="138EB899"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2-6 ▲商务技术（服务）响应表</w:t>
      </w:r>
    </w:p>
    <w:p w14:paraId="654C8831" w14:textId="77777777" w:rsidR="001E20EB" w:rsidRPr="00471223" w:rsidRDefault="006D01F9">
      <w:pPr>
        <w:spacing w:before="240" w:line="360" w:lineRule="auto"/>
        <w:jc w:val="center"/>
        <w:rPr>
          <w:rFonts w:ascii="仿宋" w:eastAsia="仿宋" w:hAnsi="仿宋"/>
          <w:b/>
          <w:color w:val="000000" w:themeColor="text1"/>
          <w:sz w:val="40"/>
        </w:rPr>
      </w:pPr>
      <w:r w:rsidRPr="00471223">
        <w:rPr>
          <w:rFonts w:ascii="仿宋" w:eastAsia="仿宋" w:hAnsi="仿宋" w:hint="eastAsia"/>
          <w:b/>
          <w:color w:val="000000" w:themeColor="text1"/>
          <w:sz w:val="40"/>
          <w:szCs w:val="44"/>
        </w:rPr>
        <w:t>▲商务技术（服务）响应表</w:t>
      </w:r>
    </w:p>
    <w:p w14:paraId="4411ABFF" w14:textId="77777777" w:rsidR="001E20EB" w:rsidRPr="00471223" w:rsidRDefault="006D01F9">
      <w:pPr>
        <w:spacing w:line="360" w:lineRule="auto"/>
        <w:ind w:rightChars="-306" w:right="-643"/>
        <w:rPr>
          <w:rFonts w:ascii="仿宋" w:eastAsia="仿宋" w:hAnsi="仿宋" w:cs="Arial"/>
          <w:b/>
          <w:color w:val="000000" w:themeColor="text1"/>
          <w:sz w:val="24"/>
          <w:szCs w:val="22"/>
        </w:rPr>
      </w:pPr>
      <w:r w:rsidRPr="00471223">
        <w:rPr>
          <w:rFonts w:ascii="仿宋" w:eastAsia="仿宋" w:hAnsi="仿宋" w:cs="Arial" w:hint="eastAsia"/>
          <w:b/>
          <w:color w:val="000000" w:themeColor="text1"/>
          <w:sz w:val="24"/>
          <w:szCs w:val="22"/>
        </w:rPr>
        <w:t>项目</w:t>
      </w:r>
      <w:r w:rsidRPr="00471223">
        <w:rPr>
          <w:rFonts w:ascii="仿宋" w:eastAsia="仿宋" w:hAnsi="仿宋" w:cs="Arial"/>
          <w:b/>
          <w:color w:val="000000" w:themeColor="text1"/>
          <w:sz w:val="24"/>
          <w:szCs w:val="22"/>
        </w:rPr>
        <w:t>名称：</w:t>
      </w:r>
      <w:r w:rsidR="002672E6" w:rsidRPr="00471223">
        <w:rPr>
          <w:rFonts w:ascii="仿宋" w:eastAsia="仿宋" w:hAnsi="仿宋" w:cs="Arial" w:hint="eastAsia"/>
          <w:b/>
          <w:color w:val="000000" w:themeColor="text1"/>
          <w:sz w:val="24"/>
          <w:szCs w:val="22"/>
          <w:u w:val="single"/>
        </w:rPr>
        <w:t>浙江工商大学2022-2023年度工程设计定点服务</w:t>
      </w:r>
      <w:r w:rsidRPr="00471223">
        <w:rPr>
          <w:rFonts w:ascii="仿宋" w:eastAsia="仿宋" w:hAnsi="仿宋" w:cs="Arial" w:hint="eastAsia"/>
          <w:b/>
          <w:color w:val="000000" w:themeColor="text1"/>
          <w:sz w:val="24"/>
          <w:szCs w:val="22"/>
        </w:rPr>
        <w:t xml:space="preserve">            </w:t>
      </w:r>
    </w:p>
    <w:p w14:paraId="75003A90" w14:textId="77777777" w:rsidR="001E20EB" w:rsidRPr="00471223" w:rsidRDefault="006D01F9">
      <w:pPr>
        <w:spacing w:line="360" w:lineRule="auto"/>
        <w:ind w:rightChars="-306" w:right="-643"/>
        <w:rPr>
          <w:rFonts w:ascii="仿宋" w:eastAsia="仿宋" w:hAnsi="仿宋" w:cs="Arial"/>
          <w:b/>
          <w:color w:val="000000" w:themeColor="text1"/>
          <w:kern w:val="0"/>
          <w:sz w:val="24"/>
          <w:szCs w:val="22"/>
          <w:u w:val="single"/>
        </w:rPr>
      </w:pPr>
      <w:r w:rsidRPr="00471223">
        <w:rPr>
          <w:rFonts w:ascii="仿宋" w:eastAsia="仿宋" w:hAnsi="仿宋" w:cs="Arial"/>
          <w:b/>
          <w:color w:val="000000" w:themeColor="text1"/>
          <w:sz w:val="24"/>
          <w:szCs w:val="22"/>
        </w:rPr>
        <w:t>项目编号：</w:t>
      </w:r>
      <w:r w:rsidR="002672E6" w:rsidRPr="00471223">
        <w:rPr>
          <w:rFonts w:ascii="仿宋" w:eastAsia="仿宋" w:hAnsi="仿宋" w:cs="Arial" w:hint="eastAsia"/>
          <w:b/>
          <w:color w:val="000000" w:themeColor="text1"/>
          <w:kern w:val="0"/>
          <w:sz w:val="24"/>
          <w:szCs w:val="22"/>
          <w:u w:val="single"/>
        </w:rPr>
        <w:t>CGZX（GK）-2022-004</w:t>
      </w:r>
    </w:p>
    <w:tbl>
      <w:tblPr>
        <w:tblW w:w="9296"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7"/>
        <w:gridCol w:w="3708"/>
        <w:gridCol w:w="3399"/>
        <w:gridCol w:w="1522"/>
      </w:tblGrid>
      <w:tr w:rsidR="001E20EB" w:rsidRPr="00471223" w14:paraId="7208CF82" w14:textId="77777777">
        <w:trPr>
          <w:trHeight w:val="447"/>
          <w:tblHeader/>
        </w:trPr>
        <w:tc>
          <w:tcPr>
            <w:tcW w:w="667" w:type="dxa"/>
            <w:vAlign w:val="center"/>
          </w:tcPr>
          <w:p w14:paraId="24D399DB" w14:textId="77777777" w:rsidR="001E20EB" w:rsidRPr="00471223" w:rsidRDefault="006D01F9">
            <w:pPr>
              <w:spacing w:line="276" w:lineRule="auto"/>
              <w:jc w:val="center"/>
              <w:rPr>
                <w:rFonts w:ascii="仿宋" w:eastAsia="仿宋" w:hAnsi="仿宋"/>
                <w:b/>
                <w:color w:val="000000"/>
                <w:w w:val="90"/>
                <w:sz w:val="24"/>
              </w:rPr>
            </w:pPr>
            <w:r w:rsidRPr="00471223">
              <w:rPr>
                <w:rFonts w:ascii="仿宋" w:eastAsia="仿宋" w:hAnsi="仿宋" w:hint="eastAsia"/>
                <w:b/>
                <w:color w:val="000000"/>
                <w:w w:val="90"/>
                <w:sz w:val="24"/>
              </w:rPr>
              <w:t>序号</w:t>
            </w:r>
          </w:p>
        </w:tc>
        <w:tc>
          <w:tcPr>
            <w:tcW w:w="3708" w:type="dxa"/>
            <w:vAlign w:val="center"/>
          </w:tcPr>
          <w:p w14:paraId="64C21DA1" w14:textId="77777777" w:rsidR="001E20EB" w:rsidRPr="00471223" w:rsidRDefault="006D01F9">
            <w:pPr>
              <w:spacing w:line="276" w:lineRule="auto"/>
              <w:jc w:val="center"/>
              <w:rPr>
                <w:rFonts w:ascii="仿宋" w:eastAsia="仿宋" w:hAnsi="仿宋"/>
                <w:b/>
                <w:color w:val="000000"/>
                <w:w w:val="90"/>
                <w:sz w:val="24"/>
              </w:rPr>
            </w:pPr>
            <w:r w:rsidRPr="00471223">
              <w:rPr>
                <w:rFonts w:ascii="仿宋" w:eastAsia="仿宋" w:hAnsi="仿宋" w:hint="eastAsia"/>
                <w:b/>
                <w:color w:val="000000"/>
                <w:w w:val="90"/>
                <w:sz w:val="24"/>
              </w:rPr>
              <w:t>采购要求</w:t>
            </w:r>
          </w:p>
        </w:tc>
        <w:tc>
          <w:tcPr>
            <w:tcW w:w="3399" w:type="dxa"/>
            <w:vAlign w:val="center"/>
          </w:tcPr>
          <w:p w14:paraId="05F796BD" w14:textId="77777777" w:rsidR="001E20EB" w:rsidRPr="00471223" w:rsidRDefault="006D01F9">
            <w:pPr>
              <w:spacing w:line="276" w:lineRule="auto"/>
              <w:jc w:val="center"/>
              <w:rPr>
                <w:rFonts w:ascii="仿宋" w:eastAsia="仿宋" w:hAnsi="仿宋"/>
                <w:b/>
                <w:color w:val="000000"/>
                <w:w w:val="90"/>
                <w:sz w:val="24"/>
              </w:rPr>
            </w:pPr>
            <w:r w:rsidRPr="00471223">
              <w:rPr>
                <w:rFonts w:ascii="仿宋" w:eastAsia="仿宋" w:hAnsi="仿宋" w:hint="eastAsia"/>
                <w:b/>
                <w:color w:val="000000"/>
                <w:w w:val="90"/>
                <w:sz w:val="24"/>
              </w:rPr>
              <w:t>投标响应（逐一对应）</w:t>
            </w:r>
          </w:p>
        </w:tc>
        <w:tc>
          <w:tcPr>
            <w:tcW w:w="1522" w:type="dxa"/>
            <w:vAlign w:val="center"/>
          </w:tcPr>
          <w:p w14:paraId="065E7DB2" w14:textId="77777777" w:rsidR="001E20EB" w:rsidRPr="00471223" w:rsidRDefault="006D01F9">
            <w:pPr>
              <w:spacing w:line="276" w:lineRule="auto"/>
              <w:jc w:val="center"/>
              <w:rPr>
                <w:rFonts w:ascii="仿宋" w:eastAsia="仿宋" w:hAnsi="仿宋"/>
                <w:b/>
                <w:color w:val="000000"/>
                <w:w w:val="90"/>
                <w:sz w:val="24"/>
              </w:rPr>
            </w:pPr>
            <w:r w:rsidRPr="00471223">
              <w:rPr>
                <w:rFonts w:ascii="仿宋" w:eastAsia="仿宋" w:hAnsi="仿宋" w:hint="eastAsia"/>
                <w:b/>
                <w:color w:val="000000"/>
                <w:w w:val="90"/>
                <w:sz w:val="24"/>
              </w:rPr>
              <w:t>偏离说明</w:t>
            </w:r>
          </w:p>
        </w:tc>
      </w:tr>
      <w:tr w:rsidR="001E20EB" w:rsidRPr="00471223" w14:paraId="4AED22A8" w14:textId="77777777">
        <w:trPr>
          <w:trHeight w:val="447"/>
        </w:trPr>
        <w:tc>
          <w:tcPr>
            <w:tcW w:w="667" w:type="dxa"/>
            <w:vAlign w:val="center"/>
          </w:tcPr>
          <w:p w14:paraId="570D90C2" w14:textId="77777777" w:rsidR="001E20EB" w:rsidRPr="00471223" w:rsidRDefault="001E20EB">
            <w:pPr>
              <w:spacing w:line="276" w:lineRule="auto"/>
              <w:jc w:val="center"/>
              <w:rPr>
                <w:rFonts w:ascii="仿宋" w:eastAsia="仿宋" w:hAnsi="仿宋"/>
                <w:color w:val="000000"/>
                <w:w w:val="90"/>
                <w:sz w:val="24"/>
              </w:rPr>
            </w:pPr>
          </w:p>
        </w:tc>
        <w:tc>
          <w:tcPr>
            <w:tcW w:w="3708" w:type="dxa"/>
            <w:vAlign w:val="center"/>
          </w:tcPr>
          <w:p w14:paraId="3E7736EC" w14:textId="77777777" w:rsidR="001E20EB" w:rsidRPr="00471223" w:rsidRDefault="001E20EB">
            <w:pPr>
              <w:spacing w:line="276" w:lineRule="auto"/>
              <w:jc w:val="left"/>
              <w:rPr>
                <w:rFonts w:ascii="仿宋" w:eastAsia="仿宋" w:hAnsi="仿宋"/>
                <w:b/>
                <w:color w:val="000000"/>
                <w:w w:val="90"/>
                <w:sz w:val="24"/>
              </w:rPr>
            </w:pPr>
          </w:p>
        </w:tc>
        <w:tc>
          <w:tcPr>
            <w:tcW w:w="3399" w:type="dxa"/>
            <w:vAlign w:val="center"/>
          </w:tcPr>
          <w:p w14:paraId="7E82CA68" w14:textId="77777777" w:rsidR="001E20EB" w:rsidRPr="00471223" w:rsidRDefault="001E20EB">
            <w:pPr>
              <w:spacing w:line="276" w:lineRule="auto"/>
              <w:jc w:val="center"/>
              <w:rPr>
                <w:rFonts w:ascii="仿宋" w:eastAsia="仿宋" w:hAnsi="仿宋"/>
                <w:color w:val="000000"/>
                <w:w w:val="90"/>
                <w:sz w:val="24"/>
              </w:rPr>
            </w:pPr>
          </w:p>
        </w:tc>
        <w:tc>
          <w:tcPr>
            <w:tcW w:w="1522" w:type="dxa"/>
            <w:vAlign w:val="center"/>
          </w:tcPr>
          <w:p w14:paraId="7A9BED57" w14:textId="77777777" w:rsidR="001E20EB" w:rsidRPr="00471223" w:rsidRDefault="001E20EB">
            <w:pPr>
              <w:spacing w:line="276" w:lineRule="auto"/>
              <w:jc w:val="center"/>
              <w:rPr>
                <w:rFonts w:ascii="仿宋" w:eastAsia="仿宋" w:hAnsi="仿宋"/>
                <w:color w:val="000000"/>
                <w:w w:val="90"/>
                <w:sz w:val="24"/>
              </w:rPr>
            </w:pPr>
          </w:p>
        </w:tc>
      </w:tr>
      <w:tr w:rsidR="001E20EB" w:rsidRPr="00471223" w14:paraId="0DFB8433" w14:textId="77777777">
        <w:trPr>
          <w:trHeight w:val="447"/>
        </w:trPr>
        <w:tc>
          <w:tcPr>
            <w:tcW w:w="667" w:type="dxa"/>
            <w:vAlign w:val="center"/>
          </w:tcPr>
          <w:p w14:paraId="06577135" w14:textId="77777777" w:rsidR="001E20EB" w:rsidRPr="00471223" w:rsidRDefault="001E20EB">
            <w:pPr>
              <w:spacing w:line="276" w:lineRule="auto"/>
              <w:jc w:val="center"/>
              <w:rPr>
                <w:rFonts w:ascii="仿宋" w:eastAsia="仿宋" w:hAnsi="仿宋"/>
                <w:color w:val="000000"/>
                <w:w w:val="90"/>
                <w:sz w:val="24"/>
              </w:rPr>
            </w:pPr>
          </w:p>
        </w:tc>
        <w:tc>
          <w:tcPr>
            <w:tcW w:w="3708" w:type="dxa"/>
            <w:vAlign w:val="center"/>
          </w:tcPr>
          <w:p w14:paraId="639EC07D" w14:textId="77777777" w:rsidR="001E20EB" w:rsidRPr="00471223" w:rsidRDefault="001E20EB">
            <w:pPr>
              <w:spacing w:line="276" w:lineRule="auto"/>
              <w:jc w:val="left"/>
              <w:rPr>
                <w:rFonts w:ascii="仿宋" w:eastAsia="仿宋" w:hAnsi="仿宋"/>
                <w:b/>
                <w:color w:val="000000"/>
                <w:w w:val="90"/>
                <w:sz w:val="24"/>
              </w:rPr>
            </w:pPr>
          </w:p>
        </w:tc>
        <w:tc>
          <w:tcPr>
            <w:tcW w:w="3399" w:type="dxa"/>
            <w:vAlign w:val="center"/>
          </w:tcPr>
          <w:p w14:paraId="5C4B6B20" w14:textId="77777777" w:rsidR="001E20EB" w:rsidRPr="00471223" w:rsidRDefault="001E20EB">
            <w:pPr>
              <w:spacing w:line="276" w:lineRule="auto"/>
              <w:jc w:val="center"/>
              <w:rPr>
                <w:rFonts w:ascii="仿宋" w:eastAsia="仿宋" w:hAnsi="仿宋"/>
                <w:color w:val="000000"/>
                <w:w w:val="90"/>
                <w:sz w:val="24"/>
              </w:rPr>
            </w:pPr>
          </w:p>
        </w:tc>
        <w:tc>
          <w:tcPr>
            <w:tcW w:w="1522" w:type="dxa"/>
            <w:vAlign w:val="center"/>
          </w:tcPr>
          <w:p w14:paraId="5459A428" w14:textId="77777777" w:rsidR="001E20EB" w:rsidRPr="00471223" w:rsidRDefault="001E20EB">
            <w:pPr>
              <w:spacing w:line="276" w:lineRule="auto"/>
              <w:jc w:val="center"/>
              <w:rPr>
                <w:rFonts w:ascii="仿宋" w:eastAsia="仿宋" w:hAnsi="仿宋"/>
                <w:color w:val="000000"/>
                <w:w w:val="90"/>
                <w:sz w:val="24"/>
              </w:rPr>
            </w:pPr>
          </w:p>
        </w:tc>
      </w:tr>
      <w:tr w:rsidR="001E20EB" w:rsidRPr="00471223" w14:paraId="294E2934" w14:textId="77777777">
        <w:trPr>
          <w:trHeight w:val="447"/>
        </w:trPr>
        <w:tc>
          <w:tcPr>
            <w:tcW w:w="667" w:type="dxa"/>
            <w:vAlign w:val="center"/>
          </w:tcPr>
          <w:p w14:paraId="050B6110" w14:textId="77777777" w:rsidR="001E20EB" w:rsidRPr="00471223" w:rsidRDefault="001E20EB">
            <w:pPr>
              <w:spacing w:line="276" w:lineRule="auto"/>
              <w:jc w:val="center"/>
              <w:rPr>
                <w:rFonts w:ascii="仿宋" w:eastAsia="仿宋" w:hAnsi="仿宋"/>
                <w:color w:val="000000"/>
                <w:w w:val="90"/>
                <w:sz w:val="24"/>
              </w:rPr>
            </w:pPr>
          </w:p>
        </w:tc>
        <w:tc>
          <w:tcPr>
            <w:tcW w:w="3708" w:type="dxa"/>
            <w:vAlign w:val="center"/>
          </w:tcPr>
          <w:p w14:paraId="20974FB2" w14:textId="77777777" w:rsidR="001E20EB" w:rsidRPr="00471223" w:rsidRDefault="001E20EB">
            <w:pPr>
              <w:spacing w:line="276" w:lineRule="auto"/>
              <w:jc w:val="left"/>
              <w:rPr>
                <w:rFonts w:ascii="仿宋" w:eastAsia="仿宋" w:hAnsi="仿宋"/>
                <w:b/>
                <w:color w:val="000000"/>
                <w:w w:val="90"/>
                <w:sz w:val="24"/>
              </w:rPr>
            </w:pPr>
          </w:p>
        </w:tc>
        <w:tc>
          <w:tcPr>
            <w:tcW w:w="3399" w:type="dxa"/>
            <w:vAlign w:val="center"/>
          </w:tcPr>
          <w:p w14:paraId="67D931EF" w14:textId="77777777" w:rsidR="001E20EB" w:rsidRPr="00471223" w:rsidRDefault="001E20EB">
            <w:pPr>
              <w:spacing w:line="276" w:lineRule="auto"/>
              <w:jc w:val="center"/>
              <w:rPr>
                <w:rFonts w:ascii="仿宋" w:eastAsia="仿宋" w:hAnsi="仿宋"/>
                <w:color w:val="000000"/>
                <w:w w:val="90"/>
                <w:sz w:val="24"/>
              </w:rPr>
            </w:pPr>
          </w:p>
        </w:tc>
        <w:tc>
          <w:tcPr>
            <w:tcW w:w="1522" w:type="dxa"/>
            <w:vAlign w:val="center"/>
          </w:tcPr>
          <w:p w14:paraId="125D889A" w14:textId="77777777" w:rsidR="001E20EB" w:rsidRPr="00471223" w:rsidRDefault="001E20EB">
            <w:pPr>
              <w:spacing w:line="276" w:lineRule="auto"/>
              <w:jc w:val="center"/>
              <w:rPr>
                <w:rFonts w:ascii="仿宋" w:eastAsia="仿宋" w:hAnsi="仿宋"/>
                <w:color w:val="000000"/>
                <w:w w:val="90"/>
                <w:sz w:val="24"/>
              </w:rPr>
            </w:pPr>
          </w:p>
        </w:tc>
      </w:tr>
      <w:tr w:rsidR="001E20EB" w:rsidRPr="00471223" w14:paraId="33D17AC1" w14:textId="77777777">
        <w:trPr>
          <w:trHeight w:val="447"/>
        </w:trPr>
        <w:tc>
          <w:tcPr>
            <w:tcW w:w="667" w:type="dxa"/>
            <w:vAlign w:val="center"/>
          </w:tcPr>
          <w:p w14:paraId="368F7EA4" w14:textId="77777777" w:rsidR="001E20EB" w:rsidRPr="00471223" w:rsidRDefault="001E20EB">
            <w:pPr>
              <w:spacing w:line="276" w:lineRule="auto"/>
              <w:jc w:val="center"/>
              <w:rPr>
                <w:rFonts w:ascii="仿宋" w:eastAsia="仿宋" w:hAnsi="仿宋"/>
                <w:color w:val="000000"/>
                <w:w w:val="90"/>
                <w:sz w:val="24"/>
              </w:rPr>
            </w:pPr>
          </w:p>
        </w:tc>
        <w:tc>
          <w:tcPr>
            <w:tcW w:w="3708" w:type="dxa"/>
            <w:vAlign w:val="center"/>
          </w:tcPr>
          <w:p w14:paraId="39FA2FBF" w14:textId="77777777" w:rsidR="001E20EB" w:rsidRPr="00471223" w:rsidRDefault="001E20EB">
            <w:pPr>
              <w:spacing w:line="276" w:lineRule="auto"/>
              <w:jc w:val="left"/>
              <w:rPr>
                <w:rFonts w:ascii="仿宋" w:eastAsia="仿宋" w:hAnsi="仿宋"/>
                <w:b/>
                <w:color w:val="000000"/>
                <w:w w:val="90"/>
                <w:sz w:val="24"/>
              </w:rPr>
            </w:pPr>
          </w:p>
        </w:tc>
        <w:tc>
          <w:tcPr>
            <w:tcW w:w="3399" w:type="dxa"/>
            <w:vAlign w:val="center"/>
          </w:tcPr>
          <w:p w14:paraId="4E0687E1" w14:textId="77777777" w:rsidR="001E20EB" w:rsidRPr="00471223" w:rsidRDefault="001E20EB">
            <w:pPr>
              <w:spacing w:line="276" w:lineRule="auto"/>
              <w:jc w:val="center"/>
              <w:rPr>
                <w:rFonts w:ascii="仿宋" w:eastAsia="仿宋" w:hAnsi="仿宋"/>
                <w:color w:val="000000"/>
                <w:w w:val="90"/>
                <w:sz w:val="24"/>
              </w:rPr>
            </w:pPr>
          </w:p>
        </w:tc>
        <w:tc>
          <w:tcPr>
            <w:tcW w:w="1522" w:type="dxa"/>
            <w:vAlign w:val="center"/>
          </w:tcPr>
          <w:p w14:paraId="6B97A63E" w14:textId="77777777" w:rsidR="001E20EB" w:rsidRPr="00471223" w:rsidRDefault="001E20EB">
            <w:pPr>
              <w:spacing w:line="276" w:lineRule="auto"/>
              <w:jc w:val="center"/>
              <w:rPr>
                <w:rFonts w:ascii="仿宋" w:eastAsia="仿宋" w:hAnsi="仿宋"/>
                <w:color w:val="000000"/>
                <w:w w:val="90"/>
                <w:sz w:val="24"/>
              </w:rPr>
            </w:pPr>
          </w:p>
        </w:tc>
      </w:tr>
      <w:tr w:rsidR="001E20EB" w:rsidRPr="00471223" w14:paraId="31D33DFE" w14:textId="77777777">
        <w:trPr>
          <w:trHeight w:val="462"/>
        </w:trPr>
        <w:tc>
          <w:tcPr>
            <w:tcW w:w="667" w:type="dxa"/>
            <w:vAlign w:val="center"/>
          </w:tcPr>
          <w:p w14:paraId="065F1D0D" w14:textId="77777777" w:rsidR="001E20EB" w:rsidRPr="00471223" w:rsidRDefault="001E20EB">
            <w:pPr>
              <w:spacing w:line="276" w:lineRule="auto"/>
              <w:jc w:val="center"/>
              <w:rPr>
                <w:rFonts w:ascii="仿宋" w:eastAsia="仿宋" w:hAnsi="仿宋"/>
                <w:color w:val="000000"/>
                <w:w w:val="90"/>
                <w:sz w:val="24"/>
              </w:rPr>
            </w:pPr>
          </w:p>
        </w:tc>
        <w:tc>
          <w:tcPr>
            <w:tcW w:w="3708" w:type="dxa"/>
            <w:vAlign w:val="center"/>
          </w:tcPr>
          <w:p w14:paraId="09EA3486" w14:textId="77777777" w:rsidR="001E20EB" w:rsidRPr="00471223" w:rsidRDefault="001E20EB">
            <w:pPr>
              <w:spacing w:line="276" w:lineRule="auto"/>
              <w:jc w:val="left"/>
              <w:rPr>
                <w:rFonts w:ascii="仿宋" w:eastAsia="仿宋" w:hAnsi="仿宋"/>
                <w:b/>
                <w:color w:val="000000"/>
                <w:w w:val="90"/>
                <w:sz w:val="24"/>
              </w:rPr>
            </w:pPr>
          </w:p>
        </w:tc>
        <w:tc>
          <w:tcPr>
            <w:tcW w:w="3399" w:type="dxa"/>
            <w:vAlign w:val="center"/>
          </w:tcPr>
          <w:p w14:paraId="78EDA004" w14:textId="77777777" w:rsidR="001E20EB" w:rsidRPr="00471223" w:rsidRDefault="001E20EB">
            <w:pPr>
              <w:spacing w:line="276" w:lineRule="auto"/>
              <w:jc w:val="center"/>
              <w:rPr>
                <w:rFonts w:ascii="仿宋" w:eastAsia="仿宋" w:hAnsi="仿宋"/>
                <w:color w:val="000000"/>
                <w:w w:val="90"/>
                <w:sz w:val="24"/>
              </w:rPr>
            </w:pPr>
          </w:p>
        </w:tc>
        <w:tc>
          <w:tcPr>
            <w:tcW w:w="1522" w:type="dxa"/>
            <w:vAlign w:val="center"/>
          </w:tcPr>
          <w:p w14:paraId="4F20A127" w14:textId="77777777" w:rsidR="001E20EB" w:rsidRPr="00471223" w:rsidRDefault="001E20EB">
            <w:pPr>
              <w:spacing w:line="276" w:lineRule="auto"/>
              <w:jc w:val="center"/>
              <w:rPr>
                <w:rFonts w:ascii="仿宋" w:eastAsia="仿宋" w:hAnsi="仿宋"/>
                <w:color w:val="000000"/>
                <w:w w:val="90"/>
                <w:sz w:val="24"/>
              </w:rPr>
            </w:pPr>
          </w:p>
        </w:tc>
      </w:tr>
      <w:tr w:rsidR="001E20EB" w:rsidRPr="00471223" w14:paraId="19A43726" w14:textId="77777777">
        <w:trPr>
          <w:trHeight w:val="462"/>
        </w:trPr>
        <w:tc>
          <w:tcPr>
            <w:tcW w:w="667" w:type="dxa"/>
            <w:vAlign w:val="center"/>
          </w:tcPr>
          <w:p w14:paraId="0FFE1789" w14:textId="77777777" w:rsidR="001E20EB" w:rsidRPr="00471223" w:rsidRDefault="001E20EB">
            <w:pPr>
              <w:spacing w:line="276" w:lineRule="auto"/>
              <w:jc w:val="center"/>
              <w:rPr>
                <w:rFonts w:ascii="仿宋" w:eastAsia="仿宋" w:hAnsi="仿宋"/>
                <w:color w:val="000000"/>
                <w:w w:val="90"/>
                <w:sz w:val="24"/>
              </w:rPr>
            </w:pPr>
          </w:p>
        </w:tc>
        <w:tc>
          <w:tcPr>
            <w:tcW w:w="3708" w:type="dxa"/>
            <w:vAlign w:val="center"/>
          </w:tcPr>
          <w:p w14:paraId="21D9A994" w14:textId="77777777" w:rsidR="001E20EB" w:rsidRPr="00471223" w:rsidRDefault="001E20EB">
            <w:pPr>
              <w:spacing w:line="276" w:lineRule="auto"/>
              <w:jc w:val="left"/>
              <w:rPr>
                <w:rFonts w:ascii="仿宋" w:eastAsia="仿宋" w:hAnsi="仿宋"/>
                <w:b/>
                <w:color w:val="000000"/>
                <w:w w:val="90"/>
                <w:sz w:val="24"/>
              </w:rPr>
            </w:pPr>
          </w:p>
        </w:tc>
        <w:tc>
          <w:tcPr>
            <w:tcW w:w="3399" w:type="dxa"/>
            <w:vAlign w:val="center"/>
          </w:tcPr>
          <w:p w14:paraId="364B5F32" w14:textId="77777777" w:rsidR="001E20EB" w:rsidRPr="00471223" w:rsidRDefault="001E20EB">
            <w:pPr>
              <w:spacing w:line="276" w:lineRule="auto"/>
              <w:jc w:val="center"/>
              <w:rPr>
                <w:rFonts w:ascii="仿宋" w:eastAsia="仿宋" w:hAnsi="仿宋"/>
                <w:color w:val="000000"/>
                <w:w w:val="90"/>
                <w:sz w:val="24"/>
              </w:rPr>
            </w:pPr>
          </w:p>
        </w:tc>
        <w:tc>
          <w:tcPr>
            <w:tcW w:w="1522" w:type="dxa"/>
            <w:vAlign w:val="center"/>
          </w:tcPr>
          <w:p w14:paraId="048FBF22" w14:textId="77777777" w:rsidR="001E20EB" w:rsidRPr="00471223" w:rsidRDefault="001E20EB">
            <w:pPr>
              <w:spacing w:line="276" w:lineRule="auto"/>
              <w:jc w:val="center"/>
              <w:rPr>
                <w:rFonts w:ascii="仿宋" w:eastAsia="仿宋" w:hAnsi="仿宋"/>
                <w:color w:val="000000"/>
                <w:w w:val="90"/>
                <w:sz w:val="24"/>
              </w:rPr>
            </w:pPr>
          </w:p>
        </w:tc>
      </w:tr>
    </w:tbl>
    <w:p w14:paraId="4BE45E55" w14:textId="77777777" w:rsidR="001E20EB" w:rsidRPr="00471223" w:rsidRDefault="001E20EB">
      <w:pPr>
        <w:snapToGrid w:val="0"/>
        <w:spacing w:line="360" w:lineRule="auto"/>
        <w:ind w:rightChars="-9" w:right="-19"/>
        <w:rPr>
          <w:rFonts w:ascii="仿宋" w:eastAsia="仿宋" w:hAnsi="仿宋" w:cs="Arial"/>
          <w:color w:val="000000" w:themeColor="text1"/>
          <w:sz w:val="24"/>
        </w:rPr>
      </w:pPr>
    </w:p>
    <w:p w14:paraId="1303BF32" w14:textId="77777777" w:rsidR="001E20EB" w:rsidRPr="00471223" w:rsidRDefault="006D01F9">
      <w:pPr>
        <w:snapToGrid w:val="0"/>
        <w:spacing w:line="360" w:lineRule="auto"/>
        <w:ind w:rightChars="-9" w:right="-19"/>
        <w:rPr>
          <w:rFonts w:ascii="仿宋" w:eastAsia="仿宋" w:hAnsi="仿宋" w:cs="Arial"/>
          <w:b/>
          <w:color w:val="000000" w:themeColor="text1"/>
          <w:sz w:val="24"/>
        </w:rPr>
      </w:pPr>
      <w:r w:rsidRPr="00471223">
        <w:rPr>
          <w:rFonts w:ascii="仿宋" w:eastAsia="仿宋" w:hAnsi="仿宋" w:cs="Arial" w:hint="eastAsia"/>
          <w:color w:val="000000" w:themeColor="text1"/>
          <w:sz w:val="24"/>
        </w:rPr>
        <w:t>备</w:t>
      </w:r>
      <w:r w:rsidRPr="00471223">
        <w:rPr>
          <w:rFonts w:ascii="仿宋" w:eastAsia="仿宋" w:hAnsi="仿宋" w:cs="Arial"/>
          <w:color w:val="000000" w:themeColor="text1"/>
          <w:sz w:val="24"/>
        </w:rPr>
        <w:t>注：</w:t>
      </w:r>
      <w:r w:rsidRPr="00471223">
        <w:rPr>
          <w:rFonts w:ascii="仿宋" w:eastAsia="仿宋" w:hAnsi="仿宋" w:cs="Arial" w:hint="eastAsia"/>
          <w:b/>
          <w:color w:val="000000" w:themeColor="text1"/>
          <w:sz w:val="24"/>
        </w:rPr>
        <w:t>1</w:t>
      </w:r>
      <w:r w:rsidRPr="00471223">
        <w:rPr>
          <w:rFonts w:ascii="仿宋" w:eastAsia="仿宋" w:hAnsi="仿宋" w:cs="Arial"/>
          <w:b/>
          <w:iCs/>
          <w:color w:val="000000" w:themeColor="text1"/>
          <w:sz w:val="24"/>
        </w:rPr>
        <w:t>、</w:t>
      </w:r>
      <w:r w:rsidRPr="00471223">
        <w:rPr>
          <w:rFonts w:ascii="仿宋" w:eastAsia="仿宋" w:hAnsi="仿宋" w:cs="Arial" w:hint="eastAsia"/>
          <w:b/>
          <w:iCs/>
          <w:color w:val="000000" w:themeColor="text1"/>
          <w:sz w:val="24"/>
        </w:rPr>
        <w:t>对照第二章内容如实填写上表，虚假应标一律按提供虚假材料处理</w:t>
      </w:r>
      <w:r w:rsidRPr="00471223">
        <w:rPr>
          <w:rFonts w:ascii="仿宋" w:eastAsia="仿宋" w:hAnsi="仿宋" w:cs="Arial"/>
          <w:b/>
          <w:iCs/>
          <w:color w:val="000000" w:themeColor="text1"/>
          <w:sz w:val="24"/>
        </w:rPr>
        <w:t>；</w:t>
      </w:r>
      <w:r w:rsidRPr="00471223">
        <w:rPr>
          <w:rFonts w:ascii="仿宋" w:eastAsia="仿宋" w:hAnsi="仿宋" w:cs="Arial" w:hint="eastAsia"/>
          <w:iCs/>
          <w:color w:val="000000" w:themeColor="text1"/>
          <w:sz w:val="24"/>
        </w:rPr>
        <w:t>2</w:t>
      </w:r>
      <w:r w:rsidRPr="00471223">
        <w:rPr>
          <w:rFonts w:ascii="仿宋" w:eastAsia="仿宋" w:hAnsi="仿宋" w:cs="Arial"/>
          <w:iCs/>
          <w:color w:val="000000" w:themeColor="text1"/>
          <w:sz w:val="24"/>
        </w:rPr>
        <w:t>、“偏离情况”栏填写：“正偏离”或“负偏离”或“</w:t>
      </w:r>
      <w:r w:rsidRPr="00471223">
        <w:rPr>
          <w:rFonts w:ascii="仿宋" w:eastAsia="仿宋" w:hAnsi="仿宋" w:cs="Arial" w:hint="eastAsia"/>
          <w:iCs/>
          <w:color w:val="000000" w:themeColor="text1"/>
          <w:sz w:val="24"/>
        </w:rPr>
        <w:t>无偏离</w:t>
      </w:r>
      <w:r w:rsidRPr="00471223">
        <w:rPr>
          <w:rFonts w:ascii="仿宋" w:eastAsia="仿宋" w:hAnsi="仿宋" w:cs="Arial"/>
          <w:iCs/>
          <w:color w:val="000000" w:themeColor="text1"/>
          <w:sz w:val="24"/>
        </w:rPr>
        <w:t>”</w:t>
      </w:r>
      <w:r w:rsidRPr="00471223">
        <w:rPr>
          <w:rFonts w:ascii="仿宋" w:eastAsia="仿宋" w:hAnsi="仿宋" w:cs="Arial" w:hint="eastAsia"/>
          <w:iCs/>
          <w:color w:val="000000" w:themeColor="text1"/>
          <w:sz w:val="24"/>
        </w:rPr>
        <w:t>；</w:t>
      </w:r>
      <w:r w:rsidRPr="00471223">
        <w:rPr>
          <w:rFonts w:ascii="仿宋" w:eastAsia="仿宋" w:hAnsi="仿宋" w:cs="Arial" w:hint="eastAsia"/>
          <w:b/>
          <w:i/>
          <w:iCs/>
          <w:color w:val="000000" w:themeColor="text1"/>
          <w:sz w:val="24"/>
        </w:rPr>
        <w:t>3、▲未提供本表的投标视为未实质性响应招标要求，投标无效。</w:t>
      </w:r>
    </w:p>
    <w:p w14:paraId="11CA8C40" w14:textId="77777777" w:rsidR="001E20EB" w:rsidRPr="00471223" w:rsidRDefault="001E20EB">
      <w:pPr>
        <w:spacing w:line="360" w:lineRule="auto"/>
        <w:rPr>
          <w:rFonts w:ascii="仿宋" w:eastAsia="仿宋" w:hAnsi="仿宋"/>
          <w:color w:val="000000" w:themeColor="text1"/>
          <w:sz w:val="24"/>
        </w:rPr>
      </w:pPr>
    </w:p>
    <w:p w14:paraId="227337BD" w14:textId="77777777" w:rsidR="001E20EB" w:rsidRPr="00471223" w:rsidRDefault="006D01F9">
      <w:pPr>
        <w:spacing w:line="360" w:lineRule="auto"/>
        <w:rPr>
          <w:rFonts w:ascii="仿宋" w:eastAsia="仿宋" w:hAnsi="仿宋"/>
          <w:color w:val="000000" w:themeColor="text1"/>
          <w:sz w:val="24"/>
        </w:rPr>
      </w:pPr>
      <w:r w:rsidRPr="00471223">
        <w:rPr>
          <w:rFonts w:ascii="仿宋" w:eastAsia="仿宋" w:hAnsi="仿宋" w:hint="eastAsia"/>
          <w:color w:val="000000" w:themeColor="text1"/>
          <w:sz w:val="24"/>
        </w:rPr>
        <w:t>投标供应商名称（盖章）：</w:t>
      </w:r>
      <w:r w:rsidRPr="00471223">
        <w:rPr>
          <w:rFonts w:ascii="仿宋" w:eastAsia="仿宋" w:hAnsi="仿宋"/>
          <w:color w:val="000000" w:themeColor="text1"/>
          <w:sz w:val="24"/>
        </w:rPr>
        <w:t>____________________</w:t>
      </w:r>
    </w:p>
    <w:p w14:paraId="392E01E3" w14:textId="77777777" w:rsidR="001E20EB" w:rsidRPr="00471223" w:rsidRDefault="006D01F9">
      <w:pPr>
        <w:spacing w:line="360" w:lineRule="auto"/>
        <w:rPr>
          <w:rFonts w:ascii="仿宋" w:eastAsia="仿宋" w:hAnsi="仿宋"/>
          <w:color w:val="000000" w:themeColor="text1"/>
          <w:sz w:val="24"/>
        </w:rPr>
      </w:pPr>
      <w:r w:rsidRPr="00471223">
        <w:rPr>
          <w:rFonts w:ascii="仿宋" w:eastAsia="仿宋" w:hAnsi="仿宋" w:hint="eastAsia"/>
          <w:color w:val="000000" w:themeColor="text1"/>
          <w:sz w:val="24"/>
        </w:rPr>
        <w:t>日期：</w:t>
      </w:r>
      <w:r w:rsidRPr="00471223">
        <w:rPr>
          <w:rFonts w:ascii="仿宋" w:eastAsia="仿宋" w:hAnsi="仿宋"/>
          <w:color w:val="000000" w:themeColor="text1"/>
          <w:sz w:val="24"/>
        </w:rPr>
        <w:t>______</w:t>
      </w:r>
      <w:r w:rsidRPr="00471223">
        <w:rPr>
          <w:rFonts w:ascii="仿宋" w:eastAsia="仿宋" w:hAnsi="仿宋" w:hint="eastAsia"/>
          <w:color w:val="000000" w:themeColor="text1"/>
          <w:sz w:val="24"/>
        </w:rPr>
        <w:t>年</w:t>
      </w:r>
      <w:r w:rsidRPr="00471223">
        <w:rPr>
          <w:rFonts w:ascii="仿宋" w:eastAsia="仿宋" w:hAnsi="仿宋"/>
          <w:color w:val="000000" w:themeColor="text1"/>
          <w:sz w:val="24"/>
        </w:rPr>
        <w:t>____</w:t>
      </w:r>
      <w:r w:rsidRPr="00471223">
        <w:rPr>
          <w:rFonts w:ascii="仿宋" w:eastAsia="仿宋" w:hAnsi="仿宋" w:hint="eastAsia"/>
          <w:color w:val="000000" w:themeColor="text1"/>
          <w:sz w:val="24"/>
        </w:rPr>
        <w:t>月</w:t>
      </w:r>
      <w:r w:rsidRPr="00471223">
        <w:rPr>
          <w:rFonts w:ascii="仿宋" w:eastAsia="仿宋" w:hAnsi="仿宋"/>
          <w:color w:val="000000" w:themeColor="text1"/>
          <w:sz w:val="24"/>
        </w:rPr>
        <w:t>____</w:t>
      </w:r>
      <w:r w:rsidRPr="00471223">
        <w:rPr>
          <w:rFonts w:ascii="仿宋" w:eastAsia="仿宋" w:hAnsi="仿宋" w:hint="eastAsia"/>
          <w:color w:val="000000" w:themeColor="text1"/>
          <w:sz w:val="24"/>
        </w:rPr>
        <w:t>日</w:t>
      </w:r>
    </w:p>
    <w:p w14:paraId="350B2C18" w14:textId="77777777" w:rsidR="001E20EB" w:rsidRPr="00471223" w:rsidRDefault="006D01F9">
      <w:pPr>
        <w:widowControl/>
        <w:jc w:val="left"/>
        <w:rPr>
          <w:rFonts w:ascii="仿宋" w:eastAsia="仿宋" w:hAnsi="仿宋"/>
          <w:color w:val="000000" w:themeColor="text1"/>
          <w:sz w:val="24"/>
        </w:rPr>
      </w:pPr>
      <w:r w:rsidRPr="00471223">
        <w:rPr>
          <w:rFonts w:ascii="仿宋" w:eastAsia="仿宋" w:hAnsi="仿宋"/>
          <w:color w:val="000000" w:themeColor="text1"/>
          <w:sz w:val="24"/>
        </w:rPr>
        <w:br w:type="page"/>
      </w:r>
    </w:p>
    <w:p w14:paraId="08A76B44"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2-7技术服务实施方案</w:t>
      </w:r>
    </w:p>
    <w:p w14:paraId="19CABB50" w14:textId="77777777" w:rsidR="001E20EB" w:rsidRPr="00471223" w:rsidRDefault="006D01F9">
      <w:pPr>
        <w:spacing w:before="240" w:line="360" w:lineRule="auto"/>
        <w:jc w:val="center"/>
        <w:rPr>
          <w:rFonts w:ascii="仿宋" w:eastAsia="仿宋" w:hAnsi="仿宋"/>
          <w:b/>
          <w:color w:val="000000" w:themeColor="text1"/>
          <w:sz w:val="40"/>
        </w:rPr>
      </w:pPr>
      <w:r w:rsidRPr="00471223">
        <w:rPr>
          <w:rFonts w:ascii="仿宋" w:eastAsia="仿宋" w:hAnsi="仿宋" w:hint="eastAsia"/>
          <w:b/>
          <w:color w:val="000000" w:themeColor="text1"/>
          <w:sz w:val="40"/>
          <w:szCs w:val="44"/>
        </w:rPr>
        <w:t>技术服务实施方案</w:t>
      </w:r>
    </w:p>
    <w:p w14:paraId="1180BAF7" w14:textId="77777777" w:rsidR="001E20EB" w:rsidRPr="00471223" w:rsidRDefault="006D01F9">
      <w:pPr>
        <w:spacing w:before="240" w:line="360" w:lineRule="auto"/>
        <w:rPr>
          <w:rFonts w:ascii="仿宋" w:eastAsia="仿宋" w:hAnsi="仿宋" w:cs="Arial"/>
          <w:b/>
          <w:color w:val="000000" w:themeColor="text1"/>
          <w:sz w:val="24"/>
          <w:szCs w:val="22"/>
          <w:u w:val="single"/>
        </w:rPr>
      </w:pPr>
      <w:r w:rsidRPr="00471223">
        <w:rPr>
          <w:rFonts w:ascii="仿宋" w:eastAsia="仿宋" w:hAnsi="仿宋" w:cs="Arial" w:hint="eastAsia"/>
          <w:b/>
          <w:color w:val="000000" w:themeColor="text1"/>
          <w:sz w:val="24"/>
          <w:szCs w:val="22"/>
        </w:rPr>
        <w:t>项目</w:t>
      </w:r>
      <w:r w:rsidRPr="00471223">
        <w:rPr>
          <w:rFonts w:ascii="仿宋" w:eastAsia="仿宋" w:hAnsi="仿宋" w:cs="Arial"/>
          <w:b/>
          <w:color w:val="000000" w:themeColor="text1"/>
          <w:sz w:val="24"/>
          <w:szCs w:val="22"/>
        </w:rPr>
        <w:t>名称：</w:t>
      </w:r>
      <w:r w:rsidR="002672E6" w:rsidRPr="00471223">
        <w:rPr>
          <w:rFonts w:ascii="仿宋" w:eastAsia="仿宋" w:hAnsi="仿宋" w:cs="Arial" w:hint="eastAsia"/>
          <w:b/>
          <w:color w:val="000000" w:themeColor="text1"/>
          <w:sz w:val="24"/>
          <w:szCs w:val="22"/>
          <w:u w:val="single"/>
        </w:rPr>
        <w:t>浙江工商大学2022-2023年度工程设计定点服务</w:t>
      </w:r>
    </w:p>
    <w:p w14:paraId="12915379" w14:textId="77777777" w:rsidR="001E20EB" w:rsidRPr="00471223" w:rsidRDefault="006D01F9">
      <w:pPr>
        <w:spacing w:line="360" w:lineRule="auto"/>
        <w:ind w:rightChars="-203" w:right="-426"/>
        <w:rPr>
          <w:rFonts w:ascii="仿宋" w:eastAsia="仿宋" w:hAnsi="仿宋" w:cs="Arial"/>
          <w:b/>
          <w:color w:val="000000" w:themeColor="text1"/>
          <w:kern w:val="0"/>
          <w:sz w:val="24"/>
          <w:u w:val="single"/>
        </w:rPr>
      </w:pPr>
      <w:r w:rsidRPr="00471223">
        <w:rPr>
          <w:rFonts w:ascii="仿宋" w:eastAsia="仿宋" w:hAnsi="仿宋" w:cs="Arial"/>
          <w:b/>
          <w:color w:val="000000" w:themeColor="text1"/>
          <w:sz w:val="24"/>
          <w:szCs w:val="22"/>
        </w:rPr>
        <w:t>项目编号：</w:t>
      </w:r>
      <w:r w:rsidR="002672E6" w:rsidRPr="00471223">
        <w:rPr>
          <w:rFonts w:ascii="仿宋" w:eastAsia="仿宋" w:hAnsi="仿宋" w:cs="Arial" w:hint="eastAsia"/>
          <w:b/>
          <w:color w:val="000000" w:themeColor="text1"/>
          <w:kern w:val="0"/>
          <w:sz w:val="24"/>
          <w:szCs w:val="22"/>
          <w:u w:val="single"/>
        </w:rPr>
        <w:t>CGZX（GK）-2022-004</w:t>
      </w:r>
    </w:p>
    <w:tbl>
      <w:tblPr>
        <w:tblW w:w="9356" w:type="dxa"/>
        <w:tblInd w:w="-34"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356"/>
      </w:tblGrid>
      <w:tr w:rsidR="001E20EB" w:rsidRPr="00471223" w14:paraId="582CD382" w14:textId="77777777">
        <w:trPr>
          <w:trHeight w:val="9060"/>
        </w:trPr>
        <w:tc>
          <w:tcPr>
            <w:tcW w:w="9356" w:type="dxa"/>
            <w:vAlign w:val="center"/>
          </w:tcPr>
          <w:p w14:paraId="6C3C1635" w14:textId="77777777" w:rsidR="001E20EB" w:rsidRPr="00471223" w:rsidRDefault="006D01F9">
            <w:pPr>
              <w:spacing w:line="360" w:lineRule="auto"/>
              <w:jc w:val="left"/>
              <w:rPr>
                <w:rFonts w:ascii="仿宋" w:eastAsia="仿宋" w:hAnsi="仿宋" w:cs="Arial"/>
                <w:i/>
                <w:color w:val="000000" w:themeColor="text1"/>
                <w:sz w:val="28"/>
                <w:szCs w:val="32"/>
              </w:rPr>
            </w:pPr>
            <w:r w:rsidRPr="00471223">
              <w:rPr>
                <w:rFonts w:ascii="仿宋" w:eastAsia="仿宋" w:hAnsi="仿宋" w:cs="Arial" w:hint="eastAsia"/>
                <w:color w:val="000000" w:themeColor="text1"/>
                <w:sz w:val="28"/>
              </w:rPr>
              <w:t>内容要求见评分细则但不仅限于</w:t>
            </w:r>
          </w:p>
        </w:tc>
      </w:tr>
    </w:tbl>
    <w:p w14:paraId="4ABAFD90" w14:textId="77777777" w:rsidR="001E20EB" w:rsidRPr="00471223" w:rsidRDefault="006D01F9">
      <w:pPr>
        <w:snapToGrid w:val="0"/>
        <w:spacing w:line="360"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投标供应商名称（盖章）：</w:t>
      </w:r>
      <w:r w:rsidRPr="00471223">
        <w:rPr>
          <w:rFonts w:ascii="仿宋" w:eastAsia="仿宋" w:hAnsi="仿宋" w:cs="Arial"/>
          <w:color w:val="000000" w:themeColor="text1"/>
          <w:kern w:val="0"/>
          <w:sz w:val="24"/>
        </w:rPr>
        <w:t>____________________________________________</w:t>
      </w:r>
    </w:p>
    <w:p w14:paraId="029E6744" w14:textId="77777777" w:rsidR="001E20EB" w:rsidRPr="00471223" w:rsidRDefault="006D01F9">
      <w:pPr>
        <w:spacing w:line="360" w:lineRule="auto"/>
        <w:rPr>
          <w:rFonts w:ascii="仿宋" w:eastAsia="仿宋" w:hAnsi="仿宋" w:cs="Arial"/>
          <w:color w:val="000000" w:themeColor="text1"/>
          <w:kern w:val="0"/>
          <w:sz w:val="24"/>
        </w:rPr>
      </w:pPr>
      <w:r w:rsidRPr="00471223">
        <w:rPr>
          <w:rFonts w:ascii="仿宋" w:eastAsia="仿宋" w:hAnsi="仿宋" w:cs="Arial" w:hint="eastAsia"/>
          <w:color w:val="000000" w:themeColor="text1"/>
          <w:sz w:val="24"/>
        </w:rPr>
        <w:t>日期：</w:t>
      </w:r>
      <w:r w:rsidRPr="00471223">
        <w:rPr>
          <w:rFonts w:ascii="仿宋" w:eastAsia="仿宋" w:hAnsi="仿宋" w:cs="Arial"/>
          <w:color w:val="000000" w:themeColor="text1"/>
          <w:kern w:val="0"/>
          <w:sz w:val="24"/>
        </w:rPr>
        <w:t>________</w:t>
      </w:r>
      <w:r w:rsidRPr="00471223">
        <w:rPr>
          <w:rFonts w:ascii="仿宋" w:eastAsia="仿宋" w:hAnsi="仿宋" w:cs="Arial" w:hint="eastAsia"/>
          <w:color w:val="000000" w:themeColor="text1"/>
          <w:kern w:val="0"/>
          <w:sz w:val="24"/>
        </w:rPr>
        <w:t>年</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月</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日</w:t>
      </w:r>
    </w:p>
    <w:p w14:paraId="11EC490A" w14:textId="77777777" w:rsidR="001E20EB" w:rsidRPr="00471223" w:rsidRDefault="001E20EB">
      <w:pPr>
        <w:pStyle w:val="af"/>
        <w:rPr>
          <w:rFonts w:ascii="仿宋" w:eastAsia="仿宋" w:hAnsi="仿宋"/>
        </w:rPr>
        <w:sectPr w:rsidR="001E20EB" w:rsidRPr="00471223" w:rsidSect="007C32EE">
          <w:headerReference w:type="even" r:id="rId38"/>
          <w:headerReference w:type="first" r:id="rId39"/>
          <w:pgSz w:w="11906" w:h="16838"/>
          <w:pgMar w:top="1667" w:right="1418" w:bottom="1440" w:left="1559" w:header="709" w:footer="992" w:gutter="0"/>
          <w:cols w:space="720"/>
          <w:docGrid w:linePitch="312"/>
        </w:sectPr>
      </w:pPr>
    </w:p>
    <w:p w14:paraId="30BAB3FE"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2-8拟派项目团队人员情况</w:t>
      </w:r>
    </w:p>
    <w:p w14:paraId="0597D9F7" w14:textId="77777777" w:rsidR="001E20EB" w:rsidRPr="00471223" w:rsidRDefault="006D01F9">
      <w:pPr>
        <w:spacing w:before="240" w:line="360" w:lineRule="auto"/>
        <w:jc w:val="center"/>
        <w:rPr>
          <w:rFonts w:ascii="仿宋" w:eastAsia="仿宋" w:hAnsi="仿宋"/>
          <w:b/>
          <w:color w:val="000000" w:themeColor="text1"/>
          <w:sz w:val="40"/>
        </w:rPr>
      </w:pPr>
      <w:r w:rsidRPr="00471223">
        <w:rPr>
          <w:rFonts w:ascii="仿宋" w:eastAsia="仿宋" w:hAnsi="仿宋" w:hint="eastAsia"/>
          <w:b/>
          <w:color w:val="000000" w:themeColor="text1"/>
          <w:sz w:val="40"/>
          <w:szCs w:val="44"/>
        </w:rPr>
        <w:t>拟派项目团队人员情况</w:t>
      </w:r>
    </w:p>
    <w:p w14:paraId="2D917F2C" w14:textId="77777777" w:rsidR="001E20EB" w:rsidRPr="00471223" w:rsidRDefault="006D01F9">
      <w:pPr>
        <w:spacing w:before="240" w:line="360" w:lineRule="auto"/>
        <w:rPr>
          <w:rFonts w:ascii="仿宋" w:eastAsia="仿宋" w:hAnsi="仿宋" w:cs="Arial"/>
          <w:b/>
          <w:color w:val="000000" w:themeColor="text1"/>
          <w:sz w:val="24"/>
          <w:szCs w:val="22"/>
          <w:u w:val="single"/>
        </w:rPr>
      </w:pPr>
      <w:r w:rsidRPr="00471223">
        <w:rPr>
          <w:rFonts w:ascii="仿宋" w:eastAsia="仿宋" w:hAnsi="仿宋" w:cs="Arial" w:hint="eastAsia"/>
          <w:b/>
          <w:color w:val="000000" w:themeColor="text1"/>
          <w:sz w:val="24"/>
          <w:szCs w:val="22"/>
        </w:rPr>
        <w:t>项目</w:t>
      </w:r>
      <w:r w:rsidRPr="00471223">
        <w:rPr>
          <w:rFonts w:ascii="仿宋" w:eastAsia="仿宋" w:hAnsi="仿宋" w:cs="Arial"/>
          <w:b/>
          <w:color w:val="000000" w:themeColor="text1"/>
          <w:sz w:val="24"/>
          <w:szCs w:val="22"/>
        </w:rPr>
        <w:t>名称：</w:t>
      </w:r>
      <w:r w:rsidR="002672E6" w:rsidRPr="00471223">
        <w:rPr>
          <w:rFonts w:ascii="仿宋" w:eastAsia="仿宋" w:hAnsi="仿宋" w:cs="Arial" w:hint="eastAsia"/>
          <w:b/>
          <w:color w:val="000000" w:themeColor="text1"/>
          <w:sz w:val="24"/>
          <w:szCs w:val="22"/>
          <w:u w:val="single"/>
        </w:rPr>
        <w:t>浙江工商大学2022-2023年度工程设计定点服务</w:t>
      </w:r>
    </w:p>
    <w:p w14:paraId="41C8756E" w14:textId="77777777" w:rsidR="001E20EB" w:rsidRPr="00471223" w:rsidRDefault="006D01F9">
      <w:pPr>
        <w:spacing w:line="360" w:lineRule="auto"/>
        <w:ind w:rightChars="-203" w:right="-426"/>
        <w:rPr>
          <w:rFonts w:ascii="仿宋" w:eastAsia="仿宋" w:hAnsi="仿宋" w:cs="Arial"/>
          <w:b/>
          <w:color w:val="000000" w:themeColor="text1"/>
          <w:kern w:val="0"/>
          <w:sz w:val="24"/>
          <w:u w:val="single"/>
        </w:rPr>
      </w:pPr>
      <w:r w:rsidRPr="00471223">
        <w:rPr>
          <w:rFonts w:ascii="仿宋" w:eastAsia="仿宋" w:hAnsi="仿宋" w:cs="Arial"/>
          <w:b/>
          <w:color w:val="000000" w:themeColor="text1"/>
          <w:sz w:val="24"/>
          <w:szCs w:val="22"/>
        </w:rPr>
        <w:t>项目编号：</w:t>
      </w:r>
      <w:r w:rsidR="002672E6" w:rsidRPr="00471223">
        <w:rPr>
          <w:rFonts w:ascii="仿宋" w:eastAsia="仿宋" w:hAnsi="仿宋" w:cs="Arial" w:hint="eastAsia"/>
          <w:b/>
          <w:color w:val="000000" w:themeColor="text1"/>
          <w:kern w:val="0"/>
          <w:sz w:val="24"/>
          <w:szCs w:val="22"/>
          <w:u w:val="single"/>
        </w:rPr>
        <w:t>CGZX（GK）-2022-004</w:t>
      </w:r>
    </w:p>
    <w:tbl>
      <w:tblPr>
        <w:tblStyle w:val="aff7"/>
        <w:tblW w:w="8943" w:type="dxa"/>
        <w:tblLook w:val="04A0" w:firstRow="1" w:lastRow="0" w:firstColumn="1" w:lastColumn="0" w:noHBand="0" w:noVBand="1"/>
      </w:tblPr>
      <w:tblGrid>
        <w:gridCol w:w="723"/>
        <w:gridCol w:w="1272"/>
        <w:gridCol w:w="1608"/>
        <w:gridCol w:w="1368"/>
        <w:gridCol w:w="1344"/>
        <w:gridCol w:w="816"/>
        <w:gridCol w:w="888"/>
        <w:gridCol w:w="924"/>
      </w:tblGrid>
      <w:tr w:rsidR="001E20EB" w:rsidRPr="00471223" w14:paraId="3649ECC9" w14:textId="77777777">
        <w:trPr>
          <w:trHeight w:val="454"/>
        </w:trPr>
        <w:tc>
          <w:tcPr>
            <w:tcW w:w="723" w:type="dxa"/>
            <w:vAlign w:val="center"/>
          </w:tcPr>
          <w:p w14:paraId="424DCA83" w14:textId="77777777" w:rsidR="001E20EB" w:rsidRPr="00471223" w:rsidRDefault="006D01F9">
            <w:pPr>
              <w:snapToGrid w:val="0"/>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序号</w:t>
            </w:r>
          </w:p>
        </w:tc>
        <w:tc>
          <w:tcPr>
            <w:tcW w:w="1272" w:type="dxa"/>
            <w:vAlign w:val="center"/>
          </w:tcPr>
          <w:p w14:paraId="3D5EDD5B" w14:textId="77777777" w:rsidR="001E20EB" w:rsidRPr="00471223" w:rsidRDefault="006D01F9">
            <w:pPr>
              <w:snapToGrid w:val="0"/>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姓名</w:t>
            </w:r>
          </w:p>
        </w:tc>
        <w:tc>
          <w:tcPr>
            <w:tcW w:w="1608" w:type="dxa"/>
            <w:vAlign w:val="center"/>
          </w:tcPr>
          <w:p w14:paraId="7B5EB6C2" w14:textId="77777777" w:rsidR="001E20EB" w:rsidRPr="00471223" w:rsidRDefault="006D01F9">
            <w:pPr>
              <w:snapToGrid w:val="0"/>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专业、资质</w:t>
            </w:r>
          </w:p>
        </w:tc>
        <w:tc>
          <w:tcPr>
            <w:tcW w:w="1368" w:type="dxa"/>
            <w:vAlign w:val="center"/>
          </w:tcPr>
          <w:p w14:paraId="7B963459" w14:textId="77777777" w:rsidR="001E20EB" w:rsidRPr="00471223" w:rsidRDefault="006D01F9">
            <w:pPr>
              <w:snapToGrid w:val="0"/>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职称</w:t>
            </w:r>
          </w:p>
        </w:tc>
        <w:tc>
          <w:tcPr>
            <w:tcW w:w="1344" w:type="dxa"/>
            <w:vAlign w:val="center"/>
          </w:tcPr>
          <w:p w14:paraId="4C632E8C" w14:textId="77777777" w:rsidR="001E20EB" w:rsidRPr="00471223" w:rsidRDefault="006D01F9">
            <w:pPr>
              <w:snapToGrid w:val="0"/>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分工</w:t>
            </w:r>
          </w:p>
        </w:tc>
        <w:tc>
          <w:tcPr>
            <w:tcW w:w="816" w:type="dxa"/>
            <w:vAlign w:val="center"/>
          </w:tcPr>
          <w:p w14:paraId="13FD8036" w14:textId="77777777" w:rsidR="001E20EB" w:rsidRPr="00471223" w:rsidRDefault="006D01F9">
            <w:pPr>
              <w:snapToGrid w:val="0"/>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工作经验</w:t>
            </w:r>
          </w:p>
        </w:tc>
        <w:tc>
          <w:tcPr>
            <w:tcW w:w="888" w:type="dxa"/>
            <w:vAlign w:val="center"/>
          </w:tcPr>
          <w:p w14:paraId="7F2C58CD" w14:textId="77777777" w:rsidR="001E20EB" w:rsidRPr="00471223" w:rsidRDefault="006D01F9">
            <w:pPr>
              <w:snapToGrid w:val="0"/>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是否驻场</w:t>
            </w:r>
          </w:p>
        </w:tc>
        <w:tc>
          <w:tcPr>
            <w:tcW w:w="924" w:type="dxa"/>
            <w:vAlign w:val="center"/>
          </w:tcPr>
          <w:p w14:paraId="6357B1B9" w14:textId="77777777" w:rsidR="001E20EB" w:rsidRPr="00471223" w:rsidRDefault="006D01F9">
            <w:pPr>
              <w:snapToGrid w:val="0"/>
              <w:jc w:val="center"/>
              <w:rPr>
                <w:rFonts w:ascii="仿宋" w:eastAsia="仿宋" w:hAnsi="仿宋" w:cs="Arial"/>
                <w:color w:val="000000" w:themeColor="text1"/>
                <w:sz w:val="24"/>
              </w:rPr>
            </w:pPr>
            <w:r w:rsidRPr="00471223">
              <w:rPr>
                <w:rFonts w:ascii="仿宋" w:eastAsia="仿宋" w:hAnsi="仿宋" w:cs="Arial" w:hint="eastAsia"/>
                <w:color w:val="000000" w:themeColor="text1"/>
                <w:sz w:val="24"/>
              </w:rPr>
              <w:t>备注</w:t>
            </w:r>
          </w:p>
        </w:tc>
      </w:tr>
      <w:tr w:rsidR="001E20EB" w:rsidRPr="00471223" w14:paraId="32B1A35B" w14:textId="77777777">
        <w:trPr>
          <w:trHeight w:val="454"/>
        </w:trPr>
        <w:tc>
          <w:tcPr>
            <w:tcW w:w="723" w:type="dxa"/>
            <w:vAlign w:val="center"/>
          </w:tcPr>
          <w:p w14:paraId="4D0DA80C" w14:textId="77777777" w:rsidR="001E20EB" w:rsidRPr="00471223" w:rsidRDefault="001E20EB">
            <w:pPr>
              <w:snapToGrid w:val="0"/>
              <w:jc w:val="center"/>
              <w:rPr>
                <w:rFonts w:ascii="仿宋" w:eastAsia="仿宋" w:hAnsi="仿宋" w:cs="Arial"/>
                <w:color w:val="000000" w:themeColor="text1"/>
                <w:sz w:val="24"/>
              </w:rPr>
            </w:pPr>
          </w:p>
        </w:tc>
        <w:tc>
          <w:tcPr>
            <w:tcW w:w="1272" w:type="dxa"/>
            <w:vAlign w:val="center"/>
          </w:tcPr>
          <w:p w14:paraId="1FF4A3B6" w14:textId="77777777" w:rsidR="001E20EB" w:rsidRPr="00471223" w:rsidRDefault="001E20EB">
            <w:pPr>
              <w:snapToGrid w:val="0"/>
              <w:jc w:val="center"/>
              <w:rPr>
                <w:rFonts w:ascii="仿宋" w:eastAsia="仿宋" w:hAnsi="仿宋" w:cs="Arial"/>
                <w:color w:val="000000" w:themeColor="text1"/>
                <w:sz w:val="24"/>
              </w:rPr>
            </w:pPr>
          </w:p>
        </w:tc>
        <w:tc>
          <w:tcPr>
            <w:tcW w:w="1608" w:type="dxa"/>
            <w:vAlign w:val="center"/>
          </w:tcPr>
          <w:p w14:paraId="07393E4F" w14:textId="77777777" w:rsidR="001E20EB" w:rsidRPr="00471223" w:rsidRDefault="001E20EB">
            <w:pPr>
              <w:snapToGrid w:val="0"/>
              <w:jc w:val="center"/>
              <w:rPr>
                <w:rFonts w:ascii="仿宋" w:eastAsia="仿宋" w:hAnsi="仿宋" w:cs="Arial"/>
                <w:color w:val="000000" w:themeColor="text1"/>
                <w:sz w:val="24"/>
              </w:rPr>
            </w:pPr>
          </w:p>
        </w:tc>
        <w:tc>
          <w:tcPr>
            <w:tcW w:w="1368" w:type="dxa"/>
            <w:vAlign w:val="center"/>
          </w:tcPr>
          <w:p w14:paraId="3A18113A" w14:textId="77777777" w:rsidR="001E20EB" w:rsidRPr="00471223" w:rsidRDefault="001E20EB">
            <w:pPr>
              <w:snapToGrid w:val="0"/>
              <w:jc w:val="center"/>
              <w:rPr>
                <w:rFonts w:ascii="仿宋" w:eastAsia="仿宋" w:hAnsi="仿宋" w:cs="Arial"/>
                <w:color w:val="000000" w:themeColor="text1"/>
                <w:sz w:val="24"/>
              </w:rPr>
            </w:pPr>
          </w:p>
        </w:tc>
        <w:tc>
          <w:tcPr>
            <w:tcW w:w="1344" w:type="dxa"/>
            <w:vAlign w:val="center"/>
          </w:tcPr>
          <w:p w14:paraId="48599E35" w14:textId="77777777" w:rsidR="001E20EB" w:rsidRPr="00471223" w:rsidRDefault="001E20EB">
            <w:pPr>
              <w:snapToGrid w:val="0"/>
              <w:jc w:val="center"/>
              <w:rPr>
                <w:rFonts w:ascii="仿宋" w:eastAsia="仿宋" w:hAnsi="仿宋" w:cs="Arial"/>
                <w:color w:val="000000" w:themeColor="text1"/>
                <w:sz w:val="24"/>
              </w:rPr>
            </w:pPr>
          </w:p>
        </w:tc>
        <w:tc>
          <w:tcPr>
            <w:tcW w:w="816" w:type="dxa"/>
            <w:vAlign w:val="center"/>
          </w:tcPr>
          <w:p w14:paraId="311743AD" w14:textId="77777777" w:rsidR="001E20EB" w:rsidRPr="00471223" w:rsidRDefault="001E20EB">
            <w:pPr>
              <w:snapToGrid w:val="0"/>
              <w:jc w:val="center"/>
              <w:rPr>
                <w:rFonts w:ascii="仿宋" w:eastAsia="仿宋" w:hAnsi="仿宋" w:cs="Arial"/>
                <w:color w:val="000000" w:themeColor="text1"/>
                <w:sz w:val="24"/>
              </w:rPr>
            </w:pPr>
          </w:p>
        </w:tc>
        <w:tc>
          <w:tcPr>
            <w:tcW w:w="888" w:type="dxa"/>
            <w:vAlign w:val="center"/>
          </w:tcPr>
          <w:p w14:paraId="648C1751" w14:textId="77777777" w:rsidR="001E20EB" w:rsidRPr="00471223" w:rsidRDefault="001E20EB">
            <w:pPr>
              <w:snapToGrid w:val="0"/>
              <w:jc w:val="center"/>
              <w:rPr>
                <w:rFonts w:ascii="仿宋" w:eastAsia="仿宋" w:hAnsi="仿宋" w:cs="Arial"/>
                <w:color w:val="000000" w:themeColor="text1"/>
                <w:sz w:val="24"/>
              </w:rPr>
            </w:pPr>
          </w:p>
        </w:tc>
        <w:tc>
          <w:tcPr>
            <w:tcW w:w="924" w:type="dxa"/>
            <w:vAlign w:val="center"/>
          </w:tcPr>
          <w:p w14:paraId="6D676599" w14:textId="77777777" w:rsidR="001E20EB" w:rsidRPr="00471223" w:rsidRDefault="001E20EB">
            <w:pPr>
              <w:snapToGrid w:val="0"/>
              <w:jc w:val="center"/>
              <w:rPr>
                <w:rFonts w:ascii="仿宋" w:eastAsia="仿宋" w:hAnsi="仿宋" w:cs="Arial"/>
                <w:color w:val="000000" w:themeColor="text1"/>
                <w:sz w:val="24"/>
              </w:rPr>
            </w:pPr>
          </w:p>
        </w:tc>
      </w:tr>
      <w:tr w:rsidR="001E20EB" w:rsidRPr="00471223" w14:paraId="518F9A9E" w14:textId="77777777">
        <w:trPr>
          <w:trHeight w:val="454"/>
        </w:trPr>
        <w:tc>
          <w:tcPr>
            <w:tcW w:w="723" w:type="dxa"/>
            <w:vAlign w:val="center"/>
          </w:tcPr>
          <w:p w14:paraId="63D4AECD" w14:textId="77777777" w:rsidR="001E20EB" w:rsidRPr="00471223" w:rsidRDefault="001E20EB">
            <w:pPr>
              <w:snapToGrid w:val="0"/>
              <w:jc w:val="center"/>
              <w:rPr>
                <w:rFonts w:ascii="仿宋" w:eastAsia="仿宋" w:hAnsi="仿宋" w:cs="Arial"/>
                <w:color w:val="000000" w:themeColor="text1"/>
                <w:sz w:val="24"/>
              </w:rPr>
            </w:pPr>
          </w:p>
        </w:tc>
        <w:tc>
          <w:tcPr>
            <w:tcW w:w="1272" w:type="dxa"/>
            <w:vAlign w:val="center"/>
          </w:tcPr>
          <w:p w14:paraId="7142D905" w14:textId="77777777" w:rsidR="001E20EB" w:rsidRPr="00471223" w:rsidRDefault="001E20EB">
            <w:pPr>
              <w:snapToGrid w:val="0"/>
              <w:jc w:val="center"/>
              <w:rPr>
                <w:rFonts w:ascii="仿宋" w:eastAsia="仿宋" w:hAnsi="仿宋" w:cs="Arial"/>
                <w:color w:val="000000" w:themeColor="text1"/>
                <w:sz w:val="24"/>
              </w:rPr>
            </w:pPr>
          </w:p>
        </w:tc>
        <w:tc>
          <w:tcPr>
            <w:tcW w:w="1608" w:type="dxa"/>
            <w:vAlign w:val="center"/>
          </w:tcPr>
          <w:p w14:paraId="2C8C79E5" w14:textId="77777777" w:rsidR="001E20EB" w:rsidRPr="00471223" w:rsidRDefault="001E20EB">
            <w:pPr>
              <w:snapToGrid w:val="0"/>
              <w:jc w:val="center"/>
              <w:rPr>
                <w:rFonts w:ascii="仿宋" w:eastAsia="仿宋" w:hAnsi="仿宋" w:cs="Arial"/>
                <w:color w:val="000000" w:themeColor="text1"/>
                <w:sz w:val="24"/>
              </w:rPr>
            </w:pPr>
          </w:p>
        </w:tc>
        <w:tc>
          <w:tcPr>
            <w:tcW w:w="1368" w:type="dxa"/>
            <w:vAlign w:val="center"/>
          </w:tcPr>
          <w:p w14:paraId="242D2162" w14:textId="77777777" w:rsidR="001E20EB" w:rsidRPr="00471223" w:rsidRDefault="001E20EB">
            <w:pPr>
              <w:snapToGrid w:val="0"/>
              <w:jc w:val="center"/>
              <w:rPr>
                <w:rFonts w:ascii="仿宋" w:eastAsia="仿宋" w:hAnsi="仿宋" w:cs="Arial"/>
                <w:color w:val="000000" w:themeColor="text1"/>
                <w:sz w:val="24"/>
              </w:rPr>
            </w:pPr>
          </w:p>
        </w:tc>
        <w:tc>
          <w:tcPr>
            <w:tcW w:w="1344" w:type="dxa"/>
            <w:vAlign w:val="center"/>
          </w:tcPr>
          <w:p w14:paraId="7266623F" w14:textId="77777777" w:rsidR="001E20EB" w:rsidRPr="00471223" w:rsidRDefault="001E20EB">
            <w:pPr>
              <w:snapToGrid w:val="0"/>
              <w:jc w:val="center"/>
              <w:rPr>
                <w:rFonts w:ascii="仿宋" w:eastAsia="仿宋" w:hAnsi="仿宋" w:cs="Arial"/>
                <w:color w:val="000000" w:themeColor="text1"/>
                <w:sz w:val="24"/>
              </w:rPr>
            </w:pPr>
          </w:p>
        </w:tc>
        <w:tc>
          <w:tcPr>
            <w:tcW w:w="816" w:type="dxa"/>
            <w:vAlign w:val="center"/>
          </w:tcPr>
          <w:p w14:paraId="5CD40D30" w14:textId="77777777" w:rsidR="001E20EB" w:rsidRPr="00471223" w:rsidRDefault="001E20EB">
            <w:pPr>
              <w:snapToGrid w:val="0"/>
              <w:jc w:val="center"/>
              <w:rPr>
                <w:rFonts w:ascii="仿宋" w:eastAsia="仿宋" w:hAnsi="仿宋" w:cs="Arial"/>
                <w:color w:val="000000" w:themeColor="text1"/>
                <w:sz w:val="24"/>
              </w:rPr>
            </w:pPr>
          </w:p>
        </w:tc>
        <w:tc>
          <w:tcPr>
            <w:tcW w:w="888" w:type="dxa"/>
            <w:vAlign w:val="center"/>
          </w:tcPr>
          <w:p w14:paraId="4E0ABF7B" w14:textId="77777777" w:rsidR="001E20EB" w:rsidRPr="00471223" w:rsidRDefault="001E20EB">
            <w:pPr>
              <w:snapToGrid w:val="0"/>
              <w:jc w:val="center"/>
              <w:rPr>
                <w:rFonts w:ascii="仿宋" w:eastAsia="仿宋" w:hAnsi="仿宋" w:cs="Arial"/>
                <w:color w:val="000000" w:themeColor="text1"/>
                <w:sz w:val="24"/>
              </w:rPr>
            </w:pPr>
          </w:p>
        </w:tc>
        <w:tc>
          <w:tcPr>
            <w:tcW w:w="924" w:type="dxa"/>
            <w:vAlign w:val="center"/>
          </w:tcPr>
          <w:p w14:paraId="0D60B1BF" w14:textId="77777777" w:rsidR="001E20EB" w:rsidRPr="00471223" w:rsidRDefault="001E20EB">
            <w:pPr>
              <w:snapToGrid w:val="0"/>
              <w:jc w:val="center"/>
              <w:rPr>
                <w:rFonts w:ascii="仿宋" w:eastAsia="仿宋" w:hAnsi="仿宋" w:cs="Arial"/>
                <w:color w:val="000000" w:themeColor="text1"/>
                <w:sz w:val="24"/>
              </w:rPr>
            </w:pPr>
          </w:p>
        </w:tc>
      </w:tr>
      <w:tr w:rsidR="001E20EB" w:rsidRPr="00471223" w14:paraId="734FB24E" w14:textId="77777777">
        <w:trPr>
          <w:trHeight w:val="454"/>
        </w:trPr>
        <w:tc>
          <w:tcPr>
            <w:tcW w:w="723" w:type="dxa"/>
            <w:vAlign w:val="center"/>
          </w:tcPr>
          <w:p w14:paraId="0D2B7C03" w14:textId="77777777" w:rsidR="001E20EB" w:rsidRPr="00471223" w:rsidRDefault="001E20EB">
            <w:pPr>
              <w:snapToGrid w:val="0"/>
              <w:jc w:val="center"/>
              <w:rPr>
                <w:rFonts w:ascii="仿宋" w:eastAsia="仿宋" w:hAnsi="仿宋" w:cs="Arial"/>
                <w:color w:val="000000" w:themeColor="text1"/>
                <w:sz w:val="24"/>
              </w:rPr>
            </w:pPr>
          </w:p>
        </w:tc>
        <w:tc>
          <w:tcPr>
            <w:tcW w:w="1272" w:type="dxa"/>
            <w:vAlign w:val="center"/>
          </w:tcPr>
          <w:p w14:paraId="5841460C" w14:textId="77777777" w:rsidR="001E20EB" w:rsidRPr="00471223" w:rsidRDefault="001E20EB">
            <w:pPr>
              <w:snapToGrid w:val="0"/>
              <w:jc w:val="center"/>
              <w:rPr>
                <w:rFonts w:ascii="仿宋" w:eastAsia="仿宋" w:hAnsi="仿宋" w:cs="Arial"/>
                <w:color w:val="000000" w:themeColor="text1"/>
                <w:sz w:val="24"/>
              </w:rPr>
            </w:pPr>
          </w:p>
        </w:tc>
        <w:tc>
          <w:tcPr>
            <w:tcW w:w="1608" w:type="dxa"/>
            <w:vAlign w:val="center"/>
          </w:tcPr>
          <w:p w14:paraId="5B2914B9" w14:textId="77777777" w:rsidR="001E20EB" w:rsidRPr="00471223" w:rsidRDefault="001E20EB">
            <w:pPr>
              <w:snapToGrid w:val="0"/>
              <w:jc w:val="center"/>
              <w:rPr>
                <w:rFonts w:ascii="仿宋" w:eastAsia="仿宋" w:hAnsi="仿宋" w:cs="Arial"/>
                <w:color w:val="000000" w:themeColor="text1"/>
                <w:sz w:val="24"/>
              </w:rPr>
            </w:pPr>
          </w:p>
        </w:tc>
        <w:tc>
          <w:tcPr>
            <w:tcW w:w="1368" w:type="dxa"/>
            <w:vAlign w:val="center"/>
          </w:tcPr>
          <w:p w14:paraId="520CD94B" w14:textId="77777777" w:rsidR="001E20EB" w:rsidRPr="00471223" w:rsidRDefault="001E20EB">
            <w:pPr>
              <w:snapToGrid w:val="0"/>
              <w:jc w:val="center"/>
              <w:rPr>
                <w:rFonts w:ascii="仿宋" w:eastAsia="仿宋" w:hAnsi="仿宋" w:cs="Arial"/>
                <w:color w:val="000000" w:themeColor="text1"/>
                <w:sz w:val="24"/>
              </w:rPr>
            </w:pPr>
          </w:p>
        </w:tc>
        <w:tc>
          <w:tcPr>
            <w:tcW w:w="1344" w:type="dxa"/>
            <w:vAlign w:val="center"/>
          </w:tcPr>
          <w:p w14:paraId="51F8F527" w14:textId="77777777" w:rsidR="001E20EB" w:rsidRPr="00471223" w:rsidRDefault="001E20EB">
            <w:pPr>
              <w:snapToGrid w:val="0"/>
              <w:jc w:val="center"/>
              <w:rPr>
                <w:rFonts w:ascii="仿宋" w:eastAsia="仿宋" w:hAnsi="仿宋" w:cs="Arial"/>
                <w:color w:val="000000" w:themeColor="text1"/>
                <w:sz w:val="24"/>
              </w:rPr>
            </w:pPr>
          </w:p>
        </w:tc>
        <w:tc>
          <w:tcPr>
            <w:tcW w:w="816" w:type="dxa"/>
            <w:vAlign w:val="center"/>
          </w:tcPr>
          <w:p w14:paraId="56E1AA04" w14:textId="77777777" w:rsidR="001E20EB" w:rsidRPr="00471223" w:rsidRDefault="001E20EB">
            <w:pPr>
              <w:snapToGrid w:val="0"/>
              <w:jc w:val="center"/>
              <w:rPr>
                <w:rFonts w:ascii="仿宋" w:eastAsia="仿宋" w:hAnsi="仿宋" w:cs="Arial"/>
                <w:color w:val="000000" w:themeColor="text1"/>
                <w:sz w:val="24"/>
              </w:rPr>
            </w:pPr>
          </w:p>
        </w:tc>
        <w:tc>
          <w:tcPr>
            <w:tcW w:w="888" w:type="dxa"/>
            <w:vAlign w:val="center"/>
          </w:tcPr>
          <w:p w14:paraId="2A4434EB" w14:textId="77777777" w:rsidR="001E20EB" w:rsidRPr="00471223" w:rsidRDefault="001E20EB">
            <w:pPr>
              <w:snapToGrid w:val="0"/>
              <w:jc w:val="center"/>
              <w:rPr>
                <w:rFonts w:ascii="仿宋" w:eastAsia="仿宋" w:hAnsi="仿宋" w:cs="Arial"/>
                <w:color w:val="000000" w:themeColor="text1"/>
                <w:sz w:val="24"/>
              </w:rPr>
            </w:pPr>
          </w:p>
        </w:tc>
        <w:tc>
          <w:tcPr>
            <w:tcW w:w="924" w:type="dxa"/>
            <w:vAlign w:val="center"/>
          </w:tcPr>
          <w:p w14:paraId="15AEF091" w14:textId="77777777" w:rsidR="001E20EB" w:rsidRPr="00471223" w:rsidRDefault="001E20EB">
            <w:pPr>
              <w:snapToGrid w:val="0"/>
              <w:jc w:val="center"/>
              <w:rPr>
                <w:rFonts w:ascii="仿宋" w:eastAsia="仿宋" w:hAnsi="仿宋" w:cs="Arial"/>
                <w:color w:val="000000" w:themeColor="text1"/>
                <w:sz w:val="24"/>
              </w:rPr>
            </w:pPr>
          </w:p>
        </w:tc>
      </w:tr>
      <w:tr w:rsidR="001E20EB" w:rsidRPr="00471223" w14:paraId="597915E5" w14:textId="77777777">
        <w:trPr>
          <w:trHeight w:val="454"/>
        </w:trPr>
        <w:tc>
          <w:tcPr>
            <w:tcW w:w="723" w:type="dxa"/>
            <w:vAlign w:val="center"/>
          </w:tcPr>
          <w:p w14:paraId="53784D0D" w14:textId="77777777" w:rsidR="001E20EB" w:rsidRPr="00471223" w:rsidRDefault="001E20EB">
            <w:pPr>
              <w:snapToGrid w:val="0"/>
              <w:jc w:val="center"/>
              <w:rPr>
                <w:rFonts w:ascii="仿宋" w:eastAsia="仿宋" w:hAnsi="仿宋" w:cs="Arial"/>
                <w:color w:val="000000" w:themeColor="text1"/>
                <w:sz w:val="24"/>
              </w:rPr>
            </w:pPr>
          </w:p>
        </w:tc>
        <w:tc>
          <w:tcPr>
            <w:tcW w:w="1272" w:type="dxa"/>
            <w:vAlign w:val="center"/>
          </w:tcPr>
          <w:p w14:paraId="4930C928" w14:textId="77777777" w:rsidR="001E20EB" w:rsidRPr="00471223" w:rsidRDefault="001E20EB">
            <w:pPr>
              <w:snapToGrid w:val="0"/>
              <w:jc w:val="center"/>
              <w:rPr>
                <w:rFonts w:ascii="仿宋" w:eastAsia="仿宋" w:hAnsi="仿宋" w:cs="Arial"/>
                <w:color w:val="000000" w:themeColor="text1"/>
                <w:sz w:val="24"/>
              </w:rPr>
            </w:pPr>
          </w:p>
        </w:tc>
        <w:tc>
          <w:tcPr>
            <w:tcW w:w="1608" w:type="dxa"/>
            <w:vAlign w:val="center"/>
          </w:tcPr>
          <w:p w14:paraId="6FA1F0C6" w14:textId="77777777" w:rsidR="001E20EB" w:rsidRPr="00471223" w:rsidRDefault="001E20EB">
            <w:pPr>
              <w:snapToGrid w:val="0"/>
              <w:jc w:val="center"/>
              <w:rPr>
                <w:rFonts w:ascii="仿宋" w:eastAsia="仿宋" w:hAnsi="仿宋" w:cs="Arial"/>
                <w:color w:val="000000" w:themeColor="text1"/>
                <w:sz w:val="24"/>
              </w:rPr>
            </w:pPr>
          </w:p>
        </w:tc>
        <w:tc>
          <w:tcPr>
            <w:tcW w:w="1368" w:type="dxa"/>
            <w:vAlign w:val="center"/>
          </w:tcPr>
          <w:p w14:paraId="329ED5B0" w14:textId="77777777" w:rsidR="001E20EB" w:rsidRPr="00471223" w:rsidRDefault="001E20EB">
            <w:pPr>
              <w:snapToGrid w:val="0"/>
              <w:jc w:val="center"/>
              <w:rPr>
                <w:rFonts w:ascii="仿宋" w:eastAsia="仿宋" w:hAnsi="仿宋" w:cs="Arial"/>
                <w:color w:val="000000" w:themeColor="text1"/>
                <w:sz w:val="24"/>
              </w:rPr>
            </w:pPr>
          </w:p>
        </w:tc>
        <w:tc>
          <w:tcPr>
            <w:tcW w:w="1344" w:type="dxa"/>
            <w:vAlign w:val="center"/>
          </w:tcPr>
          <w:p w14:paraId="1278A139" w14:textId="77777777" w:rsidR="001E20EB" w:rsidRPr="00471223" w:rsidRDefault="001E20EB">
            <w:pPr>
              <w:snapToGrid w:val="0"/>
              <w:jc w:val="center"/>
              <w:rPr>
                <w:rFonts w:ascii="仿宋" w:eastAsia="仿宋" w:hAnsi="仿宋" w:cs="Arial"/>
                <w:color w:val="000000" w:themeColor="text1"/>
                <w:sz w:val="24"/>
              </w:rPr>
            </w:pPr>
          </w:p>
        </w:tc>
        <w:tc>
          <w:tcPr>
            <w:tcW w:w="816" w:type="dxa"/>
            <w:vAlign w:val="center"/>
          </w:tcPr>
          <w:p w14:paraId="38CDCAD8" w14:textId="77777777" w:rsidR="001E20EB" w:rsidRPr="00471223" w:rsidRDefault="001E20EB">
            <w:pPr>
              <w:snapToGrid w:val="0"/>
              <w:jc w:val="center"/>
              <w:rPr>
                <w:rFonts w:ascii="仿宋" w:eastAsia="仿宋" w:hAnsi="仿宋" w:cs="Arial"/>
                <w:color w:val="000000" w:themeColor="text1"/>
                <w:sz w:val="24"/>
              </w:rPr>
            </w:pPr>
          </w:p>
        </w:tc>
        <w:tc>
          <w:tcPr>
            <w:tcW w:w="888" w:type="dxa"/>
            <w:vAlign w:val="center"/>
          </w:tcPr>
          <w:p w14:paraId="49EB90B7" w14:textId="77777777" w:rsidR="001E20EB" w:rsidRPr="00471223" w:rsidRDefault="001E20EB">
            <w:pPr>
              <w:snapToGrid w:val="0"/>
              <w:jc w:val="center"/>
              <w:rPr>
                <w:rFonts w:ascii="仿宋" w:eastAsia="仿宋" w:hAnsi="仿宋" w:cs="Arial"/>
                <w:color w:val="000000" w:themeColor="text1"/>
                <w:sz w:val="24"/>
              </w:rPr>
            </w:pPr>
          </w:p>
        </w:tc>
        <w:tc>
          <w:tcPr>
            <w:tcW w:w="924" w:type="dxa"/>
            <w:vAlign w:val="center"/>
          </w:tcPr>
          <w:p w14:paraId="6D1BAAEC" w14:textId="77777777" w:rsidR="001E20EB" w:rsidRPr="00471223" w:rsidRDefault="001E20EB">
            <w:pPr>
              <w:snapToGrid w:val="0"/>
              <w:jc w:val="center"/>
              <w:rPr>
                <w:rFonts w:ascii="仿宋" w:eastAsia="仿宋" w:hAnsi="仿宋" w:cs="Arial"/>
                <w:color w:val="000000" w:themeColor="text1"/>
                <w:sz w:val="24"/>
              </w:rPr>
            </w:pPr>
          </w:p>
        </w:tc>
      </w:tr>
      <w:tr w:rsidR="001E20EB" w:rsidRPr="00471223" w14:paraId="49A7CD7A" w14:textId="77777777">
        <w:trPr>
          <w:trHeight w:val="454"/>
        </w:trPr>
        <w:tc>
          <w:tcPr>
            <w:tcW w:w="723" w:type="dxa"/>
            <w:vAlign w:val="center"/>
          </w:tcPr>
          <w:p w14:paraId="1549DD44" w14:textId="77777777" w:rsidR="001E20EB" w:rsidRPr="00471223" w:rsidRDefault="001E20EB">
            <w:pPr>
              <w:snapToGrid w:val="0"/>
              <w:jc w:val="center"/>
              <w:rPr>
                <w:rFonts w:ascii="仿宋" w:eastAsia="仿宋" w:hAnsi="仿宋" w:cs="Arial"/>
                <w:color w:val="000000" w:themeColor="text1"/>
                <w:sz w:val="24"/>
              </w:rPr>
            </w:pPr>
          </w:p>
        </w:tc>
        <w:tc>
          <w:tcPr>
            <w:tcW w:w="1272" w:type="dxa"/>
            <w:vAlign w:val="center"/>
          </w:tcPr>
          <w:p w14:paraId="4DBA42D5" w14:textId="77777777" w:rsidR="001E20EB" w:rsidRPr="00471223" w:rsidRDefault="001E20EB">
            <w:pPr>
              <w:snapToGrid w:val="0"/>
              <w:jc w:val="center"/>
              <w:rPr>
                <w:rFonts w:ascii="仿宋" w:eastAsia="仿宋" w:hAnsi="仿宋" w:cs="Arial"/>
                <w:color w:val="000000" w:themeColor="text1"/>
                <w:sz w:val="24"/>
              </w:rPr>
            </w:pPr>
          </w:p>
        </w:tc>
        <w:tc>
          <w:tcPr>
            <w:tcW w:w="1608" w:type="dxa"/>
            <w:vAlign w:val="center"/>
          </w:tcPr>
          <w:p w14:paraId="7DA2CA01" w14:textId="77777777" w:rsidR="001E20EB" w:rsidRPr="00471223" w:rsidRDefault="001E20EB">
            <w:pPr>
              <w:snapToGrid w:val="0"/>
              <w:jc w:val="center"/>
              <w:rPr>
                <w:rFonts w:ascii="仿宋" w:eastAsia="仿宋" w:hAnsi="仿宋" w:cs="Arial"/>
                <w:color w:val="000000" w:themeColor="text1"/>
                <w:sz w:val="24"/>
              </w:rPr>
            </w:pPr>
          </w:p>
        </w:tc>
        <w:tc>
          <w:tcPr>
            <w:tcW w:w="1368" w:type="dxa"/>
            <w:vAlign w:val="center"/>
          </w:tcPr>
          <w:p w14:paraId="692C8664" w14:textId="77777777" w:rsidR="001E20EB" w:rsidRPr="00471223" w:rsidRDefault="001E20EB">
            <w:pPr>
              <w:snapToGrid w:val="0"/>
              <w:jc w:val="center"/>
              <w:rPr>
                <w:rFonts w:ascii="仿宋" w:eastAsia="仿宋" w:hAnsi="仿宋" w:cs="Arial"/>
                <w:color w:val="000000" w:themeColor="text1"/>
                <w:sz w:val="24"/>
              </w:rPr>
            </w:pPr>
          </w:p>
        </w:tc>
        <w:tc>
          <w:tcPr>
            <w:tcW w:w="1344" w:type="dxa"/>
            <w:vAlign w:val="center"/>
          </w:tcPr>
          <w:p w14:paraId="6C2C983F" w14:textId="77777777" w:rsidR="001E20EB" w:rsidRPr="00471223" w:rsidRDefault="001E20EB">
            <w:pPr>
              <w:snapToGrid w:val="0"/>
              <w:jc w:val="center"/>
              <w:rPr>
                <w:rFonts w:ascii="仿宋" w:eastAsia="仿宋" w:hAnsi="仿宋" w:cs="Arial"/>
                <w:color w:val="000000" w:themeColor="text1"/>
                <w:sz w:val="24"/>
              </w:rPr>
            </w:pPr>
          </w:p>
        </w:tc>
        <w:tc>
          <w:tcPr>
            <w:tcW w:w="816" w:type="dxa"/>
            <w:vAlign w:val="center"/>
          </w:tcPr>
          <w:p w14:paraId="05D994A3" w14:textId="77777777" w:rsidR="001E20EB" w:rsidRPr="00471223" w:rsidRDefault="001E20EB">
            <w:pPr>
              <w:snapToGrid w:val="0"/>
              <w:jc w:val="center"/>
              <w:rPr>
                <w:rFonts w:ascii="仿宋" w:eastAsia="仿宋" w:hAnsi="仿宋" w:cs="Arial"/>
                <w:color w:val="000000" w:themeColor="text1"/>
                <w:sz w:val="24"/>
              </w:rPr>
            </w:pPr>
          </w:p>
        </w:tc>
        <w:tc>
          <w:tcPr>
            <w:tcW w:w="888" w:type="dxa"/>
            <w:vAlign w:val="center"/>
          </w:tcPr>
          <w:p w14:paraId="0727EC7D" w14:textId="77777777" w:rsidR="001E20EB" w:rsidRPr="00471223" w:rsidRDefault="001E20EB">
            <w:pPr>
              <w:snapToGrid w:val="0"/>
              <w:jc w:val="center"/>
              <w:rPr>
                <w:rFonts w:ascii="仿宋" w:eastAsia="仿宋" w:hAnsi="仿宋" w:cs="Arial"/>
                <w:color w:val="000000" w:themeColor="text1"/>
                <w:sz w:val="24"/>
              </w:rPr>
            </w:pPr>
          </w:p>
        </w:tc>
        <w:tc>
          <w:tcPr>
            <w:tcW w:w="924" w:type="dxa"/>
            <w:vAlign w:val="center"/>
          </w:tcPr>
          <w:p w14:paraId="21A81E86" w14:textId="77777777" w:rsidR="001E20EB" w:rsidRPr="00471223" w:rsidRDefault="001E20EB">
            <w:pPr>
              <w:snapToGrid w:val="0"/>
              <w:jc w:val="center"/>
              <w:rPr>
                <w:rFonts w:ascii="仿宋" w:eastAsia="仿宋" w:hAnsi="仿宋" w:cs="Arial"/>
                <w:color w:val="000000" w:themeColor="text1"/>
                <w:sz w:val="24"/>
              </w:rPr>
            </w:pPr>
          </w:p>
        </w:tc>
      </w:tr>
      <w:tr w:rsidR="001E20EB" w:rsidRPr="00471223" w14:paraId="314B46B1" w14:textId="77777777">
        <w:trPr>
          <w:trHeight w:val="454"/>
        </w:trPr>
        <w:tc>
          <w:tcPr>
            <w:tcW w:w="723" w:type="dxa"/>
            <w:vAlign w:val="center"/>
          </w:tcPr>
          <w:p w14:paraId="45829025" w14:textId="77777777" w:rsidR="001E20EB" w:rsidRPr="00471223" w:rsidRDefault="001E20EB">
            <w:pPr>
              <w:snapToGrid w:val="0"/>
              <w:jc w:val="center"/>
              <w:rPr>
                <w:rFonts w:ascii="仿宋" w:eastAsia="仿宋" w:hAnsi="仿宋" w:cs="Arial"/>
                <w:color w:val="000000" w:themeColor="text1"/>
                <w:sz w:val="24"/>
              </w:rPr>
            </w:pPr>
          </w:p>
        </w:tc>
        <w:tc>
          <w:tcPr>
            <w:tcW w:w="1272" w:type="dxa"/>
            <w:vAlign w:val="center"/>
          </w:tcPr>
          <w:p w14:paraId="3CE0B894" w14:textId="77777777" w:rsidR="001E20EB" w:rsidRPr="00471223" w:rsidRDefault="001E20EB">
            <w:pPr>
              <w:snapToGrid w:val="0"/>
              <w:jc w:val="center"/>
              <w:rPr>
                <w:rFonts w:ascii="仿宋" w:eastAsia="仿宋" w:hAnsi="仿宋" w:cs="Arial"/>
                <w:color w:val="000000" w:themeColor="text1"/>
                <w:sz w:val="24"/>
              </w:rPr>
            </w:pPr>
          </w:p>
        </w:tc>
        <w:tc>
          <w:tcPr>
            <w:tcW w:w="1608" w:type="dxa"/>
            <w:vAlign w:val="center"/>
          </w:tcPr>
          <w:p w14:paraId="1415D724" w14:textId="77777777" w:rsidR="001E20EB" w:rsidRPr="00471223" w:rsidRDefault="001E20EB">
            <w:pPr>
              <w:snapToGrid w:val="0"/>
              <w:jc w:val="center"/>
              <w:rPr>
                <w:rFonts w:ascii="仿宋" w:eastAsia="仿宋" w:hAnsi="仿宋" w:cs="Arial"/>
                <w:color w:val="000000" w:themeColor="text1"/>
                <w:sz w:val="24"/>
              </w:rPr>
            </w:pPr>
          </w:p>
        </w:tc>
        <w:tc>
          <w:tcPr>
            <w:tcW w:w="1368" w:type="dxa"/>
            <w:vAlign w:val="center"/>
          </w:tcPr>
          <w:p w14:paraId="24EB3D99" w14:textId="77777777" w:rsidR="001E20EB" w:rsidRPr="00471223" w:rsidRDefault="001E20EB">
            <w:pPr>
              <w:snapToGrid w:val="0"/>
              <w:jc w:val="center"/>
              <w:rPr>
                <w:rFonts w:ascii="仿宋" w:eastAsia="仿宋" w:hAnsi="仿宋" w:cs="Arial"/>
                <w:color w:val="000000" w:themeColor="text1"/>
                <w:sz w:val="24"/>
              </w:rPr>
            </w:pPr>
          </w:p>
        </w:tc>
        <w:tc>
          <w:tcPr>
            <w:tcW w:w="1344" w:type="dxa"/>
            <w:vAlign w:val="center"/>
          </w:tcPr>
          <w:p w14:paraId="6FA6CEED" w14:textId="77777777" w:rsidR="001E20EB" w:rsidRPr="00471223" w:rsidRDefault="001E20EB">
            <w:pPr>
              <w:snapToGrid w:val="0"/>
              <w:jc w:val="center"/>
              <w:rPr>
                <w:rFonts w:ascii="仿宋" w:eastAsia="仿宋" w:hAnsi="仿宋" w:cs="Arial"/>
                <w:color w:val="000000" w:themeColor="text1"/>
                <w:sz w:val="24"/>
              </w:rPr>
            </w:pPr>
          </w:p>
        </w:tc>
        <w:tc>
          <w:tcPr>
            <w:tcW w:w="816" w:type="dxa"/>
            <w:vAlign w:val="center"/>
          </w:tcPr>
          <w:p w14:paraId="6D5D4AB6" w14:textId="77777777" w:rsidR="001E20EB" w:rsidRPr="00471223" w:rsidRDefault="001E20EB">
            <w:pPr>
              <w:snapToGrid w:val="0"/>
              <w:jc w:val="center"/>
              <w:rPr>
                <w:rFonts w:ascii="仿宋" w:eastAsia="仿宋" w:hAnsi="仿宋" w:cs="Arial"/>
                <w:color w:val="000000" w:themeColor="text1"/>
                <w:sz w:val="24"/>
              </w:rPr>
            </w:pPr>
          </w:p>
        </w:tc>
        <w:tc>
          <w:tcPr>
            <w:tcW w:w="888" w:type="dxa"/>
            <w:vAlign w:val="center"/>
          </w:tcPr>
          <w:p w14:paraId="2F08289F" w14:textId="77777777" w:rsidR="001E20EB" w:rsidRPr="00471223" w:rsidRDefault="001E20EB">
            <w:pPr>
              <w:snapToGrid w:val="0"/>
              <w:jc w:val="center"/>
              <w:rPr>
                <w:rFonts w:ascii="仿宋" w:eastAsia="仿宋" w:hAnsi="仿宋" w:cs="Arial"/>
                <w:color w:val="000000" w:themeColor="text1"/>
                <w:sz w:val="24"/>
              </w:rPr>
            </w:pPr>
          </w:p>
        </w:tc>
        <w:tc>
          <w:tcPr>
            <w:tcW w:w="924" w:type="dxa"/>
            <w:vAlign w:val="center"/>
          </w:tcPr>
          <w:p w14:paraId="670B2304" w14:textId="77777777" w:rsidR="001E20EB" w:rsidRPr="00471223" w:rsidRDefault="001E20EB">
            <w:pPr>
              <w:snapToGrid w:val="0"/>
              <w:jc w:val="center"/>
              <w:rPr>
                <w:rFonts w:ascii="仿宋" w:eastAsia="仿宋" w:hAnsi="仿宋" w:cs="Arial"/>
                <w:color w:val="000000" w:themeColor="text1"/>
                <w:sz w:val="24"/>
              </w:rPr>
            </w:pPr>
          </w:p>
        </w:tc>
      </w:tr>
      <w:tr w:rsidR="001E20EB" w:rsidRPr="00471223" w14:paraId="33CF527B" w14:textId="77777777">
        <w:trPr>
          <w:trHeight w:val="454"/>
        </w:trPr>
        <w:tc>
          <w:tcPr>
            <w:tcW w:w="723" w:type="dxa"/>
            <w:vAlign w:val="center"/>
          </w:tcPr>
          <w:p w14:paraId="2FE3BFE8" w14:textId="77777777" w:rsidR="001E20EB" w:rsidRPr="00471223" w:rsidRDefault="001E20EB">
            <w:pPr>
              <w:snapToGrid w:val="0"/>
              <w:jc w:val="center"/>
              <w:rPr>
                <w:rFonts w:ascii="仿宋" w:eastAsia="仿宋" w:hAnsi="仿宋" w:cs="Arial"/>
                <w:color w:val="000000" w:themeColor="text1"/>
                <w:sz w:val="24"/>
              </w:rPr>
            </w:pPr>
          </w:p>
        </w:tc>
        <w:tc>
          <w:tcPr>
            <w:tcW w:w="1272" w:type="dxa"/>
            <w:vAlign w:val="center"/>
          </w:tcPr>
          <w:p w14:paraId="4F45E552" w14:textId="77777777" w:rsidR="001E20EB" w:rsidRPr="00471223" w:rsidRDefault="001E20EB">
            <w:pPr>
              <w:snapToGrid w:val="0"/>
              <w:jc w:val="center"/>
              <w:rPr>
                <w:rFonts w:ascii="仿宋" w:eastAsia="仿宋" w:hAnsi="仿宋" w:cs="Arial"/>
                <w:color w:val="000000" w:themeColor="text1"/>
                <w:sz w:val="24"/>
              </w:rPr>
            </w:pPr>
          </w:p>
        </w:tc>
        <w:tc>
          <w:tcPr>
            <w:tcW w:w="1608" w:type="dxa"/>
            <w:vAlign w:val="center"/>
          </w:tcPr>
          <w:p w14:paraId="477B63EA" w14:textId="77777777" w:rsidR="001E20EB" w:rsidRPr="00471223" w:rsidRDefault="001E20EB">
            <w:pPr>
              <w:snapToGrid w:val="0"/>
              <w:jc w:val="center"/>
              <w:rPr>
                <w:rFonts w:ascii="仿宋" w:eastAsia="仿宋" w:hAnsi="仿宋" w:cs="Arial"/>
                <w:color w:val="000000" w:themeColor="text1"/>
                <w:sz w:val="24"/>
              </w:rPr>
            </w:pPr>
          </w:p>
        </w:tc>
        <w:tc>
          <w:tcPr>
            <w:tcW w:w="1368" w:type="dxa"/>
            <w:vAlign w:val="center"/>
          </w:tcPr>
          <w:p w14:paraId="63B4DBC7" w14:textId="77777777" w:rsidR="001E20EB" w:rsidRPr="00471223" w:rsidRDefault="001E20EB">
            <w:pPr>
              <w:snapToGrid w:val="0"/>
              <w:jc w:val="center"/>
              <w:rPr>
                <w:rFonts w:ascii="仿宋" w:eastAsia="仿宋" w:hAnsi="仿宋" w:cs="Arial"/>
                <w:color w:val="000000" w:themeColor="text1"/>
                <w:sz w:val="24"/>
              </w:rPr>
            </w:pPr>
          </w:p>
        </w:tc>
        <w:tc>
          <w:tcPr>
            <w:tcW w:w="1344" w:type="dxa"/>
            <w:vAlign w:val="center"/>
          </w:tcPr>
          <w:p w14:paraId="2C603DFB" w14:textId="77777777" w:rsidR="001E20EB" w:rsidRPr="00471223" w:rsidRDefault="001E20EB">
            <w:pPr>
              <w:snapToGrid w:val="0"/>
              <w:jc w:val="center"/>
              <w:rPr>
                <w:rFonts w:ascii="仿宋" w:eastAsia="仿宋" w:hAnsi="仿宋" w:cs="Arial"/>
                <w:color w:val="000000" w:themeColor="text1"/>
                <w:sz w:val="24"/>
              </w:rPr>
            </w:pPr>
          </w:p>
        </w:tc>
        <w:tc>
          <w:tcPr>
            <w:tcW w:w="816" w:type="dxa"/>
            <w:vAlign w:val="center"/>
          </w:tcPr>
          <w:p w14:paraId="0336941D" w14:textId="77777777" w:rsidR="001E20EB" w:rsidRPr="00471223" w:rsidRDefault="001E20EB">
            <w:pPr>
              <w:snapToGrid w:val="0"/>
              <w:jc w:val="center"/>
              <w:rPr>
                <w:rFonts w:ascii="仿宋" w:eastAsia="仿宋" w:hAnsi="仿宋" w:cs="Arial"/>
                <w:color w:val="000000" w:themeColor="text1"/>
                <w:sz w:val="24"/>
              </w:rPr>
            </w:pPr>
          </w:p>
        </w:tc>
        <w:tc>
          <w:tcPr>
            <w:tcW w:w="888" w:type="dxa"/>
            <w:vAlign w:val="center"/>
          </w:tcPr>
          <w:p w14:paraId="5FDCCC6A" w14:textId="77777777" w:rsidR="001E20EB" w:rsidRPr="00471223" w:rsidRDefault="001E20EB">
            <w:pPr>
              <w:snapToGrid w:val="0"/>
              <w:jc w:val="center"/>
              <w:rPr>
                <w:rFonts w:ascii="仿宋" w:eastAsia="仿宋" w:hAnsi="仿宋" w:cs="Arial"/>
                <w:color w:val="000000" w:themeColor="text1"/>
                <w:sz w:val="24"/>
              </w:rPr>
            </w:pPr>
          </w:p>
        </w:tc>
        <w:tc>
          <w:tcPr>
            <w:tcW w:w="924" w:type="dxa"/>
            <w:vAlign w:val="center"/>
          </w:tcPr>
          <w:p w14:paraId="349ADAF9" w14:textId="77777777" w:rsidR="001E20EB" w:rsidRPr="00471223" w:rsidRDefault="001E20EB">
            <w:pPr>
              <w:snapToGrid w:val="0"/>
              <w:jc w:val="center"/>
              <w:rPr>
                <w:rFonts w:ascii="仿宋" w:eastAsia="仿宋" w:hAnsi="仿宋" w:cs="Arial"/>
                <w:color w:val="000000" w:themeColor="text1"/>
                <w:sz w:val="24"/>
              </w:rPr>
            </w:pPr>
          </w:p>
        </w:tc>
      </w:tr>
      <w:tr w:rsidR="001E20EB" w:rsidRPr="00471223" w14:paraId="5BF5E382" w14:textId="77777777">
        <w:trPr>
          <w:trHeight w:val="454"/>
        </w:trPr>
        <w:tc>
          <w:tcPr>
            <w:tcW w:w="723" w:type="dxa"/>
            <w:vAlign w:val="center"/>
          </w:tcPr>
          <w:p w14:paraId="339C1239" w14:textId="77777777" w:rsidR="001E20EB" w:rsidRPr="00471223" w:rsidRDefault="001E20EB">
            <w:pPr>
              <w:snapToGrid w:val="0"/>
              <w:jc w:val="center"/>
              <w:rPr>
                <w:rFonts w:ascii="仿宋" w:eastAsia="仿宋" w:hAnsi="仿宋" w:cs="Arial"/>
                <w:color w:val="000000" w:themeColor="text1"/>
                <w:sz w:val="24"/>
              </w:rPr>
            </w:pPr>
          </w:p>
        </w:tc>
        <w:tc>
          <w:tcPr>
            <w:tcW w:w="1272" w:type="dxa"/>
            <w:vAlign w:val="center"/>
          </w:tcPr>
          <w:p w14:paraId="0573F0DF" w14:textId="77777777" w:rsidR="001E20EB" w:rsidRPr="00471223" w:rsidRDefault="001E20EB">
            <w:pPr>
              <w:snapToGrid w:val="0"/>
              <w:jc w:val="center"/>
              <w:rPr>
                <w:rFonts w:ascii="仿宋" w:eastAsia="仿宋" w:hAnsi="仿宋" w:cs="Arial"/>
                <w:color w:val="000000" w:themeColor="text1"/>
                <w:sz w:val="24"/>
              </w:rPr>
            </w:pPr>
          </w:p>
        </w:tc>
        <w:tc>
          <w:tcPr>
            <w:tcW w:w="1608" w:type="dxa"/>
            <w:vAlign w:val="center"/>
          </w:tcPr>
          <w:p w14:paraId="4BEC5E86" w14:textId="77777777" w:rsidR="001E20EB" w:rsidRPr="00471223" w:rsidRDefault="001E20EB">
            <w:pPr>
              <w:snapToGrid w:val="0"/>
              <w:jc w:val="center"/>
              <w:rPr>
                <w:rFonts w:ascii="仿宋" w:eastAsia="仿宋" w:hAnsi="仿宋" w:cs="Arial"/>
                <w:color w:val="000000" w:themeColor="text1"/>
                <w:sz w:val="24"/>
              </w:rPr>
            </w:pPr>
          </w:p>
        </w:tc>
        <w:tc>
          <w:tcPr>
            <w:tcW w:w="1368" w:type="dxa"/>
            <w:vAlign w:val="center"/>
          </w:tcPr>
          <w:p w14:paraId="45F30768" w14:textId="77777777" w:rsidR="001E20EB" w:rsidRPr="00471223" w:rsidRDefault="001E20EB">
            <w:pPr>
              <w:snapToGrid w:val="0"/>
              <w:jc w:val="center"/>
              <w:rPr>
                <w:rFonts w:ascii="仿宋" w:eastAsia="仿宋" w:hAnsi="仿宋" w:cs="Arial"/>
                <w:color w:val="000000" w:themeColor="text1"/>
                <w:sz w:val="24"/>
              </w:rPr>
            </w:pPr>
          </w:p>
        </w:tc>
        <w:tc>
          <w:tcPr>
            <w:tcW w:w="1344" w:type="dxa"/>
            <w:vAlign w:val="center"/>
          </w:tcPr>
          <w:p w14:paraId="176FFAA0" w14:textId="77777777" w:rsidR="001E20EB" w:rsidRPr="00471223" w:rsidRDefault="001E20EB">
            <w:pPr>
              <w:snapToGrid w:val="0"/>
              <w:jc w:val="center"/>
              <w:rPr>
                <w:rFonts w:ascii="仿宋" w:eastAsia="仿宋" w:hAnsi="仿宋" w:cs="Arial"/>
                <w:color w:val="000000" w:themeColor="text1"/>
                <w:sz w:val="24"/>
              </w:rPr>
            </w:pPr>
          </w:p>
        </w:tc>
        <w:tc>
          <w:tcPr>
            <w:tcW w:w="816" w:type="dxa"/>
            <w:vAlign w:val="center"/>
          </w:tcPr>
          <w:p w14:paraId="3DEE776F" w14:textId="77777777" w:rsidR="001E20EB" w:rsidRPr="00471223" w:rsidRDefault="001E20EB">
            <w:pPr>
              <w:snapToGrid w:val="0"/>
              <w:jc w:val="center"/>
              <w:rPr>
                <w:rFonts w:ascii="仿宋" w:eastAsia="仿宋" w:hAnsi="仿宋" w:cs="Arial"/>
                <w:color w:val="000000" w:themeColor="text1"/>
                <w:sz w:val="24"/>
              </w:rPr>
            </w:pPr>
          </w:p>
        </w:tc>
        <w:tc>
          <w:tcPr>
            <w:tcW w:w="888" w:type="dxa"/>
            <w:vAlign w:val="center"/>
          </w:tcPr>
          <w:p w14:paraId="0068B6B8" w14:textId="77777777" w:rsidR="001E20EB" w:rsidRPr="00471223" w:rsidRDefault="001E20EB">
            <w:pPr>
              <w:snapToGrid w:val="0"/>
              <w:jc w:val="center"/>
              <w:rPr>
                <w:rFonts w:ascii="仿宋" w:eastAsia="仿宋" w:hAnsi="仿宋" w:cs="Arial"/>
                <w:color w:val="000000" w:themeColor="text1"/>
                <w:sz w:val="24"/>
              </w:rPr>
            </w:pPr>
          </w:p>
        </w:tc>
        <w:tc>
          <w:tcPr>
            <w:tcW w:w="924" w:type="dxa"/>
            <w:vAlign w:val="center"/>
          </w:tcPr>
          <w:p w14:paraId="4C3658B5" w14:textId="77777777" w:rsidR="001E20EB" w:rsidRPr="00471223" w:rsidRDefault="001E20EB">
            <w:pPr>
              <w:snapToGrid w:val="0"/>
              <w:jc w:val="center"/>
              <w:rPr>
                <w:rFonts w:ascii="仿宋" w:eastAsia="仿宋" w:hAnsi="仿宋" w:cs="Arial"/>
                <w:color w:val="000000" w:themeColor="text1"/>
                <w:sz w:val="24"/>
              </w:rPr>
            </w:pPr>
          </w:p>
        </w:tc>
      </w:tr>
    </w:tbl>
    <w:p w14:paraId="0325CC98" w14:textId="77777777" w:rsidR="001E20EB" w:rsidRPr="00471223" w:rsidRDefault="006D01F9">
      <w:pPr>
        <w:snapToGrid w:val="0"/>
        <w:spacing w:line="360" w:lineRule="auto"/>
        <w:rPr>
          <w:rFonts w:ascii="仿宋" w:eastAsia="仿宋" w:hAnsi="仿宋" w:cs="Arial"/>
          <w:color w:val="000000" w:themeColor="text1"/>
          <w:sz w:val="24"/>
        </w:rPr>
      </w:pPr>
      <w:r w:rsidRPr="00471223">
        <w:rPr>
          <w:rFonts w:ascii="仿宋" w:eastAsia="仿宋" w:hAnsi="仿宋" w:cs="Arial" w:hint="eastAsia"/>
          <w:b/>
          <w:color w:val="000000" w:themeColor="text1"/>
          <w:sz w:val="24"/>
        </w:rPr>
        <w:t>说明：表格可自行延展，但内容不可缺失</w:t>
      </w:r>
      <w:r w:rsidRPr="00471223">
        <w:rPr>
          <w:rFonts w:ascii="仿宋" w:eastAsia="仿宋" w:hAnsi="仿宋" w:cs="Arial" w:hint="eastAsia"/>
          <w:b/>
          <w:iCs/>
          <w:color w:val="000000" w:themeColor="text1"/>
          <w:sz w:val="24"/>
          <w:szCs w:val="22"/>
        </w:rPr>
        <w:t>；证明材料见评审细则。</w:t>
      </w:r>
    </w:p>
    <w:p w14:paraId="5C2698F1" w14:textId="77777777" w:rsidR="001E20EB" w:rsidRPr="00471223" w:rsidRDefault="006D01F9">
      <w:pPr>
        <w:snapToGrid w:val="0"/>
        <w:spacing w:beforeLines="200" w:before="480" w:line="360"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投标供应商名称（盖章）：</w:t>
      </w:r>
      <w:r w:rsidRPr="00471223">
        <w:rPr>
          <w:rFonts w:ascii="仿宋" w:eastAsia="仿宋" w:hAnsi="仿宋" w:cs="Arial"/>
          <w:color w:val="000000" w:themeColor="text1"/>
          <w:kern w:val="0"/>
          <w:sz w:val="24"/>
        </w:rPr>
        <w:t>____________________________________________</w:t>
      </w:r>
    </w:p>
    <w:p w14:paraId="4FC63875" w14:textId="77777777" w:rsidR="001E20EB" w:rsidRPr="00471223" w:rsidRDefault="006D01F9">
      <w:pPr>
        <w:spacing w:line="360" w:lineRule="auto"/>
        <w:rPr>
          <w:rFonts w:ascii="仿宋" w:eastAsia="仿宋" w:hAnsi="仿宋" w:cs="Arial"/>
          <w:color w:val="000000" w:themeColor="text1"/>
          <w:kern w:val="0"/>
          <w:sz w:val="24"/>
        </w:rPr>
      </w:pPr>
      <w:r w:rsidRPr="00471223">
        <w:rPr>
          <w:rFonts w:ascii="仿宋" w:eastAsia="仿宋" w:hAnsi="仿宋" w:cs="Arial" w:hint="eastAsia"/>
          <w:color w:val="000000" w:themeColor="text1"/>
          <w:sz w:val="24"/>
        </w:rPr>
        <w:t>日期：</w:t>
      </w:r>
      <w:r w:rsidRPr="00471223">
        <w:rPr>
          <w:rFonts w:ascii="仿宋" w:eastAsia="仿宋" w:hAnsi="仿宋" w:cs="Arial"/>
          <w:color w:val="000000" w:themeColor="text1"/>
          <w:kern w:val="0"/>
          <w:sz w:val="24"/>
        </w:rPr>
        <w:t>________</w:t>
      </w:r>
      <w:r w:rsidRPr="00471223">
        <w:rPr>
          <w:rFonts w:ascii="仿宋" w:eastAsia="仿宋" w:hAnsi="仿宋" w:cs="Arial" w:hint="eastAsia"/>
          <w:color w:val="000000" w:themeColor="text1"/>
          <w:kern w:val="0"/>
          <w:sz w:val="24"/>
        </w:rPr>
        <w:t>年</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月</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日</w:t>
      </w:r>
    </w:p>
    <w:p w14:paraId="0270C85C" w14:textId="77777777" w:rsidR="001E20EB" w:rsidRPr="00471223" w:rsidRDefault="001E20EB">
      <w:pPr>
        <w:pStyle w:val="af"/>
        <w:rPr>
          <w:rFonts w:ascii="仿宋" w:eastAsia="仿宋" w:hAnsi="仿宋"/>
        </w:rPr>
        <w:sectPr w:rsidR="001E20EB" w:rsidRPr="00471223" w:rsidSect="007C32EE">
          <w:pgSz w:w="11906" w:h="16838"/>
          <w:pgMar w:top="1667" w:right="1418" w:bottom="1440" w:left="1559" w:header="709" w:footer="992" w:gutter="0"/>
          <w:cols w:space="720"/>
          <w:docGrid w:linePitch="312"/>
        </w:sectPr>
      </w:pPr>
    </w:p>
    <w:p w14:paraId="3BC31B75"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2-9 关于对采购文件中有关条款的拒绝声明</w:t>
      </w:r>
    </w:p>
    <w:p w14:paraId="47012D86" w14:textId="77777777" w:rsidR="001E20EB" w:rsidRPr="00471223" w:rsidRDefault="006D01F9">
      <w:pPr>
        <w:spacing w:before="240" w:line="360" w:lineRule="auto"/>
        <w:jc w:val="center"/>
        <w:rPr>
          <w:rFonts w:ascii="仿宋" w:eastAsia="仿宋" w:hAnsi="仿宋"/>
          <w:b/>
          <w:color w:val="000000" w:themeColor="text1"/>
          <w:sz w:val="40"/>
        </w:rPr>
      </w:pPr>
      <w:r w:rsidRPr="00471223">
        <w:rPr>
          <w:rFonts w:ascii="仿宋" w:eastAsia="仿宋" w:hAnsi="仿宋" w:hint="eastAsia"/>
          <w:b/>
          <w:color w:val="000000" w:themeColor="text1"/>
          <w:sz w:val="40"/>
          <w:szCs w:val="44"/>
        </w:rPr>
        <w:t>关于对采购文件中有关条款的拒绝声明</w:t>
      </w:r>
    </w:p>
    <w:p w14:paraId="133C4C3E" w14:textId="77777777" w:rsidR="001E20EB" w:rsidRPr="00471223" w:rsidRDefault="006D01F9">
      <w:pPr>
        <w:spacing w:line="360" w:lineRule="auto"/>
        <w:ind w:rightChars="-203" w:right="-426"/>
        <w:jc w:val="left"/>
        <w:rPr>
          <w:rFonts w:ascii="仿宋" w:eastAsia="仿宋" w:hAnsi="仿宋" w:cs="Arial"/>
          <w:b/>
          <w:color w:val="000000" w:themeColor="text1"/>
          <w:sz w:val="24"/>
          <w:szCs w:val="22"/>
          <w:u w:val="single"/>
        </w:rPr>
      </w:pPr>
      <w:r w:rsidRPr="00471223">
        <w:rPr>
          <w:rFonts w:ascii="仿宋" w:eastAsia="仿宋" w:hAnsi="仿宋" w:cs="Arial" w:hint="eastAsia"/>
          <w:b/>
          <w:color w:val="000000" w:themeColor="text1"/>
          <w:sz w:val="24"/>
          <w:szCs w:val="22"/>
        </w:rPr>
        <w:t>项目</w:t>
      </w:r>
      <w:r w:rsidRPr="00471223">
        <w:rPr>
          <w:rFonts w:ascii="仿宋" w:eastAsia="仿宋" w:hAnsi="仿宋" w:cs="Arial"/>
          <w:b/>
          <w:color w:val="000000" w:themeColor="text1"/>
          <w:sz w:val="24"/>
          <w:szCs w:val="22"/>
        </w:rPr>
        <w:t>名称：</w:t>
      </w:r>
      <w:r w:rsidR="002672E6" w:rsidRPr="00471223">
        <w:rPr>
          <w:rFonts w:ascii="仿宋" w:eastAsia="仿宋" w:hAnsi="仿宋" w:cs="Arial" w:hint="eastAsia"/>
          <w:b/>
          <w:color w:val="000000" w:themeColor="text1"/>
          <w:sz w:val="24"/>
          <w:szCs w:val="22"/>
          <w:u w:val="single"/>
        </w:rPr>
        <w:t>浙江工商大学2022-2023年度工程设计定点服务</w:t>
      </w:r>
    </w:p>
    <w:p w14:paraId="0B45A2D8" w14:textId="77777777" w:rsidR="001E20EB" w:rsidRPr="00471223" w:rsidRDefault="006D01F9">
      <w:pPr>
        <w:spacing w:line="360" w:lineRule="auto"/>
        <w:ind w:rightChars="-203" w:right="-426"/>
        <w:rPr>
          <w:rFonts w:ascii="仿宋" w:eastAsia="仿宋" w:hAnsi="仿宋" w:cs="Arial"/>
          <w:b/>
          <w:color w:val="000000" w:themeColor="text1"/>
          <w:kern w:val="0"/>
          <w:sz w:val="24"/>
          <w:u w:val="single"/>
        </w:rPr>
      </w:pPr>
      <w:r w:rsidRPr="00471223">
        <w:rPr>
          <w:rFonts w:ascii="仿宋" w:eastAsia="仿宋" w:hAnsi="仿宋" w:cs="Arial"/>
          <w:b/>
          <w:color w:val="000000" w:themeColor="text1"/>
          <w:sz w:val="24"/>
          <w:szCs w:val="22"/>
        </w:rPr>
        <w:t>项目编号：</w:t>
      </w:r>
      <w:r w:rsidR="002672E6" w:rsidRPr="00471223">
        <w:rPr>
          <w:rFonts w:ascii="仿宋" w:eastAsia="仿宋" w:hAnsi="仿宋" w:cs="Arial" w:hint="eastAsia"/>
          <w:b/>
          <w:color w:val="000000" w:themeColor="text1"/>
          <w:kern w:val="0"/>
          <w:sz w:val="24"/>
          <w:szCs w:val="22"/>
          <w:u w:val="single"/>
        </w:rPr>
        <w:t>CGZX（GK）-2022-004</w:t>
      </w:r>
    </w:p>
    <w:tbl>
      <w:tblPr>
        <w:tblW w:w="9356" w:type="dxa"/>
        <w:tblInd w:w="-34"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356"/>
      </w:tblGrid>
      <w:tr w:rsidR="001E20EB" w:rsidRPr="00471223" w14:paraId="4CA145F9" w14:textId="77777777">
        <w:trPr>
          <w:trHeight w:val="8918"/>
        </w:trPr>
        <w:tc>
          <w:tcPr>
            <w:tcW w:w="9356" w:type="dxa"/>
            <w:vAlign w:val="center"/>
          </w:tcPr>
          <w:p w14:paraId="0984F46A" w14:textId="77777777" w:rsidR="001E20EB" w:rsidRPr="00471223" w:rsidRDefault="006D01F9">
            <w:pPr>
              <w:spacing w:line="360" w:lineRule="auto"/>
              <w:jc w:val="center"/>
              <w:rPr>
                <w:rFonts w:ascii="仿宋" w:eastAsia="仿宋" w:hAnsi="仿宋" w:cs="Arial"/>
                <w:i/>
                <w:color w:val="000000" w:themeColor="text1"/>
                <w:szCs w:val="21"/>
              </w:rPr>
            </w:pPr>
            <w:r w:rsidRPr="00471223">
              <w:rPr>
                <w:rFonts w:ascii="仿宋" w:eastAsia="仿宋" w:hAnsi="仿宋" w:cs="Arial" w:hint="eastAsia"/>
                <w:i/>
                <w:color w:val="000000" w:themeColor="text1"/>
                <w:kern w:val="0"/>
                <w:sz w:val="28"/>
                <w:szCs w:val="22"/>
              </w:rPr>
              <w:t>（标注“▲”的实质性条款不得拒绝，否则投标无效）</w:t>
            </w:r>
          </w:p>
        </w:tc>
      </w:tr>
    </w:tbl>
    <w:p w14:paraId="62063586" w14:textId="77777777" w:rsidR="001E20EB" w:rsidRPr="00471223" w:rsidRDefault="006D01F9">
      <w:pPr>
        <w:snapToGrid w:val="0"/>
        <w:spacing w:line="360"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投标供应商名称（盖章）：</w:t>
      </w:r>
      <w:r w:rsidRPr="00471223">
        <w:rPr>
          <w:rFonts w:ascii="仿宋" w:eastAsia="仿宋" w:hAnsi="仿宋" w:cs="Arial"/>
          <w:color w:val="000000" w:themeColor="text1"/>
          <w:kern w:val="0"/>
          <w:sz w:val="24"/>
        </w:rPr>
        <w:t>____________________________________________</w:t>
      </w:r>
    </w:p>
    <w:p w14:paraId="23404E3E" w14:textId="77777777" w:rsidR="001E20EB" w:rsidRPr="00471223" w:rsidRDefault="006D01F9">
      <w:pPr>
        <w:rPr>
          <w:rFonts w:ascii="仿宋" w:eastAsia="仿宋" w:hAnsi="仿宋" w:cs="Arial"/>
          <w:color w:val="000000" w:themeColor="text1"/>
          <w:sz w:val="24"/>
        </w:rPr>
      </w:pPr>
      <w:r w:rsidRPr="00471223">
        <w:rPr>
          <w:rFonts w:ascii="仿宋" w:eastAsia="仿宋" w:hAnsi="仿宋" w:cs="Arial" w:hint="eastAsia"/>
          <w:color w:val="000000" w:themeColor="text1"/>
          <w:sz w:val="24"/>
        </w:rPr>
        <w:t>日期：</w:t>
      </w:r>
      <w:r w:rsidRPr="00471223">
        <w:rPr>
          <w:rFonts w:ascii="仿宋" w:eastAsia="仿宋" w:hAnsi="仿宋" w:cs="Arial"/>
          <w:color w:val="000000" w:themeColor="text1"/>
          <w:kern w:val="0"/>
          <w:sz w:val="24"/>
        </w:rPr>
        <w:t>________</w:t>
      </w:r>
      <w:r w:rsidRPr="00471223">
        <w:rPr>
          <w:rFonts w:ascii="仿宋" w:eastAsia="仿宋" w:hAnsi="仿宋" w:cs="Arial" w:hint="eastAsia"/>
          <w:color w:val="000000" w:themeColor="text1"/>
          <w:kern w:val="0"/>
          <w:sz w:val="24"/>
        </w:rPr>
        <w:t>年</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月</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日</w:t>
      </w:r>
    </w:p>
    <w:p w14:paraId="75065DF6" w14:textId="77777777" w:rsidR="001E20EB" w:rsidRPr="00471223" w:rsidRDefault="006D01F9">
      <w:pPr>
        <w:pStyle w:val="30"/>
        <w:ind w:firstLine="120"/>
        <w:rPr>
          <w:rFonts w:ascii="仿宋" w:eastAsia="仿宋" w:hAnsi="仿宋"/>
          <w:color w:val="000000" w:themeColor="text1"/>
        </w:rPr>
      </w:pPr>
      <w:r w:rsidRPr="00471223">
        <w:rPr>
          <w:rFonts w:ascii="仿宋" w:eastAsia="仿宋" w:hAnsi="仿宋" w:cs="Arial"/>
          <w:color w:val="000000" w:themeColor="text1"/>
          <w:sz w:val="24"/>
        </w:rPr>
        <w:br w:type="page"/>
      </w:r>
      <w:r w:rsidRPr="00471223">
        <w:rPr>
          <w:rFonts w:ascii="仿宋" w:eastAsia="仿宋" w:hAnsi="仿宋" w:hint="eastAsia"/>
          <w:color w:val="000000" w:themeColor="text1"/>
        </w:rPr>
        <w:lastRenderedPageBreak/>
        <w:t xml:space="preserve">2-10 </w:t>
      </w:r>
      <w:r w:rsidRPr="00471223">
        <w:rPr>
          <w:rFonts w:ascii="仿宋" w:eastAsia="仿宋" w:hAnsi="仿宋"/>
          <w:color w:val="000000" w:themeColor="text1"/>
        </w:rPr>
        <w:t>其他</w:t>
      </w:r>
      <w:r w:rsidRPr="00471223">
        <w:rPr>
          <w:rFonts w:ascii="仿宋" w:eastAsia="仿宋" w:hAnsi="仿宋" w:hint="eastAsia"/>
          <w:color w:val="000000" w:themeColor="text1"/>
        </w:rPr>
        <w:t>与技术服务有关的资料</w:t>
      </w:r>
      <w:r w:rsidRPr="00471223">
        <w:rPr>
          <w:rFonts w:ascii="仿宋" w:eastAsia="仿宋" w:hAnsi="仿宋"/>
          <w:color w:val="000000" w:themeColor="text1"/>
        </w:rPr>
        <w:t>或说明</w:t>
      </w:r>
      <w:r w:rsidRPr="00471223">
        <w:rPr>
          <w:rFonts w:ascii="仿宋" w:eastAsia="仿宋" w:hAnsi="仿宋" w:hint="eastAsia"/>
          <w:color w:val="000000" w:themeColor="text1"/>
        </w:rPr>
        <w:t>（如有）</w:t>
      </w:r>
    </w:p>
    <w:p w14:paraId="104FA47A" w14:textId="77777777" w:rsidR="001E20EB" w:rsidRPr="00471223" w:rsidRDefault="006D01F9">
      <w:pPr>
        <w:spacing w:before="240" w:line="360" w:lineRule="auto"/>
        <w:jc w:val="center"/>
        <w:rPr>
          <w:rFonts w:ascii="仿宋" w:eastAsia="仿宋" w:hAnsi="仿宋"/>
          <w:b/>
          <w:color w:val="000000" w:themeColor="text1"/>
          <w:sz w:val="40"/>
        </w:rPr>
      </w:pPr>
      <w:r w:rsidRPr="00471223">
        <w:rPr>
          <w:rFonts w:ascii="仿宋" w:eastAsia="仿宋" w:hAnsi="仿宋" w:hint="eastAsia"/>
          <w:b/>
          <w:color w:val="000000" w:themeColor="text1"/>
          <w:sz w:val="40"/>
          <w:szCs w:val="44"/>
        </w:rPr>
        <w:t>其他资料或说明</w:t>
      </w:r>
    </w:p>
    <w:tbl>
      <w:tblPr>
        <w:tblW w:w="9356" w:type="dxa"/>
        <w:tblInd w:w="-34"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356"/>
      </w:tblGrid>
      <w:tr w:rsidR="001E20EB" w:rsidRPr="00471223" w14:paraId="03956A71" w14:textId="77777777">
        <w:trPr>
          <w:trHeight w:val="10036"/>
        </w:trPr>
        <w:tc>
          <w:tcPr>
            <w:tcW w:w="9356" w:type="dxa"/>
            <w:vAlign w:val="center"/>
          </w:tcPr>
          <w:p w14:paraId="5A658468" w14:textId="77777777" w:rsidR="001E20EB" w:rsidRPr="00471223" w:rsidRDefault="006D01F9">
            <w:pPr>
              <w:spacing w:line="360" w:lineRule="auto"/>
              <w:jc w:val="center"/>
              <w:rPr>
                <w:rFonts w:ascii="仿宋" w:eastAsia="仿宋" w:hAnsi="仿宋" w:cs="Arial"/>
                <w:color w:val="000000" w:themeColor="text1"/>
                <w:sz w:val="28"/>
                <w:szCs w:val="21"/>
              </w:rPr>
            </w:pPr>
            <w:r w:rsidRPr="00471223">
              <w:rPr>
                <w:rFonts w:ascii="仿宋" w:eastAsia="仿宋" w:hAnsi="仿宋" w:cs="Arial" w:hint="eastAsia"/>
                <w:i/>
                <w:color w:val="000000" w:themeColor="text1"/>
                <w:sz w:val="28"/>
                <w:szCs w:val="21"/>
              </w:rPr>
              <w:t>（加盖公章，否则视为未提供）</w:t>
            </w:r>
          </w:p>
        </w:tc>
      </w:tr>
    </w:tbl>
    <w:p w14:paraId="162130AB" w14:textId="77777777" w:rsidR="001E20EB" w:rsidRPr="00471223" w:rsidRDefault="001E20EB">
      <w:pPr>
        <w:spacing w:line="360" w:lineRule="auto"/>
        <w:rPr>
          <w:rFonts w:ascii="仿宋" w:eastAsia="仿宋" w:hAnsi="仿宋" w:cs="Arial"/>
          <w:color w:val="000000" w:themeColor="text1"/>
          <w:kern w:val="0"/>
          <w:szCs w:val="21"/>
          <w:u w:val="single"/>
        </w:rPr>
      </w:pPr>
    </w:p>
    <w:p w14:paraId="1254CBC4" w14:textId="77777777" w:rsidR="001E20EB" w:rsidRDefault="006D01F9">
      <w:pPr>
        <w:pStyle w:val="2"/>
        <w:rPr>
          <w:rFonts w:ascii="仿宋" w:eastAsia="仿宋" w:hAnsi="仿宋"/>
          <w:color w:val="000000" w:themeColor="text1"/>
        </w:rPr>
      </w:pPr>
      <w:r w:rsidRPr="00471223">
        <w:rPr>
          <w:rFonts w:ascii="仿宋" w:eastAsia="仿宋" w:hAnsi="仿宋"/>
          <w:color w:val="000000" w:themeColor="text1"/>
        </w:rPr>
        <w:br w:type="page"/>
      </w:r>
      <w:bookmarkStart w:id="98" w:name="_Toc7988469"/>
      <w:bookmarkStart w:id="99" w:name="_Toc46485600"/>
      <w:bookmarkStart w:id="100" w:name="_Toc7988415"/>
      <w:bookmarkStart w:id="101" w:name="_Toc8008424"/>
      <w:bookmarkStart w:id="102" w:name="_Toc44671435"/>
      <w:bookmarkStart w:id="103" w:name="_Toc440162801"/>
      <w:bookmarkStart w:id="104" w:name="_Toc56055917"/>
      <w:bookmarkStart w:id="105" w:name="_Toc101167569"/>
      <w:r w:rsidRPr="00471223">
        <w:rPr>
          <w:rFonts w:ascii="仿宋" w:eastAsia="仿宋" w:hAnsi="仿宋" w:hint="eastAsia"/>
          <w:color w:val="000000" w:themeColor="text1"/>
        </w:rPr>
        <w:lastRenderedPageBreak/>
        <w:t>第三部分 “报价文件</w:t>
      </w:r>
      <w:r w:rsidRPr="00471223">
        <w:rPr>
          <w:rFonts w:ascii="仿宋" w:eastAsia="仿宋" w:hAnsi="仿宋" w:cs="Arial"/>
          <w:color w:val="000000" w:themeColor="text1"/>
        </w:rPr>
        <w:t>”</w:t>
      </w:r>
      <w:r w:rsidRPr="00471223">
        <w:rPr>
          <w:rFonts w:ascii="仿宋" w:eastAsia="仿宋" w:hAnsi="仿宋" w:hint="eastAsia"/>
          <w:color w:val="000000" w:themeColor="text1"/>
        </w:rPr>
        <w:t>格式</w:t>
      </w:r>
      <w:bookmarkEnd w:id="98"/>
      <w:bookmarkEnd w:id="99"/>
      <w:bookmarkEnd w:id="100"/>
      <w:bookmarkEnd w:id="101"/>
      <w:bookmarkEnd w:id="102"/>
      <w:bookmarkEnd w:id="103"/>
      <w:bookmarkEnd w:id="104"/>
      <w:bookmarkEnd w:id="105"/>
    </w:p>
    <w:p w14:paraId="5A19E828" w14:textId="77777777" w:rsidR="00A066BE" w:rsidRPr="00A066BE" w:rsidRDefault="00A066BE" w:rsidP="00A066BE">
      <w:pPr>
        <w:keepNext/>
        <w:keepLines/>
        <w:spacing w:line="360" w:lineRule="auto"/>
        <w:ind w:firstLineChars="50" w:firstLine="151"/>
        <w:jc w:val="left"/>
        <w:outlineLvl w:val="2"/>
        <w:rPr>
          <w:rFonts w:ascii="仿宋" w:eastAsia="仿宋" w:hAnsi="仿宋"/>
          <w:b/>
          <w:bCs/>
          <w:color w:val="000000" w:themeColor="text1"/>
          <w:kern w:val="0"/>
          <w:sz w:val="30"/>
        </w:rPr>
      </w:pPr>
      <w:r>
        <w:rPr>
          <w:rFonts w:ascii="仿宋" w:eastAsia="仿宋" w:hAnsi="仿宋"/>
          <w:b/>
          <w:bCs/>
          <w:color w:val="000000" w:themeColor="text1"/>
          <w:kern w:val="0"/>
          <w:sz w:val="30"/>
        </w:rPr>
        <w:t>3</w:t>
      </w:r>
      <w:r w:rsidRPr="00A066BE">
        <w:rPr>
          <w:rFonts w:ascii="仿宋" w:eastAsia="仿宋" w:hAnsi="仿宋" w:hint="eastAsia"/>
          <w:b/>
          <w:bCs/>
          <w:color w:val="000000" w:themeColor="text1"/>
          <w:kern w:val="0"/>
          <w:sz w:val="30"/>
        </w:rPr>
        <w:t>-1 “</w:t>
      </w:r>
      <w:r>
        <w:rPr>
          <w:rFonts w:ascii="仿宋" w:eastAsia="仿宋" w:hAnsi="仿宋" w:hint="eastAsia"/>
          <w:b/>
          <w:bCs/>
          <w:color w:val="000000" w:themeColor="text1"/>
          <w:kern w:val="0"/>
          <w:sz w:val="30"/>
        </w:rPr>
        <w:t>报价</w:t>
      </w:r>
      <w:r w:rsidRPr="00A066BE">
        <w:rPr>
          <w:rFonts w:ascii="仿宋" w:eastAsia="仿宋" w:hAnsi="仿宋" w:hint="eastAsia"/>
          <w:b/>
          <w:bCs/>
          <w:color w:val="000000" w:themeColor="text1"/>
          <w:kern w:val="0"/>
          <w:sz w:val="30"/>
        </w:rPr>
        <w:t>文件”封面</w:t>
      </w:r>
    </w:p>
    <w:p w14:paraId="2EEC2B16" w14:textId="77777777" w:rsidR="00A066BE" w:rsidRPr="00A066BE" w:rsidRDefault="00A066BE" w:rsidP="00A066BE">
      <w:pPr>
        <w:spacing w:line="360" w:lineRule="auto"/>
        <w:ind w:firstLineChars="177" w:firstLine="425"/>
        <w:rPr>
          <w:rFonts w:ascii="仿宋" w:eastAsia="仿宋" w:hAnsi="仿宋"/>
          <w:color w:val="000000" w:themeColor="text1"/>
          <w:sz w:val="24"/>
          <w:szCs w:val="20"/>
        </w:rPr>
      </w:pPr>
    </w:p>
    <w:p w14:paraId="353DBBB1" w14:textId="77777777" w:rsidR="00A066BE" w:rsidRPr="00A066BE" w:rsidRDefault="00A066BE" w:rsidP="00A066BE">
      <w:pPr>
        <w:spacing w:line="276" w:lineRule="auto"/>
        <w:jc w:val="center"/>
        <w:rPr>
          <w:rFonts w:ascii="仿宋" w:eastAsia="仿宋" w:hAnsi="仿宋" w:cs="Arial"/>
          <w:b/>
          <w:color w:val="000000" w:themeColor="text1"/>
          <w:sz w:val="90"/>
          <w:szCs w:val="90"/>
        </w:rPr>
      </w:pPr>
      <w:r w:rsidRPr="00A066BE">
        <w:rPr>
          <w:rFonts w:ascii="仿宋" w:eastAsia="仿宋" w:hAnsi="仿宋" w:cs="Arial" w:hint="eastAsia"/>
          <w:b/>
          <w:color w:val="000000" w:themeColor="text1"/>
          <w:kern w:val="0"/>
          <w:sz w:val="52"/>
          <w:szCs w:val="90"/>
        </w:rPr>
        <w:t>浙江省省级政府采购电子交易项目</w:t>
      </w:r>
    </w:p>
    <w:p w14:paraId="1C5640D5" w14:textId="77777777" w:rsidR="00A066BE" w:rsidRPr="00A066BE" w:rsidRDefault="00A066BE" w:rsidP="00A066BE">
      <w:pPr>
        <w:spacing w:line="360" w:lineRule="auto"/>
        <w:rPr>
          <w:rFonts w:ascii="仿宋" w:eastAsia="仿宋" w:hAnsi="仿宋"/>
          <w:color w:val="000000" w:themeColor="text1"/>
          <w:sz w:val="24"/>
        </w:rPr>
      </w:pPr>
    </w:p>
    <w:p w14:paraId="3401E274" w14:textId="77777777" w:rsidR="00A066BE" w:rsidRPr="00A066BE" w:rsidRDefault="00A066BE" w:rsidP="00A066BE">
      <w:pPr>
        <w:spacing w:line="276" w:lineRule="auto"/>
        <w:jc w:val="center"/>
        <w:rPr>
          <w:rFonts w:ascii="仿宋" w:eastAsia="仿宋" w:hAnsi="仿宋" w:cs="Arial"/>
          <w:color w:val="000000" w:themeColor="text1"/>
          <w:kern w:val="0"/>
          <w:sz w:val="120"/>
          <w:szCs w:val="120"/>
        </w:rPr>
      </w:pPr>
      <w:r w:rsidRPr="00A066BE">
        <w:rPr>
          <w:rFonts w:ascii="仿宋" w:eastAsia="仿宋" w:hAnsi="仿宋" w:cs="Arial" w:hint="eastAsia"/>
          <w:color w:val="000000" w:themeColor="text1"/>
          <w:kern w:val="0"/>
          <w:sz w:val="120"/>
          <w:szCs w:val="120"/>
        </w:rPr>
        <w:t>投标文件</w:t>
      </w:r>
    </w:p>
    <w:p w14:paraId="47594306" w14:textId="77777777" w:rsidR="00A066BE" w:rsidRPr="00A066BE" w:rsidRDefault="00A066BE" w:rsidP="00A066BE">
      <w:pPr>
        <w:spacing w:line="360" w:lineRule="auto"/>
        <w:jc w:val="center"/>
        <w:rPr>
          <w:rFonts w:ascii="仿宋" w:eastAsia="仿宋" w:hAnsi="仿宋" w:cs="Arial"/>
          <w:b/>
          <w:color w:val="000000" w:themeColor="text1"/>
          <w:kern w:val="0"/>
          <w:sz w:val="48"/>
          <w:szCs w:val="84"/>
        </w:rPr>
      </w:pPr>
      <w:r w:rsidRPr="00A066BE">
        <w:rPr>
          <w:rFonts w:ascii="仿宋" w:eastAsia="仿宋" w:hAnsi="仿宋" w:cs="Arial" w:hint="eastAsia"/>
          <w:b/>
          <w:color w:val="000000" w:themeColor="text1"/>
          <w:kern w:val="0"/>
          <w:sz w:val="48"/>
          <w:szCs w:val="84"/>
        </w:rPr>
        <w:t>（</w:t>
      </w:r>
      <w:r>
        <w:rPr>
          <w:rFonts w:ascii="仿宋" w:eastAsia="仿宋" w:hAnsi="仿宋" w:cs="Arial" w:hint="eastAsia"/>
          <w:b/>
          <w:color w:val="000000" w:themeColor="text1"/>
          <w:kern w:val="0"/>
          <w:sz w:val="48"/>
          <w:szCs w:val="84"/>
        </w:rPr>
        <w:t>报价</w:t>
      </w:r>
      <w:r w:rsidRPr="00A066BE">
        <w:rPr>
          <w:rFonts w:ascii="仿宋" w:eastAsia="仿宋" w:hAnsi="仿宋" w:cs="Arial" w:hint="eastAsia"/>
          <w:b/>
          <w:color w:val="000000" w:themeColor="text1"/>
          <w:kern w:val="0"/>
          <w:sz w:val="48"/>
          <w:szCs w:val="84"/>
        </w:rPr>
        <w:t>文件）</w:t>
      </w:r>
    </w:p>
    <w:p w14:paraId="466D1093" w14:textId="77777777" w:rsidR="00A066BE" w:rsidRPr="00A066BE" w:rsidRDefault="00A066BE" w:rsidP="00A066BE">
      <w:pPr>
        <w:spacing w:line="360" w:lineRule="auto"/>
        <w:jc w:val="center"/>
        <w:rPr>
          <w:rFonts w:ascii="仿宋" w:eastAsia="仿宋" w:hAnsi="仿宋"/>
          <w:color w:val="000000" w:themeColor="text1"/>
          <w:sz w:val="24"/>
        </w:rPr>
      </w:pPr>
    </w:p>
    <w:tbl>
      <w:tblPr>
        <w:tblW w:w="9356" w:type="dxa"/>
        <w:tblInd w:w="108" w:type="dxa"/>
        <w:tblLayout w:type="fixed"/>
        <w:tblLook w:val="04A0" w:firstRow="1" w:lastRow="0" w:firstColumn="1" w:lastColumn="0" w:noHBand="0" w:noVBand="1"/>
      </w:tblPr>
      <w:tblGrid>
        <w:gridCol w:w="9356"/>
      </w:tblGrid>
      <w:tr w:rsidR="00A066BE" w:rsidRPr="00A066BE" w14:paraId="658DBE33" w14:textId="77777777" w:rsidTr="00790492">
        <w:trPr>
          <w:trHeight w:val="680"/>
        </w:trPr>
        <w:tc>
          <w:tcPr>
            <w:tcW w:w="9356" w:type="dxa"/>
            <w:vAlign w:val="center"/>
          </w:tcPr>
          <w:p w14:paraId="6121B79C" w14:textId="77777777" w:rsidR="00A066BE" w:rsidRPr="00A066BE" w:rsidRDefault="00A066BE" w:rsidP="00A066BE">
            <w:pPr>
              <w:rPr>
                <w:rFonts w:ascii="仿宋" w:eastAsia="仿宋" w:hAnsi="仿宋"/>
                <w:b/>
                <w:color w:val="000000" w:themeColor="text1"/>
                <w:sz w:val="28"/>
                <w:szCs w:val="28"/>
              </w:rPr>
            </w:pPr>
            <w:r w:rsidRPr="00A066BE">
              <w:rPr>
                <w:rFonts w:ascii="仿宋" w:eastAsia="仿宋" w:hAnsi="仿宋" w:cs="Arial" w:hint="eastAsia"/>
                <w:b/>
                <w:color w:val="000000" w:themeColor="text1"/>
                <w:sz w:val="28"/>
                <w:szCs w:val="28"/>
              </w:rPr>
              <w:t>项目名称：</w:t>
            </w:r>
            <w:r w:rsidRPr="00A066BE">
              <w:rPr>
                <w:rFonts w:ascii="仿宋" w:eastAsia="仿宋" w:hAnsi="仿宋" w:cs="Arial" w:hint="eastAsia"/>
                <w:b/>
                <w:color w:val="000000" w:themeColor="text1"/>
                <w:w w:val="90"/>
                <w:sz w:val="28"/>
                <w:szCs w:val="28"/>
              </w:rPr>
              <w:t>浙江工商大学2022-2023年度工程设计定点服务</w:t>
            </w:r>
          </w:p>
        </w:tc>
      </w:tr>
      <w:tr w:rsidR="00A066BE" w:rsidRPr="00A066BE" w14:paraId="24BEC30C" w14:textId="77777777" w:rsidTr="00790492">
        <w:trPr>
          <w:trHeight w:val="680"/>
        </w:trPr>
        <w:tc>
          <w:tcPr>
            <w:tcW w:w="9356" w:type="dxa"/>
            <w:vAlign w:val="center"/>
          </w:tcPr>
          <w:p w14:paraId="09C6A543" w14:textId="77777777" w:rsidR="00A066BE" w:rsidRPr="00A066BE" w:rsidRDefault="00A066BE" w:rsidP="00A066BE">
            <w:pPr>
              <w:rPr>
                <w:rFonts w:ascii="仿宋" w:eastAsia="仿宋" w:hAnsi="仿宋"/>
                <w:b/>
                <w:color w:val="000000" w:themeColor="text1"/>
                <w:sz w:val="28"/>
                <w:szCs w:val="28"/>
              </w:rPr>
            </w:pPr>
            <w:r w:rsidRPr="00A066BE">
              <w:rPr>
                <w:rFonts w:ascii="仿宋" w:eastAsia="仿宋" w:hAnsi="仿宋" w:hint="eastAsia"/>
                <w:b/>
                <w:color w:val="000000" w:themeColor="text1"/>
                <w:sz w:val="28"/>
                <w:szCs w:val="28"/>
              </w:rPr>
              <w:t>项目编号：CGZX（GK）-2022-004</w:t>
            </w:r>
          </w:p>
        </w:tc>
      </w:tr>
      <w:tr w:rsidR="00A066BE" w:rsidRPr="00A066BE" w14:paraId="47CECA73" w14:textId="77777777" w:rsidTr="00790492">
        <w:trPr>
          <w:trHeight w:val="680"/>
        </w:trPr>
        <w:tc>
          <w:tcPr>
            <w:tcW w:w="9356" w:type="dxa"/>
            <w:vAlign w:val="center"/>
          </w:tcPr>
          <w:p w14:paraId="454D76AE" w14:textId="77777777" w:rsidR="00A066BE" w:rsidRPr="00A066BE" w:rsidRDefault="00A066BE" w:rsidP="00A066BE">
            <w:pPr>
              <w:rPr>
                <w:rFonts w:ascii="仿宋" w:eastAsia="仿宋" w:hAnsi="仿宋"/>
                <w:color w:val="000000" w:themeColor="text1"/>
                <w:sz w:val="28"/>
                <w:szCs w:val="28"/>
              </w:rPr>
            </w:pPr>
            <w:r w:rsidRPr="00A066BE">
              <w:rPr>
                <w:rFonts w:ascii="仿宋" w:eastAsia="仿宋" w:hAnsi="仿宋" w:hint="eastAsia"/>
                <w:color w:val="000000" w:themeColor="text1"/>
                <w:sz w:val="28"/>
                <w:szCs w:val="28"/>
              </w:rPr>
              <w:t>投标供应商名称（盖章）：</w:t>
            </w:r>
            <w:r w:rsidRPr="00A066BE">
              <w:rPr>
                <w:rFonts w:ascii="仿宋" w:eastAsia="仿宋" w:hAnsi="仿宋" w:cs="Arial"/>
                <w:color w:val="000000" w:themeColor="text1"/>
                <w:w w:val="90"/>
                <w:kern w:val="0"/>
                <w:sz w:val="22"/>
                <w:szCs w:val="22"/>
              </w:rPr>
              <w:t>_________________________________________________</w:t>
            </w:r>
          </w:p>
        </w:tc>
      </w:tr>
      <w:tr w:rsidR="00A066BE" w:rsidRPr="00A066BE" w14:paraId="309A43F5" w14:textId="77777777" w:rsidTr="00790492">
        <w:trPr>
          <w:trHeight w:val="680"/>
        </w:trPr>
        <w:tc>
          <w:tcPr>
            <w:tcW w:w="9356" w:type="dxa"/>
            <w:vAlign w:val="center"/>
          </w:tcPr>
          <w:p w14:paraId="6339846D" w14:textId="77777777" w:rsidR="00A066BE" w:rsidRPr="00A066BE" w:rsidRDefault="00A066BE" w:rsidP="00A066BE">
            <w:pPr>
              <w:rPr>
                <w:rFonts w:ascii="仿宋" w:eastAsia="仿宋" w:hAnsi="仿宋"/>
                <w:color w:val="000000" w:themeColor="text1"/>
                <w:sz w:val="28"/>
                <w:szCs w:val="28"/>
              </w:rPr>
            </w:pPr>
            <w:r w:rsidRPr="00A066BE">
              <w:rPr>
                <w:rFonts w:ascii="仿宋" w:eastAsia="仿宋" w:hAnsi="仿宋" w:hint="eastAsia"/>
                <w:color w:val="000000" w:themeColor="text1"/>
                <w:sz w:val="28"/>
                <w:szCs w:val="28"/>
              </w:rPr>
              <w:t>投标供应商地址：</w:t>
            </w:r>
            <w:r w:rsidRPr="00A066BE">
              <w:rPr>
                <w:rFonts w:ascii="仿宋" w:eastAsia="仿宋" w:hAnsi="仿宋" w:cs="Arial"/>
                <w:color w:val="000000" w:themeColor="text1"/>
                <w:w w:val="90"/>
                <w:kern w:val="0"/>
                <w:sz w:val="22"/>
                <w:szCs w:val="22"/>
              </w:rPr>
              <w:t>___________________________________________________________</w:t>
            </w:r>
          </w:p>
        </w:tc>
      </w:tr>
      <w:tr w:rsidR="00A066BE" w:rsidRPr="00A066BE" w14:paraId="5EF3945C" w14:textId="77777777" w:rsidTr="00790492">
        <w:trPr>
          <w:trHeight w:val="680"/>
        </w:trPr>
        <w:tc>
          <w:tcPr>
            <w:tcW w:w="9356" w:type="dxa"/>
            <w:vAlign w:val="center"/>
          </w:tcPr>
          <w:p w14:paraId="292DD93C" w14:textId="77777777" w:rsidR="00A066BE" w:rsidRPr="00A066BE" w:rsidRDefault="00A066BE" w:rsidP="00A066BE">
            <w:pPr>
              <w:rPr>
                <w:rFonts w:ascii="仿宋" w:eastAsia="仿宋" w:hAnsi="仿宋"/>
                <w:color w:val="000000" w:themeColor="text1"/>
                <w:sz w:val="28"/>
                <w:szCs w:val="28"/>
              </w:rPr>
            </w:pPr>
            <w:r w:rsidRPr="00A066BE">
              <w:rPr>
                <w:rFonts w:ascii="仿宋" w:eastAsia="仿宋" w:hAnsi="仿宋" w:hint="eastAsia"/>
                <w:color w:val="000000" w:themeColor="text1"/>
                <w:sz w:val="28"/>
              </w:rPr>
              <w:t>投标供应商联系电话：</w:t>
            </w:r>
            <w:r w:rsidRPr="00A066BE">
              <w:rPr>
                <w:rFonts w:ascii="仿宋" w:eastAsia="仿宋" w:hAnsi="仿宋" w:cs="Arial"/>
                <w:color w:val="000000" w:themeColor="text1"/>
                <w:w w:val="90"/>
                <w:kern w:val="0"/>
                <w:sz w:val="28"/>
              </w:rPr>
              <w:t>_________________________________________</w:t>
            </w:r>
          </w:p>
        </w:tc>
      </w:tr>
      <w:tr w:rsidR="00A066BE" w:rsidRPr="00A066BE" w14:paraId="351A6B48" w14:textId="77777777" w:rsidTr="00790492">
        <w:trPr>
          <w:trHeight w:val="680"/>
        </w:trPr>
        <w:tc>
          <w:tcPr>
            <w:tcW w:w="9356" w:type="dxa"/>
            <w:vAlign w:val="center"/>
          </w:tcPr>
          <w:p w14:paraId="418F64CA" w14:textId="77777777" w:rsidR="00A066BE" w:rsidRPr="00A066BE" w:rsidRDefault="00A066BE" w:rsidP="00A066BE">
            <w:pPr>
              <w:rPr>
                <w:rFonts w:ascii="仿宋" w:eastAsia="仿宋" w:hAnsi="仿宋"/>
                <w:color w:val="000000" w:themeColor="text1"/>
                <w:sz w:val="28"/>
                <w:szCs w:val="28"/>
              </w:rPr>
            </w:pPr>
            <w:r w:rsidRPr="00A066BE">
              <w:rPr>
                <w:rFonts w:ascii="仿宋" w:eastAsia="仿宋" w:hAnsi="仿宋" w:hint="eastAsia"/>
                <w:color w:val="000000" w:themeColor="text1"/>
                <w:sz w:val="28"/>
                <w:szCs w:val="28"/>
              </w:rPr>
              <w:t>日期：</w:t>
            </w:r>
            <w:r w:rsidRPr="00A066BE">
              <w:rPr>
                <w:rFonts w:ascii="仿宋" w:eastAsia="仿宋" w:hAnsi="仿宋" w:cs="Arial"/>
                <w:color w:val="000000" w:themeColor="text1"/>
                <w:w w:val="90"/>
                <w:kern w:val="0"/>
                <w:sz w:val="22"/>
                <w:szCs w:val="22"/>
              </w:rPr>
              <w:t>_________________________________________________________________________</w:t>
            </w:r>
          </w:p>
        </w:tc>
      </w:tr>
      <w:tr w:rsidR="00A066BE" w:rsidRPr="00A066BE" w14:paraId="7A094137" w14:textId="77777777" w:rsidTr="00790492">
        <w:trPr>
          <w:trHeight w:val="680"/>
        </w:trPr>
        <w:tc>
          <w:tcPr>
            <w:tcW w:w="9356" w:type="dxa"/>
            <w:vAlign w:val="center"/>
          </w:tcPr>
          <w:p w14:paraId="51927116" w14:textId="77777777" w:rsidR="00A066BE" w:rsidRPr="00A066BE" w:rsidRDefault="00A066BE" w:rsidP="00A066BE">
            <w:pPr>
              <w:jc w:val="center"/>
              <w:rPr>
                <w:rFonts w:ascii="仿宋" w:eastAsia="仿宋" w:hAnsi="仿宋"/>
                <w:b/>
                <w:color w:val="000000" w:themeColor="text1"/>
                <w:sz w:val="28"/>
                <w:szCs w:val="28"/>
              </w:rPr>
            </w:pPr>
            <w:r w:rsidRPr="00A066BE">
              <w:rPr>
                <w:rFonts w:ascii="仿宋" w:eastAsia="仿宋" w:hAnsi="仿宋" w:hint="eastAsia"/>
                <w:color w:val="000000" w:themeColor="text1"/>
                <w:sz w:val="28"/>
              </w:rPr>
              <w:t>投标截止时间前其他单位或个人不得解密、提取</w:t>
            </w:r>
          </w:p>
        </w:tc>
      </w:tr>
    </w:tbl>
    <w:p w14:paraId="5017CE38" w14:textId="77777777" w:rsidR="00A066BE" w:rsidRPr="00A066BE" w:rsidRDefault="00A066BE" w:rsidP="00A066BE">
      <w:r w:rsidRPr="00A066BE">
        <w:rPr>
          <w:rFonts w:ascii="仿宋" w:eastAsia="仿宋" w:hAnsi="仿宋"/>
          <w:color w:val="000000" w:themeColor="text1"/>
        </w:rPr>
        <w:br w:type="page"/>
      </w:r>
    </w:p>
    <w:p w14:paraId="3C4F2245"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3-</w:t>
      </w:r>
      <w:r w:rsidR="00A066BE">
        <w:rPr>
          <w:rFonts w:ascii="仿宋" w:eastAsia="仿宋" w:hAnsi="仿宋"/>
          <w:color w:val="000000" w:themeColor="text1"/>
        </w:rPr>
        <w:t>2</w:t>
      </w:r>
      <w:r w:rsidRPr="00471223">
        <w:rPr>
          <w:rFonts w:ascii="仿宋" w:eastAsia="仿宋" w:hAnsi="仿宋" w:hint="eastAsia"/>
          <w:color w:val="000000" w:themeColor="text1"/>
        </w:rPr>
        <w:t xml:space="preserve"> ▲开标一览表</w:t>
      </w:r>
    </w:p>
    <w:p w14:paraId="42E2886F" w14:textId="77777777" w:rsidR="001E20EB" w:rsidRPr="00471223" w:rsidRDefault="006D01F9">
      <w:pPr>
        <w:spacing w:before="240" w:line="360" w:lineRule="auto"/>
        <w:jc w:val="center"/>
        <w:rPr>
          <w:rFonts w:ascii="仿宋" w:eastAsia="仿宋" w:hAnsi="仿宋"/>
          <w:b/>
          <w:color w:val="000000" w:themeColor="text1"/>
          <w:kern w:val="0"/>
          <w:sz w:val="44"/>
          <w:szCs w:val="22"/>
        </w:rPr>
      </w:pPr>
      <w:r w:rsidRPr="00471223">
        <w:rPr>
          <w:rFonts w:ascii="仿宋" w:eastAsia="仿宋" w:hAnsi="仿宋" w:hint="eastAsia"/>
          <w:b/>
          <w:color w:val="000000" w:themeColor="text1"/>
          <w:sz w:val="40"/>
          <w:szCs w:val="44"/>
        </w:rPr>
        <w:t>开标一览表</w:t>
      </w:r>
    </w:p>
    <w:p w14:paraId="0798DC3A" w14:textId="77777777" w:rsidR="001E20EB" w:rsidRPr="00471223" w:rsidRDefault="006D01F9">
      <w:pPr>
        <w:spacing w:line="360" w:lineRule="auto"/>
        <w:ind w:rightChars="-135" w:right="-283"/>
        <w:jc w:val="left"/>
        <w:rPr>
          <w:rFonts w:ascii="仿宋" w:eastAsia="仿宋" w:hAnsi="仿宋" w:cs="Arial"/>
          <w:b/>
          <w:color w:val="000000" w:themeColor="text1"/>
          <w:sz w:val="24"/>
          <w:szCs w:val="22"/>
          <w:u w:val="single"/>
        </w:rPr>
      </w:pPr>
      <w:r w:rsidRPr="00471223">
        <w:rPr>
          <w:rFonts w:ascii="仿宋" w:eastAsia="仿宋" w:hAnsi="仿宋" w:cs="Arial" w:hint="eastAsia"/>
          <w:b/>
          <w:color w:val="000000" w:themeColor="text1"/>
          <w:sz w:val="24"/>
          <w:szCs w:val="22"/>
        </w:rPr>
        <w:t>项目</w:t>
      </w:r>
      <w:r w:rsidRPr="00471223">
        <w:rPr>
          <w:rFonts w:ascii="仿宋" w:eastAsia="仿宋" w:hAnsi="仿宋" w:cs="Arial"/>
          <w:b/>
          <w:color w:val="000000" w:themeColor="text1"/>
          <w:sz w:val="24"/>
          <w:szCs w:val="22"/>
        </w:rPr>
        <w:t>名称：</w:t>
      </w:r>
      <w:r w:rsidR="002672E6" w:rsidRPr="00471223">
        <w:rPr>
          <w:rFonts w:ascii="仿宋" w:eastAsia="仿宋" w:hAnsi="仿宋" w:cs="Arial" w:hint="eastAsia"/>
          <w:b/>
          <w:color w:val="000000" w:themeColor="text1"/>
          <w:sz w:val="24"/>
          <w:szCs w:val="22"/>
          <w:u w:val="single"/>
        </w:rPr>
        <w:t>浙江工商大学2022-2023年度工程设计定点服务</w:t>
      </w:r>
    </w:p>
    <w:p w14:paraId="0E453EA4" w14:textId="77777777" w:rsidR="001E20EB" w:rsidRPr="00471223" w:rsidRDefault="006D01F9">
      <w:pPr>
        <w:spacing w:line="360" w:lineRule="auto"/>
        <w:ind w:rightChars="-135" w:right="-283"/>
        <w:rPr>
          <w:rFonts w:ascii="仿宋" w:eastAsia="仿宋" w:hAnsi="仿宋" w:cs="Arial"/>
          <w:b/>
          <w:color w:val="000000" w:themeColor="text1"/>
          <w:kern w:val="0"/>
          <w:sz w:val="24"/>
          <w:u w:val="single"/>
        </w:rPr>
      </w:pPr>
      <w:r w:rsidRPr="00471223">
        <w:rPr>
          <w:rFonts w:ascii="仿宋" w:eastAsia="仿宋" w:hAnsi="仿宋" w:cs="Arial"/>
          <w:b/>
          <w:color w:val="000000" w:themeColor="text1"/>
          <w:sz w:val="24"/>
          <w:szCs w:val="22"/>
        </w:rPr>
        <w:t>项目编号：</w:t>
      </w:r>
      <w:r w:rsidR="002672E6" w:rsidRPr="00471223">
        <w:rPr>
          <w:rFonts w:ascii="仿宋" w:eastAsia="仿宋" w:hAnsi="仿宋" w:cs="Arial" w:hint="eastAsia"/>
          <w:b/>
          <w:color w:val="000000" w:themeColor="text1"/>
          <w:kern w:val="0"/>
          <w:sz w:val="24"/>
          <w:szCs w:val="22"/>
          <w:u w:val="single"/>
        </w:rPr>
        <w:t>CGZX（GK）-2022-004</w:t>
      </w:r>
      <w:r w:rsidRPr="00471223">
        <w:rPr>
          <w:rFonts w:ascii="仿宋" w:eastAsia="仿宋" w:hAnsi="仿宋" w:cs="Arial" w:hint="eastAsia"/>
          <w:b/>
          <w:color w:val="000000" w:themeColor="text1"/>
          <w:kern w:val="0"/>
          <w:sz w:val="24"/>
          <w:u w:val="single"/>
        </w:rPr>
        <w:t xml:space="preserve"> </w:t>
      </w:r>
    </w:p>
    <w:tbl>
      <w:tblPr>
        <w:tblW w:w="913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2045"/>
        <w:gridCol w:w="7088"/>
      </w:tblGrid>
      <w:tr w:rsidR="001E20EB" w:rsidRPr="00471223" w14:paraId="239A4DE0" w14:textId="77777777">
        <w:trPr>
          <w:trHeight w:val="870"/>
        </w:trPr>
        <w:tc>
          <w:tcPr>
            <w:tcW w:w="2045" w:type="dxa"/>
            <w:vAlign w:val="center"/>
          </w:tcPr>
          <w:p w14:paraId="1180DB71"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b/>
                <w:color w:val="000000" w:themeColor="text1"/>
                <w:sz w:val="24"/>
              </w:rPr>
              <w:t>项目名称</w:t>
            </w:r>
          </w:p>
        </w:tc>
        <w:tc>
          <w:tcPr>
            <w:tcW w:w="7088" w:type="dxa"/>
            <w:vAlign w:val="center"/>
          </w:tcPr>
          <w:p w14:paraId="176F4AEE" w14:textId="77777777" w:rsidR="001E20EB" w:rsidRPr="00471223" w:rsidRDefault="002672E6">
            <w:pPr>
              <w:spacing w:line="276" w:lineRule="auto"/>
              <w:jc w:val="left"/>
              <w:rPr>
                <w:rFonts w:ascii="仿宋" w:eastAsia="仿宋" w:hAnsi="仿宋" w:cs="Arial"/>
                <w:b/>
                <w:color w:val="000000" w:themeColor="text1"/>
                <w:sz w:val="24"/>
              </w:rPr>
            </w:pPr>
            <w:r w:rsidRPr="00471223">
              <w:rPr>
                <w:rFonts w:ascii="仿宋" w:eastAsia="仿宋" w:hAnsi="仿宋" w:cs="Arial" w:hint="eastAsia"/>
                <w:b/>
                <w:color w:val="000000" w:themeColor="text1"/>
                <w:sz w:val="24"/>
              </w:rPr>
              <w:t>浙江工商大学2022-2023年度工程设计定点服务</w:t>
            </w:r>
          </w:p>
        </w:tc>
      </w:tr>
      <w:tr w:rsidR="001E20EB" w:rsidRPr="00471223" w14:paraId="62664113" w14:textId="77777777">
        <w:trPr>
          <w:trHeight w:val="918"/>
        </w:trPr>
        <w:tc>
          <w:tcPr>
            <w:tcW w:w="2045" w:type="dxa"/>
            <w:vAlign w:val="center"/>
          </w:tcPr>
          <w:p w14:paraId="71AA53CD"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hint="eastAsia"/>
                <w:b/>
                <w:color w:val="000000" w:themeColor="text1"/>
                <w:sz w:val="24"/>
              </w:rPr>
              <w:t>报价（%）</w:t>
            </w:r>
          </w:p>
        </w:tc>
        <w:tc>
          <w:tcPr>
            <w:tcW w:w="7088" w:type="dxa"/>
            <w:vAlign w:val="center"/>
          </w:tcPr>
          <w:p w14:paraId="2E5DDFFA" w14:textId="77777777" w:rsidR="001E20EB" w:rsidRPr="00471223" w:rsidRDefault="006D01F9">
            <w:pPr>
              <w:spacing w:line="276" w:lineRule="auto"/>
              <w:jc w:val="left"/>
              <w:rPr>
                <w:rFonts w:ascii="仿宋" w:eastAsia="仿宋" w:hAnsi="仿宋" w:cs="Arial"/>
                <w:color w:val="000000" w:themeColor="text1"/>
                <w:sz w:val="24"/>
              </w:rPr>
            </w:pPr>
            <w:r w:rsidRPr="00471223">
              <w:rPr>
                <w:rFonts w:ascii="仿宋" w:eastAsia="仿宋" w:hAnsi="仿宋" w:cs="Arial" w:hint="eastAsia"/>
                <w:b/>
                <w:color w:val="000000" w:themeColor="text1"/>
                <w:sz w:val="24"/>
              </w:rPr>
              <w:t>以单项工程合同价</w:t>
            </w:r>
            <w:r w:rsidR="00D6361C" w:rsidRPr="00D6361C">
              <w:rPr>
                <w:rFonts w:ascii="仿宋" w:eastAsia="仿宋" w:hAnsi="仿宋" w:cs="Arial" w:hint="eastAsia"/>
                <w:b/>
                <w:color w:val="000000" w:themeColor="text1"/>
                <w:sz w:val="24"/>
              </w:rPr>
              <w:t>（无合同价以审计价）</w:t>
            </w:r>
            <w:r w:rsidRPr="00471223">
              <w:rPr>
                <w:rFonts w:ascii="仿宋" w:eastAsia="仿宋" w:hAnsi="仿宋" w:cs="Arial" w:hint="eastAsia"/>
                <w:b/>
                <w:color w:val="000000" w:themeColor="text1"/>
                <w:sz w:val="24"/>
                <w:u w:val="single"/>
              </w:rPr>
              <w:t xml:space="preserve">       </w:t>
            </w:r>
            <w:r w:rsidRPr="00471223">
              <w:rPr>
                <w:rFonts w:ascii="仿宋" w:eastAsia="仿宋" w:hAnsi="仿宋" w:cs="Arial" w:hint="eastAsia"/>
                <w:b/>
                <w:color w:val="000000" w:themeColor="text1"/>
                <w:sz w:val="24"/>
              </w:rPr>
              <w:t>%的费率承担并完成2022-2023</w:t>
            </w:r>
            <w:r w:rsidR="00A066BE" w:rsidRPr="00A066BE">
              <w:rPr>
                <w:rFonts w:ascii="仿宋" w:eastAsia="仿宋" w:hAnsi="仿宋" w:cs="Arial" w:hint="eastAsia"/>
                <w:b/>
                <w:color w:val="000000" w:themeColor="text1"/>
                <w:sz w:val="24"/>
                <w:szCs w:val="22"/>
              </w:rPr>
              <w:t>年度工程设计定点服务</w:t>
            </w:r>
            <w:r w:rsidRPr="00A066BE">
              <w:rPr>
                <w:rFonts w:ascii="仿宋" w:eastAsia="仿宋" w:hAnsi="仿宋" w:cs="Arial" w:hint="eastAsia"/>
                <w:b/>
                <w:color w:val="000000" w:themeColor="text1"/>
                <w:sz w:val="24"/>
              </w:rPr>
              <w:t>任务</w:t>
            </w:r>
            <w:r w:rsidRPr="00471223">
              <w:rPr>
                <w:rFonts w:ascii="仿宋" w:eastAsia="仿宋" w:hAnsi="仿宋" w:cs="Arial" w:hint="eastAsia"/>
                <w:b/>
                <w:color w:val="000000" w:themeColor="text1"/>
                <w:sz w:val="24"/>
              </w:rPr>
              <w:t>。</w:t>
            </w:r>
          </w:p>
        </w:tc>
      </w:tr>
      <w:tr w:rsidR="001E20EB" w:rsidRPr="00471223" w14:paraId="61E6339D" w14:textId="77777777">
        <w:trPr>
          <w:trHeight w:val="680"/>
        </w:trPr>
        <w:tc>
          <w:tcPr>
            <w:tcW w:w="2045" w:type="dxa"/>
            <w:vAlign w:val="center"/>
          </w:tcPr>
          <w:p w14:paraId="07DB6C25" w14:textId="77777777" w:rsidR="001E20EB" w:rsidRPr="00471223" w:rsidRDefault="006D01F9">
            <w:pPr>
              <w:spacing w:line="276" w:lineRule="auto"/>
              <w:jc w:val="center"/>
              <w:rPr>
                <w:rFonts w:ascii="仿宋" w:eastAsia="仿宋" w:hAnsi="仿宋" w:cs="Arial"/>
                <w:b/>
                <w:color w:val="000000" w:themeColor="text1"/>
                <w:sz w:val="24"/>
              </w:rPr>
            </w:pPr>
            <w:r w:rsidRPr="00471223">
              <w:rPr>
                <w:rFonts w:ascii="仿宋" w:eastAsia="仿宋" w:hAnsi="仿宋" w:cs="Arial"/>
                <w:b/>
                <w:color w:val="000000" w:themeColor="text1"/>
                <w:sz w:val="24"/>
              </w:rPr>
              <w:t>备注</w:t>
            </w:r>
          </w:p>
        </w:tc>
        <w:tc>
          <w:tcPr>
            <w:tcW w:w="7088" w:type="dxa"/>
            <w:vAlign w:val="center"/>
          </w:tcPr>
          <w:p w14:paraId="07D06CAF" w14:textId="77777777" w:rsidR="001E20EB" w:rsidRPr="00471223" w:rsidRDefault="006D01F9">
            <w:pPr>
              <w:spacing w:line="276" w:lineRule="auto"/>
              <w:jc w:val="left"/>
              <w:rPr>
                <w:rFonts w:ascii="仿宋" w:eastAsia="仿宋" w:hAnsi="仿宋" w:cs="Arial"/>
                <w:i/>
                <w:color w:val="000000" w:themeColor="text1"/>
                <w:sz w:val="24"/>
              </w:rPr>
            </w:pPr>
            <w:r w:rsidRPr="00471223">
              <w:rPr>
                <w:rFonts w:ascii="仿宋" w:eastAsia="仿宋" w:hAnsi="仿宋" w:cs="Arial" w:hint="eastAsia"/>
                <w:i/>
                <w:color w:val="000000" w:themeColor="text1"/>
                <w:sz w:val="24"/>
              </w:rPr>
              <w:t>没有可不填</w:t>
            </w:r>
          </w:p>
        </w:tc>
      </w:tr>
    </w:tbl>
    <w:p w14:paraId="5756F729" w14:textId="77777777" w:rsidR="001E20EB" w:rsidRPr="00471223" w:rsidRDefault="001E20EB">
      <w:pPr>
        <w:spacing w:line="360" w:lineRule="auto"/>
        <w:ind w:rightChars="-135" w:right="-283"/>
        <w:rPr>
          <w:rFonts w:ascii="仿宋" w:eastAsia="仿宋" w:hAnsi="仿宋" w:cs="Arial"/>
          <w:b/>
          <w:iCs/>
          <w:color w:val="000000" w:themeColor="text1"/>
          <w:sz w:val="24"/>
        </w:rPr>
      </w:pPr>
    </w:p>
    <w:p w14:paraId="3E54B3AA" w14:textId="77777777" w:rsidR="001E20EB" w:rsidRPr="00471223" w:rsidRDefault="006D01F9">
      <w:pPr>
        <w:snapToGrid w:val="0"/>
        <w:spacing w:line="360" w:lineRule="auto"/>
        <w:rPr>
          <w:rFonts w:ascii="仿宋" w:eastAsia="仿宋" w:hAnsi="仿宋" w:cs="Arial"/>
          <w:color w:val="000000" w:themeColor="text1"/>
          <w:sz w:val="24"/>
        </w:rPr>
      </w:pPr>
      <w:r w:rsidRPr="00471223">
        <w:rPr>
          <w:rFonts w:ascii="仿宋" w:eastAsia="仿宋" w:hAnsi="仿宋" w:cs="Arial" w:hint="eastAsia"/>
          <w:color w:val="000000" w:themeColor="text1"/>
          <w:sz w:val="24"/>
        </w:rPr>
        <w:t>投标供应商名称（盖章）：</w:t>
      </w:r>
      <w:r w:rsidRPr="00471223">
        <w:rPr>
          <w:rFonts w:ascii="仿宋" w:eastAsia="仿宋" w:hAnsi="仿宋" w:cs="Arial"/>
          <w:color w:val="000000" w:themeColor="text1"/>
          <w:kern w:val="0"/>
          <w:sz w:val="24"/>
        </w:rPr>
        <w:t>____________________________________________</w:t>
      </w:r>
    </w:p>
    <w:p w14:paraId="527D5D71" w14:textId="77777777" w:rsidR="001E20EB" w:rsidRPr="00471223" w:rsidRDefault="006D01F9">
      <w:pPr>
        <w:spacing w:line="360" w:lineRule="auto"/>
        <w:rPr>
          <w:rFonts w:ascii="仿宋" w:eastAsia="仿宋" w:hAnsi="仿宋" w:cs="Arial"/>
          <w:color w:val="000000" w:themeColor="text1"/>
          <w:kern w:val="0"/>
          <w:sz w:val="24"/>
        </w:rPr>
      </w:pPr>
      <w:r w:rsidRPr="00471223">
        <w:rPr>
          <w:rFonts w:ascii="仿宋" w:eastAsia="仿宋" w:hAnsi="仿宋" w:cs="Arial" w:hint="eastAsia"/>
          <w:color w:val="000000" w:themeColor="text1"/>
          <w:sz w:val="24"/>
        </w:rPr>
        <w:t>日期：</w:t>
      </w:r>
      <w:r w:rsidRPr="00471223">
        <w:rPr>
          <w:rFonts w:ascii="仿宋" w:eastAsia="仿宋" w:hAnsi="仿宋" w:cs="Arial"/>
          <w:color w:val="000000" w:themeColor="text1"/>
          <w:kern w:val="0"/>
          <w:sz w:val="24"/>
        </w:rPr>
        <w:t>________</w:t>
      </w:r>
      <w:r w:rsidRPr="00471223">
        <w:rPr>
          <w:rFonts w:ascii="仿宋" w:eastAsia="仿宋" w:hAnsi="仿宋" w:cs="Arial" w:hint="eastAsia"/>
          <w:color w:val="000000" w:themeColor="text1"/>
          <w:kern w:val="0"/>
          <w:sz w:val="24"/>
        </w:rPr>
        <w:t>年</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月</w:t>
      </w:r>
      <w:r w:rsidRPr="00471223">
        <w:rPr>
          <w:rFonts w:ascii="仿宋" w:eastAsia="仿宋" w:hAnsi="仿宋" w:cs="Arial"/>
          <w:color w:val="000000" w:themeColor="text1"/>
          <w:kern w:val="0"/>
          <w:sz w:val="24"/>
        </w:rPr>
        <w:t>____</w:t>
      </w:r>
      <w:r w:rsidRPr="00471223">
        <w:rPr>
          <w:rFonts w:ascii="仿宋" w:eastAsia="仿宋" w:hAnsi="仿宋" w:cs="Arial" w:hint="eastAsia"/>
          <w:color w:val="000000" w:themeColor="text1"/>
          <w:kern w:val="0"/>
          <w:sz w:val="24"/>
        </w:rPr>
        <w:t>日</w:t>
      </w:r>
      <w:r w:rsidR="00D6361C">
        <w:rPr>
          <w:rFonts w:ascii="仿宋" w:eastAsia="仿宋" w:hAnsi="仿宋" w:cs="Arial" w:hint="eastAsia"/>
          <w:color w:val="000000" w:themeColor="text1"/>
          <w:kern w:val="0"/>
          <w:sz w:val="24"/>
        </w:rPr>
        <w:t>·</w:t>
      </w:r>
    </w:p>
    <w:p w14:paraId="2E76AC57" w14:textId="77777777" w:rsidR="001E20EB" w:rsidRPr="00471223" w:rsidRDefault="006D01F9">
      <w:pPr>
        <w:spacing w:line="360" w:lineRule="auto"/>
        <w:rPr>
          <w:rFonts w:ascii="仿宋" w:eastAsia="仿宋" w:hAnsi="仿宋" w:cs="Arial"/>
          <w:b/>
          <w:color w:val="000000" w:themeColor="text1"/>
          <w:kern w:val="0"/>
          <w:sz w:val="24"/>
        </w:rPr>
      </w:pPr>
      <w:r w:rsidRPr="00471223">
        <w:rPr>
          <w:rFonts w:ascii="仿宋" w:eastAsia="仿宋" w:hAnsi="仿宋" w:cs="Arial" w:hint="eastAsia"/>
          <w:b/>
          <w:color w:val="000000" w:themeColor="text1"/>
          <w:kern w:val="0"/>
          <w:sz w:val="24"/>
        </w:rPr>
        <w:t>说明：</w:t>
      </w:r>
    </w:p>
    <w:p w14:paraId="19BE5BDA" w14:textId="77777777" w:rsidR="00A066BE" w:rsidRPr="00B32ABB" w:rsidRDefault="006D01F9" w:rsidP="00A066BE">
      <w:pPr>
        <w:spacing w:line="360" w:lineRule="auto"/>
        <w:ind w:firstLineChars="200" w:firstLine="420"/>
        <w:rPr>
          <w:rFonts w:ascii="仿宋" w:eastAsia="仿宋" w:hAnsi="仿宋" w:cs="Arial"/>
          <w:b/>
          <w:kern w:val="0"/>
          <w:sz w:val="24"/>
        </w:rPr>
      </w:pPr>
      <w:r w:rsidRPr="00471223">
        <w:rPr>
          <w:rFonts w:ascii="仿宋" w:eastAsia="仿宋" w:hAnsi="仿宋" w:hint="eastAsia"/>
          <w:color w:val="000000" w:themeColor="text1"/>
        </w:rPr>
        <w:t>▲</w:t>
      </w:r>
      <w:r w:rsidRPr="00471223">
        <w:rPr>
          <w:rFonts w:ascii="仿宋" w:eastAsia="仿宋" w:hAnsi="仿宋" w:cs="Arial" w:hint="eastAsia"/>
          <w:b/>
          <w:color w:val="000000" w:themeColor="text1"/>
          <w:kern w:val="0"/>
          <w:sz w:val="24"/>
          <w:u w:val="single"/>
        </w:rPr>
        <w:t>1</w:t>
      </w:r>
      <w:r w:rsidR="00A066BE">
        <w:rPr>
          <w:rFonts w:ascii="仿宋" w:eastAsia="仿宋" w:hAnsi="仿宋" w:cs="Arial"/>
          <w:b/>
          <w:color w:val="000000" w:themeColor="text1"/>
          <w:kern w:val="0"/>
          <w:sz w:val="24"/>
          <w:u w:val="single"/>
        </w:rPr>
        <w:t>.</w:t>
      </w:r>
      <w:r w:rsidR="00A066BE" w:rsidRPr="00B32ABB">
        <w:rPr>
          <w:rFonts w:ascii="仿宋" w:eastAsia="仿宋" w:hAnsi="仿宋" w:cs="Arial" w:hint="eastAsia"/>
          <w:b/>
          <w:kern w:val="0"/>
          <w:sz w:val="24"/>
          <w:u w:val="single"/>
        </w:rPr>
        <w:t>工程设计服务费费率最高报价为5.00%(</w:t>
      </w:r>
      <w:r w:rsidR="00835CF9" w:rsidRPr="00B32ABB">
        <w:rPr>
          <w:rFonts w:ascii="仿宋" w:eastAsia="仿宋" w:hAnsi="仿宋" w:cs="Arial" w:hint="eastAsia"/>
          <w:b/>
          <w:kern w:val="0"/>
          <w:sz w:val="24"/>
          <w:u w:val="single"/>
        </w:rPr>
        <w:t>超过</w:t>
      </w:r>
      <w:r w:rsidR="00A066BE" w:rsidRPr="00B32ABB">
        <w:rPr>
          <w:rFonts w:ascii="仿宋" w:eastAsia="仿宋" w:hAnsi="仿宋" w:cs="Arial" w:hint="eastAsia"/>
          <w:b/>
          <w:kern w:val="0"/>
          <w:sz w:val="24"/>
          <w:u w:val="single"/>
        </w:rPr>
        <w:t>将作无效</w:t>
      </w:r>
      <w:r w:rsidR="00835CF9" w:rsidRPr="00B32ABB">
        <w:rPr>
          <w:rFonts w:ascii="仿宋" w:eastAsia="仿宋" w:hAnsi="仿宋" w:cs="Arial" w:hint="eastAsia"/>
          <w:b/>
          <w:kern w:val="0"/>
          <w:sz w:val="24"/>
          <w:u w:val="single"/>
        </w:rPr>
        <w:t>标</w:t>
      </w:r>
      <w:r w:rsidR="00A066BE" w:rsidRPr="00B32ABB">
        <w:rPr>
          <w:rFonts w:ascii="仿宋" w:eastAsia="仿宋" w:hAnsi="仿宋" w:cs="Arial" w:hint="eastAsia"/>
          <w:b/>
          <w:kern w:val="0"/>
          <w:sz w:val="24"/>
          <w:u w:val="single"/>
        </w:rPr>
        <w:t>处理)：报价时应考虑完成</w:t>
      </w:r>
      <w:r w:rsidR="00835CF9" w:rsidRPr="00B32ABB">
        <w:rPr>
          <w:rFonts w:ascii="仿宋" w:eastAsia="仿宋" w:hAnsi="仿宋" w:cs="Arial" w:hint="eastAsia"/>
          <w:b/>
          <w:kern w:val="0"/>
          <w:sz w:val="24"/>
          <w:u w:val="single"/>
        </w:rPr>
        <w:t>工程项目方案的研究与设计（含估算），</w:t>
      </w:r>
      <w:r w:rsidR="00A066BE" w:rsidRPr="00B32ABB">
        <w:rPr>
          <w:rFonts w:ascii="仿宋" w:eastAsia="仿宋" w:hAnsi="仿宋" w:cs="Arial" w:hint="eastAsia"/>
          <w:b/>
          <w:kern w:val="0"/>
          <w:sz w:val="24"/>
          <w:u w:val="single"/>
        </w:rPr>
        <w:t>初步设计(含</w:t>
      </w:r>
      <w:r w:rsidR="00835CF9" w:rsidRPr="00B32ABB">
        <w:rPr>
          <w:rFonts w:ascii="仿宋" w:eastAsia="仿宋" w:hAnsi="仿宋" w:cs="Arial" w:hint="eastAsia"/>
          <w:b/>
          <w:kern w:val="0"/>
          <w:sz w:val="24"/>
          <w:u w:val="single"/>
        </w:rPr>
        <w:t>概</w:t>
      </w:r>
      <w:r w:rsidR="00A066BE" w:rsidRPr="00B32ABB">
        <w:rPr>
          <w:rFonts w:ascii="仿宋" w:eastAsia="仿宋" w:hAnsi="仿宋" w:cs="Arial" w:hint="eastAsia"/>
          <w:b/>
          <w:kern w:val="0"/>
          <w:sz w:val="24"/>
          <w:u w:val="single"/>
        </w:rPr>
        <w:t>算编制)、施工图设计(含概算调整)、设计调整，以及工程勘察配合、报批配合、施工配合、验收配合等报批和工程建设期间的其他相关服务等所有费用</w:t>
      </w:r>
      <w:r w:rsidR="00A066BE" w:rsidRPr="00B32ABB">
        <w:rPr>
          <w:rFonts w:ascii="仿宋" w:eastAsia="仿宋" w:hAnsi="仿宋" w:cs="Arial" w:hint="eastAsia"/>
          <w:b/>
          <w:kern w:val="0"/>
          <w:sz w:val="24"/>
        </w:rPr>
        <w:t>；</w:t>
      </w:r>
    </w:p>
    <w:p w14:paraId="36D6704B" w14:textId="77777777" w:rsidR="00790492" w:rsidRPr="00B32ABB" w:rsidRDefault="005E5B51" w:rsidP="00790492">
      <w:pPr>
        <w:spacing w:line="360" w:lineRule="auto"/>
        <w:ind w:firstLineChars="200" w:firstLine="482"/>
        <w:rPr>
          <w:rFonts w:ascii="仿宋" w:eastAsia="仿宋" w:hAnsi="仿宋" w:cs="Arial"/>
          <w:b/>
          <w:kern w:val="0"/>
          <w:sz w:val="24"/>
          <w:u w:val="single"/>
        </w:rPr>
      </w:pPr>
      <w:r w:rsidRPr="00B32ABB">
        <w:rPr>
          <w:rFonts w:ascii="仿宋" w:eastAsia="仿宋" w:hAnsi="仿宋" w:cs="Arial"/>
          <w:b/>
          <w:kern w:val="0"/>
          <w:sz w:val="24"/>
          <w:u w:val="single"/>
        </w:rPr>
        <w:t>2</w:t>
      </w:r>
      <w:r w:rsidR="00A066BE" w:rsidRPr="00B32ABB">
        <w:rPr>
          <w:rFonts w:ascii="仿宋" w:eastAsia="仿宋" w:hAnsi="仿宋" w:cs="Arial" w:hint="eastAsia"/>
          <w:b/>
          <w:kern w:val="0"/>
          <w:sz w:val="24"/>
          <w:u w:val="single"/>
        </w:rPr>
        <w:t>.</w:t>
      </w:r>
      <w:r w:rsidR="00790492" w:rsidRPr="00B32ABB">
        <w:rPr>
          <w:rFonts w:ascii="仿宋" w:eastAsia="仿宋" w:hAnsi="仿宋" w:cs="Arial" w:hint="eastAsia"/>
          <w:b/>
          <w:kern w:val="0"/>
          <w:sz w:val="24"/>
          <w:u w:val="single"/>
        </w:rPr>
        <w:t>设计服务费按照工程合同价（无合同价以审计价）为取费基数，设计费=取费基数×费率</w:t>
      </w:r>
      <w:r w:rsidR="00790492" w:rsidRPr="00B32ABB">
        <w:rPr>
          <w:rFonts w:ascii="仿宋" w:eastAsia="仿宋" w:hAnsi="仿宋" w:cs="Arial" w:hint="eastAsia"/>
          <w:b/>
          <w:kern w:val="0"/>
          <w:sz w:val="24"/>
        </w:rPr>
        <w:t>；</w:t>
      </w:r>
    </w:p>
    <w:p w14:paraId="5B9ECCA1" w14:textId="77777777" w:rsidR="00790492" w:rsidRPr="00B32ABB" w:rsidRDefault="005E5B51" w:rsidP="00790492">
      <w:pPr>
        <w:spacing w:line="360" w:lineRule="auto"/>
        <w:ind w:firstLineChars="200" w:firstLine="482"/>
        <w:rPr>
          <w:rFonts w:ascii="仿宋" w:eastAsia="仿宋" w:hAnsi="仿宋" w:cs="Arial"/>
          <w:b/>
          <w:kern w:val="0"/>
          <w:sz w:val="24"/>
        </w:rPr>
      </w:pPr>
      <w:r w:rsidRPr="00B32ABB">
        <w:rPr>
          <w:rFonts w:ascii="仿宋" w:eastAsia="仿宋" w:hAnsi="仿宋" w:cs="Arial"/>
          <w:b/>
          <w:kern w:val="0"/>
          <w:sz w:val="24"/>
          <w:u w:val="single"/>
        </w:rPr>
        <w:t>3</w:t>
      </w:r>
      <w:r w:rsidR="00790492" w:rsidRPr="00B32ABB">
        <w:rPr>
          <w:rFonts w:ascii="仿宋" w:eastAsia="仿宋" w:hAnsi="仿宋" w:cs="Arial"/>
          <w:b/>
          <w:kern w:val="0"/>
          <w:sz w:val="24"/>
          <w:u w:val="single"/>
        </w:rPr>
        <w:t>.</w:t>
      </w:r>
      <w:r w:rsidR="00790492" w:rsidRPr="00B32ABB">
        <w:rPr>
          <w:rFonts w:ascii="仿宋" w:eastAsia="仿宋" w:hAnsi="仿宋" w:cs="Arial" w:hint="eastAsia"/>
          <w:b/>
          <w:kern w:val="0"/>
          <w:sz w:val="24"/>
          <w:u w:val="single"/>
        </w:rPr>
        <w:t>设计服务费每季度结算一次</w:t>
      </w:r>
      <w:r w:rsidR="00790492" w:rsidRPr="00B32ABB">
        <w:rPr>
          <w:rFonts w:ascii="仿宋" w:eastAsia="仿宋" w:hAnsi="仿宋" w:cs="Arial" w:hint="eastAsia"/>
          <w:b/>
          <w:kern w:val="0"/>
          <w:sz w:val="24"/>
        </w:rPr>
        <w:t>；</w:t>
      </w:r>
    </w:p>
    <w:p w14:paraId="761D1F17" w14:textId="77777777" w:rsidR="001E20EB" w:rsidRPr="00471223" w:rsidRDefault="005E5B51" w:rsidP="00790492">
      <w:pPr>
        <w:spacing w:line="360" w:lineRule="auto"/>
        <w:ind w:firstLineChars="200" w:firstLine="482"/>
        <w:rPr>
          <w:rFonts w:ascii="仿宋" w:eastAsia="仿宋" w:hAnsi="仿宋" w:cs="Arial"/>
          <w:b/>
          <w:color w:val="000000" w:themeColor="text1"/>
          <w:kern w:val="0"/>
          <w:sz w:val="24"/>
          <w:u w:val="single"/>
        </w:rPr>
      </w:pPr>
      <w:r>
        <w:rPr>
          <w:rFonts w:ascii="仿宋" w:eastAsia="仿宋" w:hAnsi="仿宋" w:cs="Arial"/>
          <w:b/>
          <w:color w:val="000000" w:themeColor="text1"/>
          <w:kern w:val="0"/>
          <w:sz w:val="24"/>
          <w:u w:val="single"/>
        </w:rPr>
        <w:t>4</w:t>
      </w:r>
      <w:r w:rsidR="00790492">
        <w:rPr>
          <w:rFonts w:ascii="仿宋" w:eastAsia="仿宋" w:hAnsi="仿宋" w:cs="Arial"/>
          <w:b/>
          <w:color w:val="000000" w:themeColor="text1"/>
          <w:kern w:val="0"/>
          <w:sz w:val="24"/>
          <w:u w:val="single"/>
        </w:rPr>
        <w:t>.</w:t>
      </w:r>
      <w:r w:rsidR="006D01F9" w:rsidRPr="00471223">
        <w:rPr>
          <w:rFonts w:ascii="仿宋" w:eastAsia="仿宋" w:hAnsi="仿宋" w:cs="Arial" w:hint="eastAsia"/>
          <w:b/>
          <w:color w:val="000000" w:themeColor="text1"/>
          <w:kern w:val="0"/>
          <w:sz w:val="24"/>
          <w:u w:val="single"/>
        </w:rPr>
        <w:t>采购人不接受投标供应商给予的任何“赠品”或者与采购无关的其他商品、服务</w:t>
      </w:r>
      <w:r w:rsidR="00790492" w:rsidRPr="00790492">
        <w:rPr>
          <w:rFonts w:ascii="仿宋" w:eastAsia="仿宋" w:hAnsi="仿宋" w:cs="Arial" w:hint="eastAsia"/>
          <w:b/>
          <w:color w:val="000000" w:themeColor="text1"/>
          <w:kern w:val="0"/>
          <w:sz w:val="24"/>
        </w:rPr>
        <w:t>；</w:t>
      </w:r>
    </w:p>
    <w:p w14:paraId="563EB70E" w14:textId="77777777" w:rsidR="001E20EB" w:rsidRPr="00471223" w:rsidRDefault="005E5B51">
      <w:pPr>
        <w:spacing w:line="360" w:lineRule="auto"/>
        <w:ind w:firstLineChars="200" w:firstLine="482"/>
        <w:rPr>
          <w:rFonts w:ascii="仿宋" w:eastAsia="仿宋" w:hAnsi="仿宋" w:cs="Arial"/>
          <w:color w:val="000000" w:themeColor="text1"/>
          <w:kern w:val="0"/>
          <w:sz w:val="24"/>
        </w:rPr>
      </w:pPr>
      <w:r>
        <w:rPr>
          <w:rFonts w:ascii="仿宋" w:eastAsia="仿宋" w:hAnsi="仿宋" w:cs="Arial"/>
          <w:b/>
          <w:color w:val="000000" w:themeColor="text1"/>
          <w:kern w:val="0"/>
          <w:sz w:val="24"/>
          <w:u w:val="single"/>
        </w:rPr>
        <w:t>5</w:t>
      </w:r>
      <w:r w:rsidR="00790492">
        <w:rPr>
          <w:rFonts w:ascii="仿宋" w:eastAsia="仿宋" w:hAnsi="仿宋" w:cs="Arial"/>
          <w:b/>
          <w:color w:val="000000" w:themeColor="text1"/>
          <w:kern w:val="0"/>
          <w:sz w:val="24"/>
          <w:u w:val="single"/>
        </w:rPr>
        <w:t>.</w:t>
      </w:r>
      <w:r w:rsidR="006D01F9" w:rsidRPr="00471223">
        <w:rPr>
          <w:rFonts w:ascii="仿宋" w:eastAsia="仿宋" w:hAnsi="仿宋" w:cs="Arial" w:hint="eastAsia"/>
          <w:b/>
          <w:color w:val="000000" w:themeColor="text1"/>
          <w:kern w:val="0"/>
          <w:sz w:val="24"/>
          <w:u w:val="single"/>
        </w:rPr>
        <w:t>供应商在“政府采购云平台”进行标书关联时，在“政府采购云平台”上单独填报的开标一览表内容与加密的报价文件中提交的开标一览表内容不一致时，以加密的报价文件中提交的开标一览表为准进行修正</w:t>
      </w:r>
      <w:r w:rsidR="006D01F9" w:rsidRPr="00471223">
        <w:rPr>
          <w:rFonts w:ascii="仿宋" w:eastAsia="仿宋" w:hAnsi="仿宋" w:cs="Arial" w:hint="eastAsia"/>
          <w:b/>
          <w:color w:val="000000" w:themeColor="text1"/>
          <w:kern w:val="0"/>
          <w:sz w:val="24"/>
        </w:rPr>
        <w:t>。</w:t>
      </w:r>
    </w:p>
    <w:p w14:paraId="3F017E1C" w14:textId="77777777" w:rsidR="001E20EB" w:rsidRPr="00471223" w:rsidRDefault="006D01F9">
      <w:pPr>
        <w:widowControl/>
        <w:jc w:val="left"/>
        <w:rPr>
          <w:rFonts w:ascii="仿宋" w:eastAsia="仿宋" w:hAnsi="仿宋" w:cs="Arial"/>
          <w:color w:val="000000" w:themeColor="text1"/>
          <w:kern w:val="0"/>
          <w:sz w:val="24"/>
        </w:rPr>
      </w:pPr>
      <w:r w:rsidRPr="00471223">
        <w:rPr>
          <w:rFonts w:ascii="仿宋" w:eastAsia="仿宋" w:hAnsi="仿宋" w:cs="Arial"/>
          <w:color w:val="000000" w:themeColor="text1"/>
          <w:sz w:val="22"/>
          <w:szCs w:val="22"/>
        </w:rPr>
        <w:br w:type="page"/>
      </w:r>
    </w:p>
    <w:p w14:paraId="374FD2D6" w14:textId="77777777" w:rsidR="001E20EB" w:rsidRPr="00471223" w:rsidRDefault="006D01F9">
      <w:pPr>
        <w:pStyle w:val="30"/>
        <w:ind w:firstLine="151"/>
        <w:rPr>
          <w:rFonts w:ascii="仿宋" w:eastAsia="仿宋" w:hAnsi="仿宋"/>
          <w:color w:val="000000" w:themeColor="text1"/>
        </w:rPr>
      </w:pPr>
      <w:r w:rsidRPr="00471223">
        <w:rPr>
          <w:rFonts w:ascii="仿宋" w:eastAsia="仿宋" w:hAnsi="仿宋" w:hint="eastAsia"/>
          <w:color w:val="000000" w:themeColor="text1"/>
        </w:rPr>
        <w:lastRenderedPageBreak/>
        <w:t>3-</w:t>
      </w:r>
      <w:r w:rsidR="00A066BE">
        <w:rPr>
          <w:rFonts w:ascii="仿宋" w:eastAsia="仿宋" w:hAnsi="仿宋"/>
          <w:color w:val="000000" w:themeColor="text1"/>
        </w:rPr>
        <w:t>3</w:t>
      </w:r>
      <w:r w:rsidRPr="00471223">
        <w:rPr>
          <w:rFonts w:ascii="仿宋" w:eastAsia="仿宋" w:hAnsi="仿宋" w:hint="eastAsia"/>
          <w:color w:val="000000" w:themeColor="text1"/>
        </w:rPr>
        <w:t xml:space="preserve"> </w:t>
      </w:r>
      <w:r w:rsidRPr="00471223">
        <w:rPr>
          <w:rFonts w:ascii="仿宋" w:eastAsia="仿宋" w:hAnsi="仿宋"/>
          <w:color w:val="000000" w:themeColor="text1"/>
        </w:rPr>
        <w:t>其他</w:t>
      </w:r>
      <w:r w:rsidRPr="00471223">
        <w:rPr>
          <w:rFonts w:ascii="仿宋" w:eastAsia="仿宋" w:hAnsi="仿宋" w:hint="eastAsia"/>
          <w:color w:val="000000" w:themeColor="text1"/>
        </w:rPr>
        <w:t>与报价有关的资料</w:t>
      </w:r>
      <w:r w:rsidRPr="00471223">
        <w:rPr>
          <w:rFonts w:ascii="仿宋" w:eastAsia="仿宋" w:hAnsi="仿宋"/>
          <w:color w:val="000000" w:themeColor="text1"/>
        </w:rPr>
        <w:t>或说明</w:t>
      </w:r>
      <w:r w:rsidRPr="00471223">
        <w:rPr>
          <w:rFonts w:ascii="仿宋" w:eastAsia="仿宋" w:hAnsi="仿宋" w:hint="eastAsia"/>
          <w:color w:val="000000" w:themeColor="text1"/>
        </w:rPr>
        <w:t>（如有）</w:t>
      </w:r>
    </w:p>
    <w:p w14:paraId="0C582D58" w14:textId="77777777" w:rsidR="001E20EB" w:rsidRPr="00471223" w:rsidRDefault="006D01F9">
      <w:pPr>
        <w:spacing w:before="240" w:line="360" w:lineRule="auto"/>
        <w:jc w:val="center"/>
        <w:rPr>
          <w:rFonts w:ascii="仿宋" w:eastAsia="仿宋" w:hAnsi="仿宋"/>
          <w:b/>
          <w:color w:val="000000" w:themeColor="text1"/>
          <w:sz w:val="40"/>
        </w:rPr>
      </w:pPr>
      <w:r w:rsidRPr="00471223">
        <w:rPr>
          <w:rFonts w:ascii="仿宋" w:eastAsia="仿宋" w:hAnsi="仿宋" w:hint="eastAsia"/>
          <w:b/>
          <w:color w:val="000000" w:themeColor="text1"/>
          <w:sz w:val="40"/>
          <w:szCs w:val="44"/>
        </w:rPr>
        <w:t>其他资料或说明</w:t>
      </w:r>
    </w:p>
    <w:tbl>
      <w:tblPr>
        <w:tblW w:w="9072" w:type="dxa"/>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072"/>
      </w:tblGrid>
      <w:tr w:rsidR="001E20EB" w:rsidRPr="00471223" w14:paraId="278F1FE4" w14:textId="77777777">
        <w:trPr>
          <w:trHeight w:val="10036"/>
        </w:trPr>
        <w:tc>
          <w:tcPr>
            <w:tcW w:w="9072" w:type="dxa"/>
            <w:vAlign w:val="center"/>
          </w:tcPr>
          <w:p w14:paraId="2DD03507" w14:textId="77777777" w:rsidR="001E20EB" w:rsidRPr="00471223" w:rsidRDefault="006D01F9">
            <w:pPr>
              <w:spacing w:line="360" w:lineRule="auto"/>
              <w:jc w:val="center"/>
              <w:rPr>
                <w:rFonts w:ascii="仿宋" w:eastAsia="仿宋" w:hAnsi="仿宋" w:cs="Arial"/>
                <w:i/>
                <w:color w:val="000000" w:themeColor="text1"/>
                <w:sz w:val="28"/>
                <w:szCs w:val="21"/>
              </w:rPr>
            </w:pPr>
            <w:r w:rsidRPr="00471223">
              <w:rPr>
                <w:rFonts w:ascii="仿宋" w:eastAsia="仿宋" w:hAnsi="仿宋" w:cs="Arial" w:hint="eastAsia"/>
                <w:i/>
                <w:color w:val="000000" w:themeColor="text1"/>
                <w:sz w:val="28"/>
                <w:szCs w:val="21"/>
              </w:rPr>
              <w:t>（加盖公章，否则视为未提供）</w:t>
            </w:r>
          </w:p>
        </w:tc>
      </w:tr>
    </w:tbl>
    <w:p w14:paraId="38C73935" w14:textId="77777777" w:rsidR="001E20EB" w:rsidRPr="00471223" w:rsidRDefault="001E20EB">
      <w:pPr>
        <w:spacing w:line="360" w:lineRule="auto"/>
        <w:ind w:rightChars="-203" w:right="-426"/>
        <w:jc w:val="left"/>
        <w:rPr>
          <w:rFonts w:ascii="仿宋" w:eastAsia="仿宋" w:hAnsi="仿宋" w:cs="Arial"/>
          <w:color w:val="000000" w:themeColor="text1"/>
          <w:kern w:val="0"/>
          <w:sz w:val="24"/>
        </w:rPr>
      </w:pPr>
    </w:p>
    <w:p w14:paraId="4DEA75C1" w14:textId="77777777" w:rsidR="001E20EB" w:rsidRPr="00471223" w:rsidRDefault="001E20EB">
      <w:pPr>
        <w:spacing w:line="360" w:lineRule="auto"/>
        <w:ind w:rightChars="-203" w:right="-426"/>
        <w:jc w:val="left"/>
        <w:rPr>
          <w:rFonts w:ascii="仿宋" w:eastAsia="仿宋" w:hAnsi="仿宋" w:cs="Arial"/>
          <w:color w:val="000000" w:themeColor="text1"/>
          <w:kern w:val="0"/>
          <w:sz w:val="24"/>
        </w:rPr>
      </w:pPr>
    </w:p>
    <w:p w14:paraId="36B43C3D" w14:textId="77777777" w:rsidR="001E20EB" w:rsidRPr="00471223" w:rsidRDefault="001E20EB">
      <w:pPr>
        <w:widowControl/>
        <w:jc w:val="left"/>
        <w:rPr>
          <w:rFonts w:ascii="仿宋" w:eastAsia="仿宋" w:hAnsi="仿宋"/>
          <w:color w:val="000000" w:themeColor="text1"/>
          <w:kern w:val="0"/>
          <w:sz w:val="20"/>
          <w:szCs w:val="20"/>
        </w:rPr>
        <w:sectPr w:rsidR="001E20EB" w:rsidRPr="00471223" w:rsidSect="007C32EE">
          <w:pgSz w:w="11906" w:h="16838"/>
          <w:pgMar w:top="1667" w:right="1418" w:bottom="1440" w:left="1559" w:header="709" w:footer="992" w:gutter="0"/>
          <w:cols w:space="720"/>
          <w:docGrid w:linePitch="312"/>
        </w:sectPr>
      </w:pPr>
    </w:p>
    <w:p w14:paraId="3B77C2CF" w14:textId="77777777" w:rsidR="001E20EB" w:rsidRPr="00471223" w:rsidRDefault="006D01F9" w:rsidP="00471223">
      <w:pPr>
        <w:pStyle w:val="aff1"/>
        <w:adjustRightInd w:val="0"/>
        <w:snapToGrid w:val="0"/>
        <w:spacing w:before="0" w:after="0"/>
        <w:rPr>
          <w:rFonts w:ascii="仿宋" w:eastAsia="仿宋" w:hAnsi="仿宋"/>
          <w:color w:val="000000" w:themeColor="text1"/>
          <w:sz w:val="36"/>
          <w:szCs w:val="36"/>
        </w:rPr>
      </w:pPr>
      <w:bookmarkStart w:id="106" w:name="_Toc522830350"/>
      <w:bookmarkStart w:id="107" w:name="_Toc7988416"/>
      <w:bookmarkStart w:id="108" w:name="_Toc101167570"/>
      <w:r w:rsidRPr="00471223">
        <w:rPr>
          <w:rFonts w:ascii="仿宋" w:eastAsia="仿宋" w:hAnsi="仿宋" w:hint="eastAsia"/>
          <w:color w:val="000000" w:themeColor="text1"/>
          <w:sz w:val="36"/>
          <w:szCs w:val="36"/>
        </w:rPr>
        <w:lastRenderedPageBreak/>
        <w:t>第七章 附件</w:t>
      </w:r>
      <w:bookmarkEnd w:id="106"/>
      <w:bookmarkEnd w:id="107"/>
      <w:bookmarkEnd w:id="108"/>
    </w:p>
    <w:p w14:paraId="7C794015" w14:textId="77777777" w:rsidR="001E20EB" w:rsidRPr="00471223" w:rsidRDefault="006D01F9">
      <w:pPr>
        <w:spacing w:line="360" w:lineRule="auto"/>
        <w:jc w:val="center"/>
        <w:rPr>
          <w:rFonts w:ascii="仿宋" w:eastAsia="仿宋" w:hAnsi="仿宋"/>
          <w:color w:val="000000" w:themeColor="text1"/>
        </w:rPr>
      </w:pPr>
      <w:r w:rsidRPr="00471223">
        <w:rPr>
          <w:rFonts w:ascii="仿宋" w:eastAsia="仿宋" w:hAnsi="仿宋" w:hint="eastAsia"/>
          <w:color w:val="000000" w:themeColor="text1"/>
          <w:sz w:val="24"/>
        </w:rPr>
        <w:t>（以下相关文件及规定如与最新规定不一致的，以最新发布的为准）</w:t>
      </w:r>
    </w:p>
    <w:p w14:paraId="529C715F" w14:textId="77777777" w:rsidR="001E20EB" w:rsidRPr="00471223" w:rsidRDefault="006D01F9">
      <w:pPr>
        <w:pStyle w:val="30"/>
        <w:ind w:firstLine="151"/>
        <w:rPr>
          <w:rFonts w:ascii="仿宋" w:eastAsia="仿宋" w:hAnsi="仿宋"/>
          <w:color w:val="000000" w:themeColor="text1"/>
        </w:rPr>
      </w:pPr>
      <w:bookmarkStart w:id="109" w:name="_Toc4294376"/>
      <w:bookmarkStart w:id="110" w:name="_Toc7988417"/>
      <w:bookmarkStart w:id="111" w:name="_Toc7663593"/>
      <w:bookmarkStart w:id="112" w:name="_Toc10432454"/>
      <w:bookmarkStart w:id="113" w:name="_Toc7488755"/>
      <w:bookmarkStart w:id="114" w:name="_Toc17428250"/>
      <w:bookmarkStart w:id="115" w:name="_Toc7492524"/>
      <w:bookmarkStart w:id="116" w:name="_Toc8007001"/>
      <w:bookmarkStart w:id="117" w:name="_Toc7664193"/>
      <w:bookmarkStart w:id="118" w:name="_Toc7542912"/>
      <w:bookmarkStart w:id="119" w:name="_Toc20358288"/>
      <w:bookmarkStart w:id="120" w:name="_Toc7988471"/>
      <w:bookmarkStart w:id="121" w:name="_Toc25765006"/>
      <w:bookmarkStart w:id="122" w:name="_Toc7668946"/>
      <w:bookmarkStart w:id="123" w:name="_Toc24471814"/>
      <w:bookmarkStart w:id="124" w:name="_Toc7574701"/>
      <w:bookmarkStart w:id="125" w:name="_Toc17428345"/>
      <w:bookmarkStart w:id="126" w:name="_Toc7993637"/>
      <w:bookmarkStart w:id="127" w:name="_Toc2002574"/>
      <w:bookmarkStart w:id="128" w:name="_Toc522417531"/>
      <w:bookmarkStart w:id="129" w:name="_Toc4649580"/>
      <w:bookmarkStart w:id="130" w:name="_Toc532440701"/>
      <w:bookmarkStart w:id="131" w:name="_Toc522830351"/>
      <w:r w:rsidRPr="00471223">
        <w:rPr>
          <w:rFonts w:ascii="仿宋" w:eastAsia="仿宋" w:hAnsi="仿宋" w:hint="eastAsia"/>
          <w:color w:val="000000" w:themeColor="text1"/>
        </w:rPr>
        <w:t>一、</w:t>
      </w:r>
      <w:bookmarkEnd w:id="109"/>
      <w:r w:rsidRPr="00471223">
        <w:rPr>
          <w:rFonts w:ascii="仿宋" w:eastAsia="仿宋" w:hAnsi="仿宋" w:hint="eastAsia"/>
          <w:color w:val="000000" w:themeColor="text1"/>
        </w:rPr>
        <w:t>政府采购支持中小企业信用融资相关事项通知</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tbl>
      <w:tblPr>
        <w:tblW w:w="0" w:type="auto"/>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9145"/>
      </w:tblGrid>
      <w:tr w:rsidR="001E20EB" w:rsidRPr="00471223" w14:paraId="1B2DAC04" w14:textId="77777777">
        <w:tc>
          <w:tcPr>
            <w:tcW w:w="9145" w:type="dxa"/>
          </w:tcPr>
          <w:p w14:paraId="56B61A35" w14:textId="77777777" w:rsidR="001E20EB" w:rsidRPr="00471223" w:rsidRDefault="006D01F9">
            <w:pPr>
              <w:spacing w:line="360" w:lineRule="auto"/>
              <w:jc w:val="center"/>
              <w:rPr>
                <w:rFonts w:ascii="仿宋" w:eastAsia="仿宋" w:hAnsi="仿宋"/>
                <w:color w:val="000000" w:themeColor="text1"/>
              </w:rPr>
            </w:pPr>
            <w:r w:rsidRPr="00471223">
              <w:rPr>
                <w:rFonts w:ascii="仿宋" w:eastAsia="仿宋" w:hAnsi="仿宋" w:hint="eastAsia"/>
                <w:b/>
                <w:color w:val="000000" w:themeColor="text1"/>
                <w:sz w:val="36"/>
              </w:rPr>
              <w:t>政府采购支持中小企业信用融资相关事项通知</w:t>
            </w:r>
          </w:p>
          <w:p w14:paraId="23185526" w14:textId="77777777" w:rsidR="001E20EB" w:rsidRPr="00471223" w:rsidRDefault="006D01F9">
            <w:pPr>
              <w:spacing w:line="360" w:lineRule="auto"/>
              <w:ind w:firstLineChars="175" w:firstLine="422"/>
              <w:rPr>
                <w:rFonts w:ascii="仿宋" w:eastAsia="仿宋" w:hAnsi="仿宋"/>
                <w:b/>
                <w:color w:val="000000" w:themeColor="text1"/>
                <w:sz w:val="24"/>
              </w:rPr>
            </w:pPr>
            <w:r w:rsidRPr="00471223">
              <w:rPr>
                <w:rFonts w:ascii="仿宋" w:eastAsia="仿宋" w:hAnsi="仿宋" w:hint="eastAsia"/>
                <w:b/>
                <w:color w:val="000000" w:themeColor="text1"/>
                <w:sz w:val="24"/>
              </w:rPr>
              <w:t>为支持和促进中小企业发展，进一步发挥政府采购政策功能，杭州市财政局与省银监局、市金融办、市经信委共同出台了《杭州市政府采购支持中小企业信用融资暂行办法》，并从2014年7月1日起正式启动信用融资工作，现将相关事项通知如下：</w:t>
            </w:r>
          </w:p>
          <w:p w14:paraId="778749E0" w14:textId="77777777" w:rsidR="001E20EB" w:rsidRPr="00471223" w:rsidRDefault="006D01F9">
            <w:pPr>
              <w:spacing w:line="360" w:lineRule="auto"/>
              <w:ind w:firstLineChars="175" w:firstLine="422"/>
              <w:rPr>
                <w:rFonts w:ascii="仿宋" w:eastAsia="仿宋" w:hAnsi="仿宋"/>
                <w:b/>
                <w:color w:val="000000" w:themeColor="text1"/>
                <w:sz w:val="24"/>
              </w:rPr>
            </w:pPr>
            <w:r w:rsidRPr="00471223">
              <w:rPr>
                <w:rFonts w:ascii="仿宋" w:eastAsia="仿宋" w:hAnsi="仿宋" w:hint="eastAsia"/>
                <w:b/>
                <w:color w:val="000000" w:themeColor="text1"/>
                <w:sz w:val="24"/>
              </w:rPr>
              <w:t>一、适用对象</w:t>
            </w:r>
          </w:p>
          <w:p w14:paraId="1C2A039F" w14:textId="77777777" w:rsidR="001E20EB" w:rsidRPr="00471223" w:rsidRDefault="006D01F9">
            <w:pPr>
              <w:spacing w:line="360" w:lineRule="auto"/>
              <w:ind w:firstLineChars="175" w:firstLine="420"/>
              <w:rPr>
                <w:rFonts w:ascii="仿宋" w:eastAsia="仿宋" w:hAnsi="仿宋"/>
                <w:color w:val="000000" w:themeColor="text1"/>
                <w:sz w:val="24"/>
              </w:rPr>
            </w:pPr>
            <w:r w:rsidRPr="00471223">
              <w:rPr>
                <w:rFonts w:ascii="仿宋" w:eastAsia="仿宋" w:hAnsi="仿宋" w:hint="eastAsia"/>
                <w:color w:val="000000" w:themeColor="text1"/>
                <w:sz w:val="24"/>
              </w:rPr>
              <w:t>在杭州市政府采购网上注册入库，并取得杭州市政府采购合同的杭州市内中小企业供应商。</w:t>
            </w:r>
          </w:p>
          <w:p w14:paraId="12D9BE4F" w14:textId="77777777" w:rsidR="001E20EB" w:rsidRPr="00471223" w:rsidRDefault="006D01F9">
            <w:pPr>
              <w:spacing w:line="360" w:lineRule="auto"/>
              <w:ind w:firstLineChars="175" w:firstLine="422"/>
              <w:rPr>
                <w:rFonts w:ascii="仿宋" w:eastAsia="仿宋" w:hAnsi="仿宋"/>
                <w:b/>
                <w:color w:val="000000" w:themeColor="text1"/>
                <w:sz w:val="24"/>
              </w:rPr>
            </w:pPr>
            <w:r w:rsidRPr="00471223">
              <w:rPr>
                <w:rFonts w:ascii="仿宋" w:eastAsia="仿宋" w:hAnsi="仿宋" w:hint="eastAsia"/>
                <w:b/>
                <w:color w:val="000000" w:themeColor="text1"/>
                <w:sz w:val="24"/>
              </w:rPr>
              <w:t>二、相关信息获取方式</w:t>
            </w:r>
          </w:p>
          <w:p w14:paraId="4666A47B" w14:textId="77777777" w:rsidR="001E20EB" w:rsidRPr="00471223" w:rsidRDefault="006D01F9">
            <w:pPr>
              <w:spacing w:line="360" w:lineRule="auto"/>
              <w:ind w:firstLineChars="175" w:firstLine="420"/>
              <w:rPr>
                <w:rFonts w:ascii="仿宋" w:eastAsia="仿宋" w:hAnsi="仿宋"/>
                <w:color w:val="000000" w:themeColor="text1"/>
                <w:sz w:val="24"/>
              </w:rPr>
            </w:pPr>
            <w:r w:rsidRPr="00471223">
              <w:rPr>
                <w:rFonts w:ascii="仿宋" w:eastAsia="仿宋" w:hAnsi="仿宋" w:hint="eastAsia"/>
                <w:color w:val="000000" w:themeColor="text1"/>
                <w:sz w:val="24"/>
              </w:rPr>
              <w:t>请登陆杭州市政府采购网（http://cg.hzft.gov.cn）“中小企业信用融资”专栏，可查看信用融资政策文件及各相关银行服务方案。</w:t>
            </w:r>
          </w:p>
          <w:p w14:paraId="6AC0DCF8" w14:textId="77777777" w:rsidR="001E20EB" w:rsidRPr="00471223" w:rsidRDefault="006D01F9">
            <w:pPr>
              <w:spacing w:line="360" w:lineRule="auto"/>
              <w:ind w:firstLineChars="175" w:firstLine="422"/>
              <w:rPr>
                <w:rFonts w:ascii="仿宋" w:eastAsia="仿宋" w:hAnsi="仿宋"/>
                <w:b/>
                <w:color w:val="000000" w:themeColor="text1"/>
                <w:sz w:val="24"/>
              </w:rPr>
            </w:pPr>
            <w:r w:rsidRPr="00471223">
              <w:rPr>
                <w:rFonts w:ascii="仿宋" w:eastAsia="仿宋" w:hAnsi="仿宋" w:hint="eastAsia"/>
                <w:b/>
                <w:color w:val="000000" w:themeColor="text1"/>
                <w:sz w:val="24"/>
              </w:rPr>
              <w:t>三、申请方式和步骤</w:t>
            </w:r>
          </w:p>
          <w:p w14:paraId="03EA1194" w14:textId="77777777" w:rsidR="001E20EB" w:rsidRPr="00471223" w:rsidRDefault="006D01F9">
            <w:pPr>
              <w:spacing w:line="360" w:lineRule="auto"/>
              <w:ind w:firstLineChars="175" w:firstLine="420"/>
              <w:rPr>
                <w:rFonts w:ascii="仿宋" w:eastAsia="仿宋" w:hAnsi="仿宋"/>
                <w:color w:val="000000" w:themeColor="text1"/>
                <w:sz w:val="24"/>
              </w:rPr>
            </w:pPr>
            <w:r w:rsidRPr="00471223">
              <w:rPr>
                <w:rFonts w:ascii="仿宋" w:eastAsia="仿宋" w:hAnsi="仿宋" w:hint="eastAsia"/>
                <w:color w:val="000000" w:themeColor="text1"/>
                <w:sz w:val="24"/>
              </w:rPr>
              <w:t>1、供应商若有融资意向，需先与六家合作银行对接，办理相关融资前期手续；</w:t>
            </w:r>
          </w:p>
          <w:p w14:paraId="45B11B6E" w14:textId="77777777" w:rsidR="001E20EB" w:rsidRPr="00471223" w:rsidRDefault="006D01F9">
            <w:pPr>
              <w:spacing w:line="360" w:lineRule="auto"/>
              <w:ind w:firstLineChars="175" w:firstLine="420"/>
              <w:rPr>
                <w:rFonts w:ascii="仿宋" w:eastAsia="仿宋" w:hAnsi="仿宋"/>
                <w:color w:val="000000" w:themeColor="text1"/>
                <w:sz w:val="24"/>
              </w:rPr>
            </w:pPr>
            <w:r w:rsidRPr="00471223">
              <w:rPr>
                <w:rFonts w:ascii="仿宋" w:eastAsia="仿宋" w:hAnsi="仿宋" w:hint="eastAsia"/>
                <w:color w:val="000000" w:themeColor="text1"/>
                <w:sz w:val="24"/>
              </w:rPr>
              <w:t>2、中标后，供应商应与采购单位或者采购代理机构及时联系，告知融资需求；</w:t>
            </w:r>
          </w:p>
          <w:p w14:paraId="36761B6F" w14:textId="77777777" w:rsidR="001E20EB" w:rsidRPr="00471223" w:rsidRDefault="006D01F9">
            <w:pPr>
              <w:spacing w:line="360" w:lineRule="auto"/>
              <w:ind w:firstLineChars="175" w:firstLine="420"/>
              <w:rPr>
                <w:rFonts w:ascii="仿宋" w:eastAsia="仿宋" w:hAnsi="仿宋"/>
                <w:color w:val="000000" w:themeColor="text1"/>
                <w:sz w:val="24"/>
              </w:rPr>
            </w:pPr>
            <w:r w:rsidRPr="00471223">
              <w:rPr>
                <w:rFonts w:ascii="仿宋" w:eastAsia="仿宋" w:hAnsi="仿宋" w:hint="eastAsia"/>
                <w:color w:val="000000" w:themeColor="text1"/>
                <w:sz w:val="24"/>
              </w:rPr>
              <w:t>3、采购单位或者采购代理机构在政府采购信息系统录入中标合同信息时，须在合同备案页“是否为可融资合同”前打勾，并选择相应的信用融资合作银行，录入账号信息；</w:t>
            </w:r>
          </w:p>
          <w:p w14:paraId="6C074E4F" w14:textId="77777777" w:rsidR="001E20EB" w:rsidRPr="00471223" w:rsidRDefault="006D01F9">
            <w:pPr>
              <w:spacing w:line="360" w:lineRule="auto"/>
              <w:ind w:firstLineChars="175" w:firstLine="420"/>
              <w:rPr>
                <w:rFonts w:ascii="仿宋" w:eastAsia="仿宋" w:hAnsi="仿宋"/>
                <w:color w:val="000000" w:themeColor="text1"/>
                <w:sz w:val="24"/>
              </w:rPr>
            </w:pPr>
            <w:r w:rsidRPr="00471223">
              <w:rPr>
                <w:rFonts w:ascii="仿宋" w:eastAsia="仿宋" w:hAnsi="仿宋" w:hint="eastAsia"/>
                <w:color w:val="000000" w:themeColor="text1"/>
                <w:sz w:val="24"/>
              </w:rPr>
              <w:t>4、相关信息录入后，相关合作银行将在政府采购信息系统查询到合同备案信息，经审核，与供应商联系并办理相关融资事宜。</w:t>
            </w:r>
          </w:p>
          <w:p w14:paraId="6F54167F" w14:textId="77777777" w:rsidR="001E20EB" w:rsidRPr="00471223" w:rsidRDefault="006D01F9">
            <w:pPr>
              <w:spacing w:line="360" w:lineRule="auto"/>
              <w:ind w:firstLineChars="175" w:firstLine="422"/>
              <w:rPr>
                <w:rFonts w:ascii="仿宋" w:eastAsia="仿宋" w:hAnsi="仿宋"/>
                <w:b/>
                <w:color w:val="000000" w:themeColor="text1"/>
                <w:sz w:val="24"/>
              </w:rPr>
            </w:pPr>
            <w:r w:rsidRPr="00471223">
              <w:rPr>
                <w:rFonts w:ascii="仿宋" w:eastAsia="仿宋" w:hAnsi="仿宋" w:hint="eastAsia"/>
                <w:b/>
                <w:color w:val="000000" w:themeColor="text1"/>
                <w:sz w:val="24"/>
              </w:rPr>
              <w:t>四、注意事项</w:t>
            </w:r>
          </w:p>
          <w:p w14:paraId="07EFF243" w14:textId="77777777" w:rsidR="001E20EB" w:rsidRPr="00471223" w:rsidRDefault="006D01F9">
            <w:pPr>
              <w:spacing w:line="360" w:lineRule="auto"/>
              <w:jc w:val="center"/>
              <w:rPr>
                <w:rFonts w:ascii="仿宋" w:eastAsia="仿宋" w:hAnsi="仿宋"/>
                <w:b/>
                <w:color w:val="000000" w:themeColor="text1"/>
                <w:sz w:val="36"/>
              </w:rPr>
            </w:pPr>
            <w:r w:rsidRPr="00471223">
              <w:rPr>
                <w:rFonts w:ascii="仿宋" w:eastAsia="仿宋" w:hAnsi="仿宋" w:hint="eastAsia"/>
                <w:color w:val="000000" w:themeColor="text1"/>
                <w:sz w:val="24"/>
              </w:rPr>
              <w:t>请各采购单位和采购代理机构积极支持和配合政府采购信用融资工作，在合同备案环节务必请仔细核对收款银行、账号信息等内容，一旦录入将无法修改。</w:t>
            </w:r>
          </w:p>
        </w:tc>
      </w:tr>
    </w:tbl>
    <w:p w14:paraId="422CC75B" w14:textId="77777777" w:rsidR="001E20EB" w:rsidRPr="00471223" w:rsidRDefault="001E20EB">
      <w:pPr>
        <w:spacing w:line="360" w:lineRule="auto"/>
        <w:ind w:firstLineChars="175" w:firstLine="420"/>
        <w:rPr>
          <w:rFonts w:ascii="仿宋" w:eastAsia="仿宋" w:hAnsi="仿宋"/>
          <w:color w:val="000000" w:themeColor="text1"/>
          <w:sz w:val="24"/>
        </w:rPr>
      </w:pPr>
    </w:p>
    <w:bookmarkEnd w:id="127"/>
    <w:bookmarkEnd w:id="128"/>
    <w:bookmarkEnd w:id="129"/>
    <w:bookmarkEnd w:id="130"/>
    <w:bookmarkEnd w:id="131"/>
    <w:p w14:paraId="4AE8C6D9" w14:textId="77777777" w:rsidR="001E20EB" w:rsidRPr="00471223" w:rsidRDefault="001E20EB">
      <w:pPr>
        <w:widowControl/>
        <w:spacing w:line="360" w:lineRule="auto"/>
        <w:rPr>
          <w:rFonts w:ascii="仿宋" w:eastAsia="仿宋" w:hAnsi="仿宋" w:cs="宋体"/>
          <w:color w:val="000000" w:themeColor="text1"/>
          <w:kern w:val="0"/>
          <w:sz w:val="24"/>
          <w:szCs w:val="28"/>
        </w:rPr>
      </w:pPr>
    </w:p>
    <w:sectPr w:rsidR="001E20EB" w:rsidRPr="00471223" w:rsidSect="004C79CA">
      <w:headerReference w:type="even" r:id="rId40"/>
      <w:headerReference w:type="first" r:id="rId41"/>
      <w:pgSz w:w="11906" w:h="16838"/>
      <w:pgMar w:top="1675" w:right="1418" w:bottom="1440" w:left="1559" w:header="709"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C247" w14:textId="77777777" w:rsidR="003A6A23" w:rsidRDefault="003A6A23">
      <w:r>
        <w:separator/>
      </w:r>
    </w:p>
  </w:endnote>
  <w:endnote w:type="continuationSeparator" w:id="0">
    <w:p w14:paraId="54B7E625" w14:textId="77777777" w:rsidR="003A6A23" w:rsidRDefault="003A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2OcuAe">
    <w:altName w:val="MingLiU-ExtB"/>
    <w:charset w:val="88"/>
    <w:family w:val="auto"/>
    <w:pitch w:val="default"/>
    <w:sig w:usb0="00000000" w:usb1="00000000" w:usb2="00000010" w:usb3="00000000" w:csb0="00100000" w:csb1="00000000"/>
  </w:font>
  <w:font w:name="仿宋_GB2312">
    <w:altName w:val="微软雅黑"/>
    <w:charset w:val="86"/>
    <w:family w:val="modern"/>
    <w:pitch w:val="default"/>
    <w:sig w:usb0="00000000" w:usb1="00000000" w:usb2="00000000" w:usb3="00000000" w:csb0="00040000" w:csb1="00000000"/>
  </w:font>
  <w:font w:name="方正细圆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華康細圓體">
    <w:altName w:val="Microsoft JhengHei"/>
    <w:charset w:val="88"/>
    <w:family w:val="auto"/>
    <w:pitch w:val="default"/>
    <w:sig w:usb0="00000000" w:usb1="00000000" w:usb2="00000010" w:usb3="00000000" w:csb0="00100000" w:csb1="00000000"/>
  </w:font>
  <w:font w:name="Times">
    <w:altName w:val="Times New Roman"/>
    <w:panose1 w:val="02020603050405020304"/>
    <w:charset w:val="00"/>
    <w:family w:val="auto"/>
    <w:pitch w:val="default"/>
    <w:sig w:usb0="00000000" w:usb1="00000000" w:usb2="00000000" w:usb3="00000000" w:csb0="2000019F" w:csb1="4F010000"/>
  </w:font>
  <w:font w:name="Tahoma">
    <w:panose1 w:val="020B0604030504040204"/>
    <w:charset w:val="00"/>
    <w:family w:val="swiss"/>
    <w:pitch w:val="variable"/>
    <w:sig w:usb0="E1002EFF" w:usb1="C000605B" w:usb2="00000029" w:usb3="00000000" w:csb0="000101FF" w:csb1="00000000"/>
  </w:font>
  <w:font w:name="H Yg 2gj">
    <w:altName w:val="宋体"/>
    <w:charset w:val="86"/>
    <w:family w:val="swiss"/>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HP Simplified Hans Light">
    <w:altName w:val="宋体"/>
    <w:charset w:val="86"/>
    <w:family w:val="swiss"/>
    <w:pitch w:val="default"/>
    <w:sig w:usb0="00000000" w:usb1="00000000" w:usb2="00000010" w:usb3="00000000" w:csb0="00040000" w:csb1="00000000"/>
  </w:font>
  <w:font w:name="Helvetica">
    <w:panose1 w:val="020B050402020203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華康粗圓體">
    <w:altName w:val="Microsoft JhengHei"/>
    <w:charset w:val="88"/>
    <w:family w:val="auto"/>
    <w:pitch w:val="default"/>
    <w:sig w:usb0="00000000" w:usb1="00000000" w:usb2="00000010" w:usb3="00000000" w:csb0="00100000" w:csb1="00000000"/>
  </w:font>
  <w:font w:name="Stone Sans">
    <w:altName w:val="宋体"/>
    <w:charset w:val="86"/>
    <w:family w:val="auto"/>
    <w:pitch w:val="default"/>
    <w:sig w:usb0="00000000" w:usb1="00000000" w:usb2="00000010" w:usb3="00000000" w:csb0="00040000" w:csb1="00000000"/>
  </w:font>
  <w:font w:name="文鼎粗黑">
    <w:altName w:val="黑体"/>
    <w:charset w:val="86"/>
    <w:family w:val="auto"/>
    <w:pitch w:val="default"/>
    <w:sig w:usb0="00000000" w:usb1="00000000" w:usb2="00000010" w:usb3="00000000" w:csb0="00040000" w:csb1="00000000"/>
  </w:font>
  <w:font w:name="长城仿宋">
    <w:altName w:val="黑体"/>
    <w:charset w:val="86"/>
    <w:family w:val="modern"/>
    <w:pitch w:val="default"/>
    <w:sig w:usb0="00000000" w:usb1="0000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3B6E" w14:textId="77777777" w:rsidR="00A025B3" w:rsidRDefault="00A025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71C7" w14:textId="77777777" w:rsidR="00A025B3" w:rsidRDefault="00A025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1262" w14:textId="77777777" w:rsidR="00A025B3" w:rsidRDefault="00A025B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946557"/>
      <w:docPartObj>
        <w:docPartGallery w:val="Page Numbers (Bottom of Page)"/>
        <w:docPartUnique/>
      </w:docPartObj>
    </w:sdtPr>
    <w:sdtEndPr>
      <w:rPr>
        <w:lang w:val="zh-CN"/>
      </w:rPr>
    </w:sdtEndPr>
    <w:sdtContent>
      <w:sdt>
        <w:sdtPr>
          <w:id w:val="-81924698"/>
          <w:docPartObj>
            <w:docPartGallery w:val="Page Numbers (Top of Page)"/>
            <w:docPartUnique/>
          </w:docPartObj>
        </w:sdtPr>
        <w:sdtEndPr>
          <w:rPr>
            <w:lang w:val="zh-CN"/>
          </w:rPr>
        </w:sdtEndPr>
        <w:sdtContent>
          <w:p w14:paraId="38ED6871" w14:textId="77777777" w:rsidR="00A025B3" w:rsidRPr="004C79CA" w:rsidRDefault="00A025B3" w:rsidP="004C79CA">
            <w:pPr>
              <w:pStyle w:val="af9"/>
              <w:jc w:val="center"/>
              <w:rPr>
                <w:lang w:val="zh-CN"/>
              </w:rPr>
            </w:pPr>
            <w:r>
              <w:rPr>
                <w:lang w:val="zh-CN"/>
              </w:rPr>
              <w:t xml:space="preserve"> </w:t>
            </w:r>
            <w:r w:rsidRPr="004C79CA">
              <w:rPr>
                <w:lang w:val="zh-CN"/>
              </w:rPr>
              <w:fldChar w:fldCharType="begin"/>
            </w:r>
            <w:r w:rsidRPr="004C79CA">
              <w:rPr>
                <w:lang w:val="zh-CN"/>
              </w:rPr>
              <w:instrText>PAGE</w:instrText>
            </w:r>
            <w:r w:rsidRPr="004C79CA">
              <w:rPr>
                <w:lang w:val="zh-CN"/>
              </w:rPr>
              <w:fldChar w:fldCharType="separate"/>
            </w:r>
            <w:r w:rsidRPr="004C79CA">
              <w:rPr>
                <w:lang w:val="zh-CN"/>
              </w:rPr>
              <w:t>2</w:t>
            </w:r>
            <w:r w:rsidRPr="004C79CA">
              <w:rPr>
                <w:lang w:val="zh-CN"/>
              </w:rPr>
              <w:fldChar w:fldCharType="end"/>
            </w:r>
            <w:r>
              <w:rPr>
                <w:lang w:val="zh-CN"/>
              </w:rPr>
              <w:t xml:space="preserve"> / </w:t>
            </w:r>
            <w:r w:rsidRPr="004C79CA">
              <w:rPr>
                <w:lang w:val="zh-CN"/>
              </w:rPr>
              <w:t>7</w:t>
            </w:r>
            <w:r>
              <w:rPr>
                <w:lang w:val="zh-CN"/>
              </w:rPr>
              <w:t>6</w:t>
            </w:r>
          </w:p>
        </w:sdtContent>
      </w:sdt>
    </w:sdtContent>
  </w:sdt>
  <w:p w14:paraId="06CC9743" w14:textId="77777777" w:rsidR="00A025B3" w:rsidRPr="004C79CA" w:rsidRDefault="00A025B3">
    <w:pPr>
      <w:pStyle w:val="af9"/>
      <w:jc w:val="center"/>
      <w:rPr>
        <w:lang w:val="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96F2" w14:textId="77777777" w:rsidR="00A025B3" w:rsidRDefault="00A025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29DF" w14:textId="77777777" w:rsidR="003A6A23" w:rsidRDefault="003A6A23">
      <w:r>
        <w:separator/>
      </w:r>
    </w:p>
  </w:footnote>
  <w:footnote w:type="continuationSeparator" w:id="0">
    <w:p w14:paraId="58A545C3" w14:textId="77777777" w:rsidR="003A6A23" w:rsidRDefault="003A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BB38" w14:textId="77777777" w:rsidR="00A025B3" w:rsidRDefault="003A6A23">
    <w:pPr>
      <w:pStyle w:val="afb"/>
    </w:pPr>
    <w:r>
      <w:rPr>
        <w:noProof/>
      </w:rPr>
      <w:pict w14:anchorId="3BF4C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47" o:spid="_x0000_s1026" type="#_x0000_t136" style="position:absolute;left:0;text-align:left;margin-left:0;margin-top:0;width:581pt;height:48.4pt;rotation:315;z-index:-251634176;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37248" behindDoc="1" locked="0" layoutInCell="0" allowOverlap="1" wp14:anchorId="37E76F5E" wp14:editId="44A83E7E">
              <wp:simplePos x="0" y="0"/>
              <wp:positionH relativeFrom="margin">
                <wp:align>center</wp:align>
              </wp:positionH>
              <wp:positionV relativeFrom="margin">
                <wp:align>center</wp:align>
              </wp:positionV>
              <wp:extent cx="7421880" cy="570865"/>
              <wp:effectExtent l="0" t="2495550" r="0" b="2496185"/>
              <wp:wrapNone/>
              <wp:docPr id="28"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936D45"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E76F5E" id="_x0000_t202" coordsize="21600,21600" o:spt="202" path="m,l,21600r21600,l21600,xe">
              <v:stroke joinstyle="miter"/>
              <v:path gradientshapeok="t" o:connecttype="rect"/>
            </v:shapetype>
            <v:shape id="WordArt 40" o:spid="_x0000_s1026" type="#_x0000_t202" style="position:absolute;left:0;text-align:left;margin-left:0;margin-top:0;width:584.4pt;height:44.95pt;rotation:-45;z-index:-251679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" o:allowincell="f" filled="f" stroked="f">
              <v:stroke joinstyle="round"/>
              <o:lock v:ext="edit" shapetype="t"/>
              <v:textbox style="mso-fit-shape-to-text:t">
                <w:txbxContent>
                  <w:p w14:paraId="24936D45"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B6D8" w14:textId="77777777" w:rsidR="00A025B3" w:rsidRDefault="003A6A23">
    <w:pPr>
      <w:pStyle w:val="afb"/>
    </w:pPr>
    <w:r>
      <w:rPr>
        <w:noProof/>
      </w:rPr>
      <w:pict w14:anchorId="753CF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55" o:spid="_x0000_s1034" type="#_x0000_t136" style="position:absolute;left:0;text-align:left;margin-left:0;margin-top:0;width:581pt;height:48.4pt;rotation:315;z-index:-251617792;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44416" behindDoc="1" locked="0" layoutInCell="0" allowOverlap="1" wp14:anchorId="3E76F4EA" wp14:editId="749E9523">
              <wp:simplePos x="0" y="0"/>
              <wp:positionH relativeFrom="margin">
                <wp:align>center</wp:align>
              </wp:positionH>
              <wp:positionV relativeFrom="margin">
                <wp:align>center</wp:align>
              </wp:positionV>
              <wp:extent cx="7421880" cy="570865"/>
              <wp:effectExtent l="0" t="2495550" r="0" b="2496185"/>
              <wp:wrapNone/>
              <wp:docPr id="2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754D23"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76F4EA" id="_x0000_t202" coordsize="21600,21600" o:spt="202" path="m,l,21600r21600,l21600,xe">
              <v:stroke joinstyle="miter"/>
              <v:path gradientshapeok="t" o:connecttype="rect"/>
            </v:shapetype>
            <v:shape id="WordArt 19" o:spid="_x0000_s1032" type="#_x0000_t202" style="position:absolute;left:0;text-align:left;margin-left:0;margin-top:0;width:584.4pt;height:44.95pt;rotation:-45;z-index:-251672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JM9wEAAMsDAAAOAAAAZHJzL2Uyb0RvYy54bWysU0Fu2zAQvBfoHwjea0lG7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" o:allowincell="f" filled="f" stroked="f">
              <v:stroke joinstyle="round"/>
              <o:lock v:ext="edit" shapetype="t"/>
              <v:textbox style="mso-fit-shape-to-text:t">
                <w:txbxContent>
                  <w:p w14:paraId="3D754D23"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919D" w14:textId="77777777" w:rsidR="00A025B3" w:rsidRDefault="003A6A23">
    <w:pPr>
      <w:pStyle w:val="afb"/>
    </w:pPr>
    <w:r>
      <w:rPr>
        <w:noProof/>
      </w:rPr>
      <w:pict w14:anchorId="02CC6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59" o:spid="_x0000_s1038" type="#_x0000_t136" style="position:absolute;left:0;text-align:left;margin-left:0;margin-top:0;width:581pt;height:48.4pt;rotation:315;z-index:-251609600;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48512" behindDoc="1" locked="0" layoutInCell="0" allowOverlap="1" wp14:anchorId="75CAA937" wp14:editId="7ACA9E9C">
              <wp:simplePos x="0" y="0"/>
              <wp:positionH relativeFrom="margin">
                <wp:align>center</wp:align>
              </wp:positionH>
              <wp:positionV relativeFrom="margin">
                <wp:align>center</wp:align>
              </wp:positionV>
              <wp:extent cx="7421880" cy="570865"/>
              <wp:effectExtent l="0" t="2495550" r="0" b="2496185"/>
              <wp:wrapNone/>
              <wp:docPr id="1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9901DC"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AA937" id="_x0000_t202" coordsize="21600,21600" o:spt="202" path="m,l,21600r21600,l21600,xe">
              <v:stroke joinstyle="miter"/>
              <v:path gradientshapeok="t" o:connecttype="rect"/>
            </v:shapetype>
            <v:shape id="WordArt 17" o:spid="_x0000_s1033" type="#_x0000_t202" style="position:absolute;left:0;text-align:left;margin-left:0;margin-top:0;width:584.4pt;height:44.9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" o:allowincell="f" filled="f" stroked="f">
              <v:stroke joinstyle="round"/>
              <o:lock v:ext="edit" shapetype="t"/>
              <v:textbox style="mso-fit-shape-to-text:t">
                <w:txbxContent>
                  <w:p w14:paraId="6E9901DC"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920D" w14:textId="77777777" w:rsidR="00A025B3" w:rsidRDefault="003A6A23">
    <w:pPr>
      <w:pStyle w:val="afb"/>
    </w:pPr>
    <w:r>
      <w:rPr>
        <w:noProof/>
      </w:rPr>
      <w:pict w14:anchorId="4A33D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58" o:spid="_x0000_s1037" type="#_x0000_t136" style="position:absolute;left:0;text-align:left;margin-left:0;margin-top:0;width:581pt;height:48.4pt;rotation:315;z-index:-251611648;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47488" behindDoc="1" locked="0" layoutInCell="0" allowOverlap="1" wp14:anchorId="41277CB0" wp14:editId="22E74D59">
              <wp:simplePos x="0" y="0"/>
              <wp:positionH relativeFrom="margin">
                <wp:align>center</wp:align>
              </wp:positionH>
              <wp:positionV relativeFrom="margin">
                <wp:align>center</wp:align>
              </wp:positionV>
              <wp:extent cx="7421880" cy="570865"/>
              <wp:effectExtent l="0" t="2495550" r="0" b="2496185"/>
              <wp:wrapNone/>
              <wp:docPr id="9"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A22A57"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277CB0" id="_x0000_t202" coordsize="21600,21600" o:spt="202" path="m,l,21600r21600,l21600,xe">
              <v:stroke joinstyle="miter"/>
              <v:path gradientshapeok="t" o:connecttype="rect"/>
            </v:shapetype>
            <v:shape id="WordArt 13" o:spid="_x0000_s1034" type="#_x0000_t202" style="position:absolute;left:0;text-align:left;margin-left:0;margin-top:0;width:584.4pt;height:44.95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" o:allowincell="f" filled="f" stroked="f">
              <v:stroke joinstyle="round"/>
              <o:lock v:ext="edit" shapetype="t"/>
              <v:textbox style="mso-fit-shape-to-text:t">
                <w:txbxContent>
                  <w:p w14:paraId="54A22A57"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A26E" w14:textId="77777777" w:rsidR="00A025B3" w:rsidRDefault="003A6A23">
    <w:pPr>
      <w:pStyle w:val="afb"/>
    </w:pPr>
    <w:r>
      <w:rPr>
        <w:noProof/>
      </w:rPr>
      <w:pict w14:anchorId="1E8F0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62" o:spid="_x0000_s1041" type="#_x0000_t136" style="position:absolute;left:0;text-align:left;margin-left:0;margin-top:0;width:581pt;height:48.4pt;rotation:315;z-index:-251603456;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51584" behindDoc="1" locked="0" layoutInCell="0" allowOverlap="1" wp14:anchorId="702F0813" wp14:editId="5755B4F7">
              <wp:simplePos x="0" y="0"/>
              <wp:positionH relativeFrom="margin">
                <wp:align>center</wp:align>
              </wp:positionH>
              <wp:positionV relativeFrom="margin">
                <wp:align>center</wp:align>
              </wp:positionV>
              <wp:extent cx="7421880" cy="570865"/>
              <wp:effectExtent l="0" t="2495550" r="0" b="2496185"/>
              <wp:wrapNone/>
              <wp:docPr id="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8BAA0C"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2F0813" id="_x0000_t202" coordsize="21600,21600" o:spt="202" path="m,l,21600r21600,l21600,xe">
              <v:stroke joinstyle="miter"/>
              <v:path gradientshapeok="t" o:connecttype="rect"/>
            </v:shapetype>
            <v:shape id="WordArt 11" o:spid="_x0000_s1035" type="#_x0000_t202" style="position:absolute;left:0;text-align:left;margin-left:0;margin-top:0;width:584.4pt;height:44.9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" o:allowincell="f" filled="f" stroked="f">
              <v:stroke joinstyle="round"/>
              <o:lock v:ext="edit" shapetype="t"/>
              <v:textbox style="mso-fit-shape-to-text:t">
                <w:txbxContent>
                  <w:p w14:paraId="518BAA0C"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AEEC" w14:textId="77777777" w:rsidR="00A025B3" w:rsidRDefault="003A6A23">
    <w:pPr>
      <w:pStyle w:val="afb"/>
    </w:pPr>
    <w:r>
      <w:rPr>
        <w:noProof/>
      </w:rPr>
      <w:pict w14:anchorId="0E0C4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61" o:spid="_x0000_s1040" type="#_x0000_t136" style="position:absolute;left:0;text-align:left;margin-left:0;margin-top:0;width:581pt;height:48.4pt;rotation:315;z-index:-251605504;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50560" behindDoc="1" locked="0" layoutInCell="0" allowOverlap="1" wp14:anchorId="0952F7A9" wp14:editId="4EF3C22B">
              <wp:simplePos x="0" y="0"/>
              <wp:positionH relativeFrom="margin">
                <wp:align>center</wp:align>
              </wp:positionH>
              <wp:positionV relativeFrom="margin">
                <wp:align>center</wp:align>
              </wp:positionV>
              <wp:extent cx="7421880" cy="570865"/>
              <wp:effectExtent l="0" t="2495550" r="0" b="2496185"/>
              <wp:wrapNone/>
              <wp:docPr id="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C54EC2"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52F7A9" id="_x0000_t202" coordsize="21600,21600" o:spt="202" path="m,l,21600r21600,l21600,xe">
              <v:stroke joinstyle="miter"/>
              <v:path gradientshapeok="t" o:connecttype="rect"/>
            </v:shapetype>
            <v:shape id="WordArt 7" o:spid="_x0000_s1036" type="#_x0000_t202" style="position:absolute;left:0;text-align:left;margin-left:0;margin-top:0;width:584.4pt;height:44.95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" o:allowincell="f" filled="f" stroked="f">
              <v:stroke joinstyle="round"/>
              <o:lock v:ext="edit" shapetype="t"/>
              <v:textbox style="mso-fit-shape-to-text:t">
                <w:txbxContent>
                  <w:p w14:paraId="13C54EC2"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E517" w14:textId="77777777" w:rsidR="00A025B3" w:rsidRDefault="003A6A23">
    <w:pPr>
      <w:pStyle w:val="afb"/>
    </w:pPr>
    <w:r>
      <w:rPr>
        <w:noProof/>
      </w:rPr>
      <w:pict w14:anchorId="786CD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65" o:spid="_x0000_s1044" type="#_x0000_t136" style="position:absolute;left:0;text-align:left;margin-left:0;margin-top:0;width:581pt;height:48.4pt;rotation:315;z-index:-251597312;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29AA" w14:textId="77777777" w:rsidR="00A025B3" w:rsidRDefault="003A6A23">
    <w:pPr>
      <w:pStyle w:val="afb"/>
    </w:pPr>
    <w:r>
      <w:rPr>
        <w:noProof/>
      </w:rPr>
      <w:pict w14:anchorId="02D40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64" o:spid="_x0000_s1043" type="#_x0000_t136" style="position:absolute;left:0;text-align:left;margin-left:0;margin-top:0;width:581pt;height:48.4pt;rotation:315;z-index:-251599360;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EEDA" w14:textId="77777777" w:rsidR="00A025B3" w:rsidRDefault="003A6A23">
    <w:pPr>
      <w:pStyle w:val="afb"/>
    </w:pPr>
    <w:r>
      <w:rPr>
        <w:noProof/>
      </w:rPr>
      <w:pict w14:anchorId="1C647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68" o:spid="_x0000_s1047" type="#_x0000_t136" style="position:absolute;left:0;text-align:left;margin-left:0;margin-top:0;width:581pt;height:48.4pt;rotation:315;z-index:-251591168;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3BC4" w14:textId="77777777" w:rsidR="00A025B3" w:rsidRDefault="003A6A23">
    <w:pPr>
      <w:pStyle w:val="afb"/>
    </w:pPr>
    <w:r>
      <w:rPr>
        <w:noProof/>
      </w:rPr>
      <w:pict w14:anchorId="563C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67" o:spid="_x0000_s1046" type="#_x0000_t136" style="position:absolute;left:0;text-align:left;margin-left:0;margin-top:0;width:581pt;height:48.4pt;rotation:315;z-index:-251593216;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9384" w14:textId="77777777" w:rsidR="00A025B3" w:rsidRDefault="003A6A23">
    <w:pPr>
      <w:pStyle w:val="afb"/>
    </w:pPr>
    <w:r>
      <w:rPr>
        <w:noProof/>
      </w:rPr>
      <w:pict w14:anchorId="6BD7C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71" o:spid="_x0000_s1050" type="#_x0000_t136" style="position:absolute;left:0;text-align:left;margin-left:0;margin-top:0;width:581pt;height:48.4pt;rotation:315;z-index:-251585024;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C6D2" w14:textId="77777777" w:rsidR="00A025B3" w:rsidRDefault="003A6A23" w:rsidP="00591972">
    <w:pPr>
      <w:pStyle w:val="afb"/>
    </w:pPr>
    <w:r>
      <w:rPr>
        <w:noProof/>
      </w:rPr>
      <w:pict w14:anchorId="05723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48" o:spid="_x0000_s1027" type="#_x0000_t136" style="position:absolute;left:0;text-align:left;margin-left:0;margin-top:0;width:581pt;height:48.4pt;rotation:315;z-index:-251632128;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rFonts w:hint="eastAsia"/>
      </w:rPr>
      <w:t xml:space="preserve"> </w:t>
    </w:r>
  </w:p>
  <w:p w14:paraId="59D02035" w14:textId="77777777" w:rsidR="00A025B3" w:rsidRPr="00591972" w:rsidRDefault="00A025B3" w:rsidP="00591972">
    <w:pPr>
      <w:pStyle w:val="afb"/>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AB0E" w14:textId="77777777" w:rsidR="00A025B3" w:rsidRDefault="003A6A23">
    <w:pPr>
      <w:pStyle w:val="afb"/>
    </w:pPr>
    <w:r>
      <w:rPr>
        <w:noProof/>
      </w:rPr>
      <w:pict w14:anchorId="4F12F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70" o:spid="_x0000_s1049" type="#_x0000_t136" style="position:absolute;left:0;text-align:left;margin-left:0;margin-top:0;width:581pt;height:48.4pt;rotation:315;z-index:-251587072;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0E5D" w14:textId="77777777" w:rsidR="00A025B3" w:rsidRDefault="003A6A23">
    <w:pPr>
      <w:pStyle w:val="afb"/>
    </w:pPr>
    <w:r>
      <w:rPr>
        <w:noProof/>
      </w:rPr>
      <w:pict w14:anchorId="0AA81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46" o:spid="_x0000_s1025" type="#_x0000_t136" style="position:absolute;left:0;text-align:left;margin-left:0;margin-top:0;width:581pt;height:48.4pt;rotation:315;z-index:-251636224;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8D72" w14:textId="77777777" w:rsidR="00A025B3" w:rsidRDefault="003A6A23">
    <w:r>
      <w:rPr>
        <w:noProof/>
      </w:rPr>
      <w:pict w14:anchorId="6E706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50" o:spid="_x0000_s1029" type="#_x0000_t136" style="position:absolute;left:0;text-align:left;margin-left:0;margin-top:0;width:581pt;height:48.4pt;rotation:315;z-index:-251628032;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39296" behindDoc="1" locked="0" layoutInCell="0" allowOverlap="1" wp14:anchorId="6914501B" wp14:editId="4B5216EA">
              <wp:simplePos x="0" y="0"/>
              <wp:positionH relativeFrom="margin">
                <wp:align>center</wp:align>
              </wp:positionH>
              <wp:positionV relativeFrom="margin">
                <wp:align>center</wp:align>
              </wp:positionV>
              <wp:extent cx="7421880" cy="570865"/>
              <wp:effectExtent l="0" t="2495550" r="0" b="2496185"/>
              <wp:wrapNone/>
              <wp:docPr id="27"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C208CA"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14501B" id="_x0000_t202" coordsize="21600,21600" o:spt="202" path="m,l,21600r21600,l21600,xe">
              <v:stroke joinstyle="miter"/>
              <v:path gradientshapeok="t" o:connecttype="rect"/>
            </v:shapetype>
            <v:shape id="WordArt 37" o:spid="_x0000_s1027" type="#_x0000_t202" style="position:absolute;left:0;text-align:left;margin-left:0;margin-top:0;width:584.4pt;height:44.95pt;rotation:-45;z-index:-251677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" o:allowincell="f" filled="f" stroked="f">
              <v:stroke joinstyle="round"/>
              <o:lock v:ext="edit" shapetype="t"/>
              <v:textbox style="mso-fit-shape-to-text:t">
                <w:txbxContent>
                  <w:p w14:paraId="44C208CA"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59AB" w14:textId="77777777" w:rsidR="00A025B3" w:rsidRDefault="003A6A23">
    <w:pPr>
      <w:pStyle w:val="afb"/>
      <w:tabs>
        <w:tab w:val="clear" w:pos="8306"/>
      </w:tabs>
      <w:jc w:val="both"/>
    </w:pPr>
    <w:r>
      <w:rPr>
        <w:noProof/>
      </w:rPr>
      <w:pict w14:anchorId="2745F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51" o:spid="_x0000_s1030" type="#_x0000_t136" style="position:absolute;left:0;text-align:left;margin-left:0;margin-top:0;width:581pt;height:48.4pt;rotation:315;z-index:-251625984;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p>
  <w:p w14:paraId="6D39DDF1" w14:textId="77777777" w:rsidR="00A025B3" w:rsidRDefault="00A025B3">
    <w:pPr>
      <w:pStyle w:val="afb"/>
      <w:tabs>
        <w:tab w:val="clear" w:pos="8306"/>
      </w:tabs>
      <w:jc w:val="both"/>
    </w:pPr>
  </w:p>
  <w:p w14:paraId="60046B3F" w14:textId="77777777" w:rsidR="00A025B3" w:rsidRDefault="00A025B3">
    <w:pPr>
      <w:pStyle w:val="afb"/>
      <w:tabs>
        <w:tab w:val="clear" w:pos="8306"/>
      </w:tabs>
      <w:jc w:val="both"/>
    </w:pPr>
  </w:p>
  <w:p w14:paraId="2493441A" w14:textId="77777777" w:rsidR="00A025B3" w:rsidRDefault="00A025B3">
    <w:pPr>
      <w:pStyle w:val="afb"/>
      <w:tabs>
        <w:tab w:val="clear" w:pos="8306"/>
      </w:tabs>
      <w:jc w:val="both"/>
    </w:pPr>
    <w:r>
      <w:rPr>
        <w:rFonts w:hint="eastAsia"/>
      </w:rPr>
      <w:t xml:space="preserve">                                </w:t>
    </w:r>
    <w:r>
      <w:t xml:space="preserve">                                       </w:t>
    </w:r>
    <w:r w:rsidRPr="00CA2D18">
      <w:rPr>
        <w:rFonts w:hint="eastAsia"/>
      </w:rPr>
      <w:t>项目编号：</w:t>
    </w:r>
    <w:r w:rsidRPr="00CA2D18">
      <w:rPr>
        <w:rFonts w:hint="eastAsia"/>
      </w:rPr>
      <w:t>CGZX</w:t>
    </w:r>
    <w:r w:rsidRPr="00CA2D18">
      <w:rPr>
        <w:rFonts w:hint="eastAsia"/>
      </w:rPr>
      <w:t>（</w:t>
    </w:r>
    <w:r w:rsidRPr="00CA2D18">
      <w:rPr>
        <w:rFonts w:hint="eastAsia"/>
      </w:rPr>
      <w:t>GK</w:t>
    </w:r>
    <w:r w:rsidRPr="00CA2D18">
      <w:rPr>
        <w:rFonts w:hint="eastAsia"/>
      </w:rPr>
      <w:t>）</w:t>
    </w:r>
    <w:r w:rsidRPr="00CA2D18">
      <w:rPr>
        <w:rFonts w:hint="eastAsia"/>
      </w:rPr>
      <w:t>-2022-004</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576F" w14:textId="77777777" w:rsidR="00A025B3" w:rsidRDefault="003A6A23">
    <w:r>
      <w:rPr>
        <w:noProof/>
      </w:rPr>
      <w:pict w14:anchorId="4283A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49" o:spid="_x0000_s1028" type="#_x0000_t136" style="position:absolute;left:0;text-align:left;margin-left:0;margin-top:0;width:581pt;height:48.4pt;rotation:315;z-index:-251630080;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38272" behindDoc="1" locked="0" layoutInCell="0" allowOverlap="1" wp14:anchorId="4EDDD1DF" wp14:editId="2EC92D0F">
              <wp:simplePos x="0" y="0"/>
              <wp:positionH relativeFrom="margin">
                <wp:align>center</wp:align>
              </wp:positionH>
              <wp:positionV relativeFrom="margin">
                <wp:align>center</wp:align>
              </wp:positionV>
              <wp:extent cx="7421880" cy="570865"/>
              <wp:effectExtent l="0" t="2495550" r="0" b="2496185"/>
              <wp:wrapNone/>
              <wp:docPr id="25"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5FE770"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DDD1DF" id="_x0000_t202" coordsize="21600,21600" o:spt="202" path="m,l,21600r21600,l21600,xe">
              <v:stroke joinstyle="miter"/>
              <v:path gradientshapeok="t" o:connecttype="rect"/>
            </v:shapetype>
            <v:shape id="WordArt 33" o:spid="_x0000_s1028" type="#_x0000_t202" style="position:absolute;left:0;text-align:left;margin-left:0;margin-top:0;width:584.4pt;height:44.95pt;rotation:-45;z-index:-2516782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" o:allowincell="f" filled="f" stroked="f">
              <v:stroke joinstyle="round"/>
              <o:lock v:ext="edit" shapetype="t"/>
              <v:textbox style="mso-fit-shape-to-text:t">
                <w:txbxContent>
                  <w:p w14:paraId="175FE770"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CB2F" w14:textId="77777777" w:rsidR="00A025B3" w:rsidRDefault="003A6A23">
    <w:r>
      <w:rPr>
        <w:noProof/>
      </w:rPr>
      <w:pict w14:anchorId="76D25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53" o:spid="_x0000_s1032" type="#_x0000_t136" style="position:absolute;left:0;text-align:left;margin-left:0;margin-top:0;width:581pt;height:48.4pt;rotation:315;z-index:-251621888;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42368" behindDoc="1" locked="0" layoutInCell="0" allowOverlap="1" wp14:anchorId="7DA62A08" wp14:editId="6AA777F4">
              <wp:simplePos x="0" y="0"/>
              <wp:positionH relativeFrom="margin">
                <wp:align>center</wp:align>
              </wp:positionH>
              <wp:positionV relativeFrom="margin">
                <wp:align>center</wp:align>
              </wp:positionV>
              <wp:extent cx="7421880" cy="570865"/>
              <wp:effectExtent l="0" t="2495550" r="0" b="2496185"/>
              <wp:wrapNone/>
              <wp:docPr id="24"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A649CC"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A62A08" id="_x0000_t202" coordsize="21600,21600" o:spt="202" path="m,l,21600r21600,l21600,xe">
              <v:stroke joinstyle="miter"/>
              <v:path gradientshapeok="t" o:connecttype="rect"/>
            </v:shapetype>
            <v:shape id="WordArt 31" o:spid="_x0000_s1029" type="#_x0000_t202" style="position:absolute;left:0;text-align:left;margin-left:0;margin-top:0;width:584.4pt;height:44.9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" o:allowincell="f" filled="f" stroked="f">
              <v:stroke joinstyle="round"/>
              <o:lock v:ext="edit" shapetype="t"/>
              <v:textbox style="mso-fit-shape-to-text:t">
                <w:txbxContent>
                  <w:p w14:paraId="58A649CC"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CC98" w14:textId="77777777" w:rsidR="00A025B3" w:rsidRDefault="003A6A23">
    <w:r>
      <w:rPr>
        <w:noProof/>
      </w:rPr>
      <w:pict w14:anchorId="35B1C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52" o:spid="_x0000_s1031" type="#_x0000_t136" style="position:absolute;left:0;text-align:left;margin-left:0;margin-top:0;width:581pt;height:48.4pt;rotation:315;z-index:-251623936;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41344" behindDoc="1" locked="0" layoutInCell="0" allowOverlap="1" wp14:anchorId="7F1FC392" wp14:editId="009EB6BF">
              <wp:simplePos x="0" y="0"/>
              <wp:positionH relativeFrom="margin">
                <wp:align>center</wp:align>
              </wp:positionH>
              <wp:positionV relativeFrom="margin">
                <wp:align>center</wp:align>
              </wp:positionV>
              <wp:extent cx="7421880" cy="570865"/>
              <wp:effectExtent l="0" t="2495550" r="0" b="2496185"/>
              <wp:wrapNone/>
              <wp:docPr id="23"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10EAA"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1FC392" id="_x0000_t202" coordsize="21600,21600" o:spt="202" path="m,l,21600r21600,l21600,xe">
              <v:stroke joinstyle="miter"/>
              <v:path gradientshapeok="t" o:connecttype="rect"/>
            </v:shapetype>
            <v:shape id="WordArt 27" o:spid="_x0000_s1030" type="#_x0000_t202" style="position:absolute;left:0;text-align:left;margin-left:0;margin-top:0;width:584.4pt;height:44.95pt;rotation:-45;z-index:-251675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" o:allowincell="f" filled="f" stroked="f">
              <v:stroke joinstyle="round"/>
              <o:lock v:ext="edit" shapetype="t"/>
              <v:textbox style="mso-fit-shape-to-text:t">
                <w:txbxContent>
                  <w:p w14:paraId="41110EAA"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BC9" w14:textId="77777777" w:rsidR="00A025B3" w:rsidRDefault="003A6A23">
    <w:pPr>
      <w:pStyle w:val="afb"/>
    </w:pPr>
    <w:r>
      <w:rPr>
        <w:noProof/>
      </w:rPr>
      <w:pict w14:anchorId="63D57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49056" o:spid="_x0000_s1035" type="#_x0000_t136" style="position:absolute;left:0;text-align:left;margin-left:0;margin-top:0;width:581pt;height:48.4pt;rotation:315;z-index:-251615744;mso-position-horizontal:center;mso-position-horizontal-relative:margin;mso-position-vertical:center;mso-position-vertical-relative:margin" o:allowincell="f" fillcolor="#a5a5a5 [2092]" stroked="f">
          <v:fill opacity=".5"/>
          <v:textpath style="font-family:&quot;宋体&quot;;font-size:1pt" string="欧邦工程管理集团有限公司"/>
          <w10:wrap anchorx="margin" anchory="margin"/>
        </v:shape>
      </w:pict>
    </w:r>
    <w:r w:rsidR="00A025B3">
      <w:rPr>
        <w:noProof/>
      </w:rPr>
      <mc:AlternateContent>
        <mc:Choice Requires="wps">
          <w:drawing>
            <wp:anchor distT="0" distB="0" distL="114300" distR="114300" simplePos="0" relativeHeight="251645440" behindDoc="1" locked="0" layoutInCell="0" allowOverlap="1" wp14:anchorId="0F3D959E" wp14:editId="48A1761C">
              <wp:simplePos x="0" y="0"/>
              <wp:positionH relativeFrom="margin">
                <wp:align>center</wp:align>
              </wp:positionH>
              <wp:positionV relativeFrom="margin">
                <wp:align>center</wp:align>
              </wp:positionV>
              <wp:extent cx="7421880" cy="570865"/>
              <wp:effectExtent l="0" t="2495550" r="0" b="2496185"/>
              <wp:wrapNone/>
              <wp:docPr id="2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21880" cy="570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8613F5"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3D959E" id="_x0000_t202" coordsize="21600,21600" o:spt="202" path="m,l,21600r21600,l21600,xe">
              <v:stroke joinstyle="miter"/>
              <v:path gradientshapeok="t" o:connecttype="rect"/>
            </v:shapetype>
            <v:shape id="WordArt 23" o:spid="_x0000_s1031" type="#_x0000_t202" style="position:absolute;left:0;text-align:left;margin-left:0;margin-top:0;width:584.4pt;height:44.9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" o:allowincell="f" filled="f" stroked="f">
              <v:stroke joinstyle="round"/>
              <o:lock v:ext="edit" shapetype="t"/>
              <v:textbox style="mso-fit-shape-to-text:t">
                <w:txbxContent>
                  <w:p w14:paraId="498613F5" w14:textId="77777777" w:rsidR="00A025B3" w:rsidRDefault="00A025B3" w:rsidP="00566FEA">
                    <w:pPr>
                      <w:pStyle w:val="aff0"/>
                      <w:spacing w:before="0" w:beforeAutospacing="0" w:after="0" w:afterAutospacing="0"/>
                      <w:jc w:val="center"/>
                    </w:pPr>
                    <w:r>
                      <w:rPr>
                        <w:rFonts w:ascii="华文中宋" w:eastAsia="华文中宋" w:hAnsi="华文中宋" w:hint="eastAsia"/>
                        <w:color w:val="F2F2F2"/>
                        <w:sz w:val="16"/>
                        <w:szCs w:val="16"/>
                      </w:rPr>
                      <w:t>欧邦工程管理集团有限公司</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F768D7"/>
    <w:multiLevelType w:val="singleLevel"/>
    <w:tmpl w:val="B3F768D7"/>
    <w:lvl w:ilvl="0">
      <w:start w:val="1"/>
      <w:numFmt w:val="decimal"/>
      <w:suff w:val="nothing"/>
      <w:lvlText w:val="（%1）"/>
      <w:lvlJc w:val="left"/>
    </w:lvl>
  </w:abstractNum>
  <w:abstractNum w:abstractNumId="1" w15:restartNumberingAfterBreak="0">
    <w:nsid w:val="0000000C"/>
    <w:multiLevelType w:val="singleLevel"/>
    <w:tmpl w:val="0000000C"/>
    <w:lvl w:ilvl="0">
      <w:start w:val="1"/>
      <w:numFmt w:val="decimal"/>
      <w:pStyle w:val="4"/>
      <w:lvlText w:val="%1."/>
      <w:lvlJc w:val="left"/>
      <w:pPr>
        <w:tabs>
          <w:tab w:val="left" w:pos="1620"/>
        </w:tabs>
        <w:ind w:left="1620" w:hanging="360"/>
      </w:pPr>
    </w:lvl>
  </w:abstractNum>
  <w:abstractNum w:abstractNumId="2" w15:restartNumberingAfterBreak="0">
    <w:nsid w:val="0000000D"/>
    <w:multiLevelType w:val="multilevel"/>
    <w:tmpl w:val="0000000D"/>
    <w:lvl w:ilvl="0">
      <w:start w:val="1"/>
      <w:numFmt w:val="decimal"/>
      <w:lvlText w:val="%1."/>
      <w:lvlJc w:val="left"/>
      <w:pPr>
        <w:tabs>
          <w:tab w:val="left" w:pos="902"/>
        </w:tabs>
        <w:ind w:left="902" w:hanging="420"/>
      </w:pPr>
      <w:rPr>
        <w:rFonts w:cs="Times New Roman"/>
      </w:rPr>
    </w:lvl>
    <w:lvl w:ilvl="1">
      <w:start w:val="1"/>
      <w:numFmt w:val="lowerLetter"/>
      <w:lvlText w:val="%2)"/>
      <w:lvlJc w:val="left"/>
      <w:pPr>
        <w:tabs>
          <w:tab w:val="left" w:pos="1322"/>
        </w:tabs>
        <w:ind w:left="1322" w:hanging="420"/>
      </w:pPr>
      <w:rPr>
        <w:rFonts w:cs="Times New Roman"/>
      </w:rPr>
    </w:lvl>
    <w:lvl w:ilvl="2">
      <w:start w:val="1"/>
      <w:numFmt w:val="lowerRoman"/>
      <w:pStyle w:val="3"/>
      <w:lvlText w:val="%3."/>
      <w:lvlJc w:val="left"/>
      <w:pPr>
        <w:tabs>
          <w:tab w:val="left" w:pos="1742"/>
        </w:tabs>
        <w:ind w:left="1742" w:hanging="420"/>
      </w:pPr>
      <w:rPr>
        <w:rFonts w:cs="Times New Roman"/>
      </w:rPr>
    </w:lvl>
    <w:lvl w:ilvl="3">
      <w:start w:val="1"/>
      <w:numFmt w:val="decimal"/>
      <w:lvlText w:val="%4."/>
      <w:lvlJc w:val="left"/>
      <w:pPr>
        <w:tabs>
          <w:tab w:val="left" w:pos="2162"/>
        </w:tabs>
        <w:ind w:left="2162" w:hanging="420"/>
      </w:pPr>
      <w:rPr>
        <w:rFonts w:cs="Times New Roman"/>
      </w:rPr>
    </w:lvl>
    <w:lvl w:ilvl="4">
      <w:start w:val="1"/>
      <w:numFmt w:val="lowerLetter"/>
      <w:lvlText w:val="%5)"/>
      <w:lvlJc w:val="left"/>
      <w:pPr>
        <w:tabs>
          <w:tab w:val="left" w:pos="2582"/>
        </w:tabs>
        <w:ind w:left="2582" w:hanging="420"/>
      </w:pPr>
      <w:rPr>
        <w:rFonts w:cs="Times New Roman"/>
      </w:rPr>
    </w:lvl>
    <w:lvl w:ilvl="5">
      <w:start w:val="1"/>
      <w:numFmt w:val="lowerRoman"/>
      <w:lvlText w:val="%6."/>
      <w:lvlJc w:val="left"/>
      <w:pPr>
        <w:tabs>
          <w:tab w:val="left" w:pos="3002"/>
        </w:tabs>
        <w:ind w:left="3002" w:hanging="420"/>
      </w:pPr>
      <w:rPr>
        <w:rFonts w:cs="Times New Roman"/>
      </w:rPr>
    </w:lvl>
    <w:lvl w:ilvl="6">
      <w:start w:val="1"/>
      <w:numFmt w:val="decimal"/>
      <w:lvlText w:val="%7."/>
      <w:lvlJc w:val="left"/>
      <w:pPr>
        <w:tabs>
          <w:tab w:val="left" w:pos="3422"/>
        </w:tabs>
        <w:ind w:left="3422" w:hanging="420"/>
      </w:pPr>
      <w:rPr>
        <w:rFonts w:cs="Times New Roman"/>
      </w:rPr>
    </w:lvl>
    <w:lvl w:ilvl="7">
      <w:start w:val="1"/>
      <w:numFmt w:val="lowerLetter"/>
      <w:lvlText w:val="%8)"/>
      <w:lvlJc w:val="left"/>
      <w:pPr>
        <w:tabs>
          <w:tab w:val="left" w:pos="3842"/>
        </w:tabs>
        <w:ind w:left="3842" w:hanging="420"/>
      </w:pPr>
      <w:rPr>
        <w:rFonts w:cs="Times New Roman"/>
      </w:rPr>
    </w:lvl>
    <w:lvl w:ilvl="8">
      <w:start w:val="1"/>
      <w:numFmt w:val="lowerRoman"/>
      <w:lvlText w:val="%9."/>
      <w:lvlJc w:val="left"/>
      <w:pPr>
        <w:tabs>
          <w:tab w:val="left" w:pos="4262"/>
        </w:tabs>
        <w:ind w:left="4262" w:hanging="420"/>
      </w:pPr>
      <w:rPr>
        <w:rFonts w:cs="Times New Roman"/>
      </w:rPr>
    </w:lvl>
  </w:abstractNum>
  <w:abstractNum w:abstractNumId="3" w15:restartNumberingAfterBreak="0">
    <w:nsid w:val="0000000E"/>
    <w:multiLevelType w:val="multilevel"/>
    <w:tmpl w:val="0000000E"/>
    <w:lvl w:ilvl="0">
      <w:start w:val="1"/>
      <w:numFmt w:val="decimal"/>
      <w:pStyle w:val="ItemStepinTable"/>
      <w:lvlText w:val="(%1)"/>
      <w:lvlJc w:val="left"/>
      <w:pPr>
        <w:tabs>
          <w:tab w:val="left" w:pos="397"/>
        </w:tabs>
        <w:ind w:left="397" w:hanging="397"/>
      </w:pPr>
      <w:rPr>
        <w:rFonts w:ascii="Arial" w:eastAsia="宋体" w:hAnsi="Arial" w:cs="Times New Roman" w:hint="default"/>
        <w:b w:val="0"/>
        <w:i w:val="0"/>
        <w:color w:val="auto"/>
        <w:sz w:val="18"/>
        <w:szCs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9257471"/>
    <w:multiLevelType w:val="hybridMultilevel"/>
    <w:tmpl w:val="2336375E"/>
    <w:lvl w:ilvl="0" w:tplc="EB52714E">
      <w:start w:val="1"/>
      <w:numFmt w:val="decimal"/>
      <w:lvlText w:val="（%1）"/>
      <w:lvlJc w:val="left"/>
      <w:pPr>
        <w:ind w:left="1562" w:hanging="108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0CA67BED"/>
    <w:multiLevelType w:val="hybridMultilevel"/>
    <w:tmpl w:val="75B043DA"/>
    <w:lvl w:ilvl="0" w:tplc="75C2061A">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3D27EB"/>
    <w:multiLevelType w:val="hybridMultilevel"/>
    <w:tmpl w:val="1CDEDBD0"/>
    <w:lvl w:ilvl="0" w:tplc="195AE0C2">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498A7204"/>
    <w:multiLevelType w:val="hybridMultilevel"/>
    <w:tmpl w:val="934EBC72"/>
    <w:lvl w:ilvl="0" w:tplc="A48AE0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D71068"/>
    <w:multiLevelType w:val="hybridMultilevel"/>
    <w:tmpl w:val="5EE83E0E"/>
    <w:lvl w:ilvl="0" w:tplc="1754742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5366EED"/>
    <w:multiLevelType w:val="multilevel"/>
    <w:tmpl w:val="26FC0DA8"/>
    <w:lvl w:ilvl="0">
      <w:start w:val="1"/>
      <w:numFmt w:val="decimal"/>
      <w:lvlText w:val="（%1）"/>
      <w:lvlJc w:val="left"/>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7BF2302"/>
    <w:multiLevelType w:val="hybridMultilevel"/>
    <w:tmpl w:val="6B5C4488"/>
    <w:lvl w:ilvl="0" w:tplc="F2E28AC6">
      <w:start w:val="1"/>
      <w:numFmt w:val="decimal"/>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1024D9"/>
    <w:multiLevelType w:val="singleLevel"/>
    <w:tmpl w:val="7C1024D9"/>
    <w:lvl w:ilvl="0">
      <w:start w:val="1"/>
      <w:numFmt w:val="decimal"/>
      <w:suff w:val="nothing"/>
      <w:lvlText w:val="%1、"/>
      <w:lvlJc w:val="left"/>
    </w:lvl>
  </w:abstractNum>
  <w:num w:numId="1" w16cid:durableId="1246692971">
    <w:abstractNumId w:val="1"/>
  </w:num>
  <w:num w:numId="2" w16cid:durableId="1790199559">
    <w:abstractNumId w:val="2"/>
  </w:num>
  <w:num w:numId="3" w16cid:durableId="210651953">
    <w:abstractNumId w:val="3"/>
  </w:num>
  <w:num w:numId="4" w16cid:durableId="1053115166">
    <w:abstractNumId w:val="11"/>
  </w:num>
  <w:num w:numId="5" w16cid:durableId="182673928">
    <w:abstractNumId w:val="4"/>
  </w:num>
  <w:num w:numId="6" w16cid:durableId="65495729">
    <w:abstractNumId w:val="10"/>
  </w:num>
  <w:num w:numId="7" w16cid:durableId="424807068">
    <w:abstractNumId w:val="8"/>
  </w:num>
  <w:num w:numId="8" w16cid:durableId="586233445">
    <w:abstractNumId w:val="6"/>
  </w:num>
  <w:num w:numId="9" w16cid:durableId="1919441508">
    <w:abstractNumId w:val="7"/>
  </w:num>
  <w:num w:numId="10" w16cid:durableId="142739898">
    <w:abstractNumId w:val="5"/>
  </w:num>
  <w:num w:numId="11" w16cid:durableId="913315371">
    <w:abstractNumId w:val="0"/>
  </w:num>
  <w:num w:numId="12" w16cid:durableId="1780100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hideSpellingErrors/>
  <w:documentProtection w:edit="readOnly" w:enforcement="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7EBEEA1"/>
    <w:rsid w:val="DFFAC98B"/>
    <w:rsid w:val="FB7FA702"/>
    <w:rsid w:val="FBDB877C"/>
    <w:rsid w:val="FEEF0867"/>
    <w:rsid w:val="FF7F6E17"/>
    <w:rsid w:val="FFF9BF9D"/>
    <w:rsid w:val="0000033B"/>
    <w:rsid w:val="00000E44"/>
    <w:rsid w:val="0000102C"/>
    <w:rsid w:val="000012E5"/>
    <w:rsid w:val="000016D8"/>
    <w:rsid w:val="0000200E"/>
    <w:rsid w:val="000020F5"/>
    <w:rsid w:val="00002406"/>
    <w:rsid w:val="00002F5E"/>
    <w:rsid w:val="00003432"/>
    <w:rsid w:val="00003A64"/>
    <w:rsid w:val="00003F05"/>
    <w:rsid w:val="00003FC9"/>
    <w:rsid w:val="00003FE2"/>
    <w:rsid w:val="000043CB"/>
    <w:rsid w:val="00004438"/>
    <w:rsid w:val="00004470"/>
    <w:rsid w:val="000045B2"/>
    <w:rsid w:val="00004FBD"/>
    <w:rsid w:val="00005136"/>
    <w:rsid w:val="00005388"/>
    <w:rsid w:val="000054AB"/>
    <w:rsid w:val="00005657"/>
    <w:rsid w:val="00005DC7"/>
    <w:rsid w:val="00005E97"/>
    <w:rsid w:val="000063F9"/>
    <w:rsid w:val="000069E1"/>
    <w:rsid w:val="00006C80"/>
    <w:rsid w:val="00006F9C"/>
    <w:rsid w:val="000071C1"/>
    <w:rsid w:val="000071E5"/>
    <w:rsid w:val="0000736E"/>
    <w:rsid w:val="00007584"/>
    <w:rsid w:val="00007D61"/>
    <w:rsid w:val="00007DCC"/>
    <w:rsid w:val="00010439"/>
    <w:rsid w:val="000104F8"/>
    <w:rsid w:val="00010582"/>
    <w:rsid w:val="00010761"/>
    <w:rsid w:val="00010854"/>
    <w:rsid w:val="00010A21"/>
    <w:rsid w:val="00010ABE"/>
    <w:rsid w:val="00010AE5"/>
    <w:rsid w:val="00010C98"/>
    <w:rsid w:val="0001256C"/>
    <w:rsid w:val="00012C44"/>
    <w:rsid w:val="00012C96"/>
    <w:rsid w:val="00012EC0"/>
    <w:rsid w:val="00012F74"/>
    <w:rsid w:val="000130DB"/>
    <w:rsid w:val="00013318"/>
    <w:rsid w:val="00013837"/>
    <w:rsid w:val="00013CA2"/>
    <w:rsid w:val="000142F8"/>
    <w:rsid w:val="000146AB"/>
    <w:rsid w:val="000148A7"/>
    <w:rsid w:val="00014BDE"/>
    <w:rsid w:val="00014BEB"/>
    <w:rsid w:val="00014D85"/>
    <w:rsid w:val="00015268"/>
    <w:rsid w:val="00015348"/>
    <w:rsid w:val="00015565"/>
    <w:rsid w:val="0001583E"/>
    <w:rsid w:val="00015B09"/>
    <w:rsid w:val="00015F1D"/>
    <w:rsid w:val="00016031"/>
    <w:rsid w:val="000161FE"/>
    <w:rsid w:val="00016322"/>
    <w:rsid w:val="00016828"/>
    <w:rsid w:val="000168D8"/>
    <w:rsid w:val="0001690C"/>
    <w:rsid w:val="000169C6"/>
    <w:rsid w:val="0001740A"/>
    <w:rsid w:val="00017729"/>
    <w:rsid w:val="00017D6F"/>
    <w:rsid w:val="00017DBC"/>
    <w:rsid w:val="00020287"/>
    <w:rsid w:val="00020295"/>
    <w:rsid w:val="000202F7"/>
    <w:rsid w:val="000206B0"/>
    <w:rsid w:val="0002074F"/>
    <w:rsid w:val="000207F1"/>
    <w:rsid w:val="00020DBD"/>
    <w:rsid w:val="000210E3"/>
    <w:rsid w:val="000213AA"/>
    <w:rsid w:val="00021859"/>
    <w:rsid w:val="00021ACB"/>
    <w:rsid w:val="00021B7F"/>
    <w:rsid w:val="00021BAD"/>
    <w:rsid w:val="00021F68"/>
    <w:rsid w:val="00021FF5"/>
    <w:rsid w:val="000221B3"/>
    <w:rsid w:val="0002257A"/>
    <w:rsid w:val="00022594"/>
    <w:rsid w:val="00022D78"/>
    <w:rsid w:val="00023233"/>
    <w:rsid w:val="000234F7"/>
    <w:rsid w:val="0002373F"/>
    <w:rsid w:val="000237BC"/>
    <w:rsid w:val="00023A1D"/>
    <w:rsid w:val="00023E3A"/>
    <w:rsid w:val="000244A5"/>
    <w:rsid w:val="000246CD"/>
    <w:rsid w:val="00024928"/>
    <w:rsid w:val="000250C3"/>
    <w:rsid w:val="0002541C"/>
    <w:rsid w:val="00025744"/>
    <w:rsid w:val="0002591B"/>
    <w:rsid w:val="00025EF2"/>
    <w:rsid w:val="0002646E"/>
    <w:rsid w:val="00026796"/>
    <w:rsid w:val="00026A45"/>
    <w:rsid w:val="000277B1"/>
    <w:rsid w:val="0003015C"/>
    <w:rsid w:val="000304DF"/>
    <w:rsid w:val="000305CF"/>
    <w:rsid w:val="00030780"/>
    <w:rsid w:val="0003090D"/>
    <w:rsid w:val="00030988"/>
    <w:rsid w:val="00030A62"/>
    <w:rsid w:val="00030DE5"/>
    <w:rsid w:val="00031888"/>
    <w:rsid w:val="00031BA9"/>
    <w:rsid w:val="00031BDD"/>
    <w:rsid w:val="00031C69"/>
    <w:rsid w:val="00031EA9"/>
    <w:rsid w:val="00031F3C"/>
    <w:rsid w:val="0003235B"/>
    <w:rsid w:val="0003239C"/>
    <w:rsid w:val="0003265F"/>
    <w:rsid w:val="00033576"/>
    <w:rsid w:val="00033713"/>
    <w:rsid w:val="00033C8D"/>
    <w:rsid w:val="00033CB4"/>
    <w:rsid w:val="00034494"/>
    <w:rsid w:val="000345C2"/>
    <w:rsid w:val="000346E9"/>
    <w:rsid w:val="00034B21"/>
    <w:rsid w:val="00035074"/>
    <w:rsid w:val="00035128"/>
    <w:rsid w:val="000356D3"/>
    <w:rsid w:val="0003583A"/>
    <w:rsid w:val="00035FCF"/>
    <w:rsid w:val="00035FF6"/>
    <w:rsid w:val="000361CF"/>
    <w:rsid w:val="00036302"/>
    <w:rsid w:val="000367F1"/>
    <w:rsid w:val="0003691D"/>
    <w:rsid w:val="00036AB3"/>
    <w:rsid w:val="00036E49"/>
    <w:rsid w:val="00036EC7"/>
    <w:rsid w:val="0003716C"/>
    <w:rsid w:val="0003768B"/>
    <w:rsid w:val="000378AF"/>
    <w:rsid w:val="00037AD7"/>
    <w:rsid w:val="00037D29"/>
    <w:rsid w:val="00037DD7"/>
    <w:rsid w:val="000402C9"/>
    <w:rsid w:val="0004038D"/>
    <w:rsid w:val="00040A4D"/>
    <w:rsid w:val="00040AFA"/>
    <w:rsid w:val="00040DA1"/>
    <w:rsid w:val="00040E8D"/>
    <w:rsid w:val="00041443"/>
    <w:rsid w:val="00041693"/>
    <w:rsid w:val="00041D8E"/>
    <w:rsid w:val="000420A3"/>
    <w:rsid w:val="000425D8"/>
    <w:rsid w:val="000425F3"/>
    <w:rsid w:val="0004295F"/>
    <w:rsid w:val="00042F8B"/>
    <w:rsid w:val="00042FF2"/>
    <w:rsid w:val="00043444"/>
    <w:rsid w:val="000435E0"/>
    <w:rsid w:val="00043669"/>
    <w:rsid w:val="000436BC"/>
    <w:rsid w:val="0004392E"/>
    <w:rsid w:val="00043F4C"/>
    <w:rsid w:val="0004434B"/>
    <w:rsid w:val="00044CC3"/>
    <w:rsid w:val="00045143"/>
    <w:rsid w:val="00045297"/>
    <w:rsid w:val="000456B7"/>
    <w:rsid w:val="000462B3"/>
    <w:rsid w:val="0004662E"/>
    <w:rsid w:val="00046636"/>
    <w:rsid w:val="000467D3"/>
    <w:rsid w:val="0004687E"/>
    <w:rsid w:val="00047119"/>
    <w:rsid w:val="00047C21"/>
    <w:rsid w:val="00047F4D"/>
    <w:rsid w:val="0005073E"/>
    <w:rsid w:val="000509FE"/>
    <w:rsid w:val="00050DDE"/>
    <w:rsid w:val="00050F44"/>
    <w:rsid w:val="000511AD"/>
    <w:rsid w:val="00051346"/>
    <w:rsid w:val="00051504"/>
    <w:rsid w:val="00051949"/>
    <w:rsid w:val="00051970"/>
    <w:rsid w:val="00051F03"/>
    <w:rsid w:val="0005201C"/>
    <w:rsid w:val="0005203C"/>
    <w:rsid w:val="0005239B"/>
    <w:rsid w:val="0005245E"/>
    <w:rsid w:val="00052B1E"/>
    <w:rsid w:val="0005315F"/>
    <w:rsid w:val="000535E3"/>
    <w:rsid w:val="00053929"/>
    <w:rsid w:val="000539CE"/>
    <w:rsid w:val="00053C0D"/>
    <w:rsid w:val="00053C15"/>
    <w:rsid w:val="0005413D"/>
    <w:rsid w:val="000542AE"/>
    <w:rsid w:val="000544F8"/>
    <w:rsid w:val="00054963"/>
    <w:rsid w:val="00054B38"/>
    <w:rsid w:val="00054B57"/>
    <w:rsid w:val="00054E1F"/>
    <w:rsid w:val="00054E51"/>
    <w:rsid w:val="0005564E"/>
    <w:rsid w:val="00055F9F"/>
    <w:rsid w:val="000560E6"/>
    <w:rsid w:val="00056432"/>
    <w:rsid w:val="00056579"/>
    <w:rsid w:val="00056745"/>
    <w:rsid w:val="000569BC"/>
    <w:rsid w:val="0005706D"/>
    <w:rsid w:val="0005734D"/>
    <w:rsid w:val="0005735F"/>
    <w:rsid w:val="000577B4"/>
    <w:rsid w:val="0005797E"/>
    <w:rsid w:val="00057A1F"/>
    <w:rsid w:val="00057ED1"/>
    <w:rsid w:val="00060487"/>
    <w:rsid w:val="0006061E"/>
    <w:rsid w:val="00060697"/>
    <w:rsid w:val="00060B73"/>
    <w:rsid w:val="00060E16"/>
    <w:rsid w:val="00060F29"/>
    <w:rsid w:val="000615FD"/>
    <w:rsid w:val="00061C93"/>
    <w:rsid w:val="00062119"/>
    <w:rsid w:val="0006222B"/>
    <w:rsid w:val="00062CE0"/>
    <w:rsid w:val="00062DAC"/>
    <w:rsid w:val="000631D1"/>
    <w:rsid w:val="0006385B"/>
    <w:rsid w:val="00063B3A"/>
    <w:rsid w:val="00064169"/>
    <w:rsid w:val="00064351"/>
    <w:rsid w:val="000648D2"/>
    <w:rsid w:val="00064CA4"/>
    <w:rsid w:val="00065203"/>
    <w:rsid w:val="00065304"/>
    <w:rsid w:val="00065560"/>
    <w:rsid w:val="0006562F"/>
    <w:rsid w:val="000656F4"/>
    <w:rsid w:val="00065C47"/>
    <w:rsid w:val="00065F46"/>
    <w:rsid w:val="000663D0"/>
    <w:rsid w:val="00066AEE"/>
    <w:rsid w:val="00066CE0"/>
    <w:rsid w:val="000670DF"/>
    <w:rsid w:val="0006717E"/>
    <w:rsid w:val="000676BA"/>
    <w:rsid w:val="00067B6F"/>
    <w:rsid w:val="00067CC0"/>
    <w:rsid w:val="00067CD3"/>
    <w:rsid w:val="00067F83"/>
    <w:rsid w:val="000705AD"/>
    <w:rsid w:val="00070757"/>
    <w:rsid w:val="00070CAF"/>
    <w:rsid w:val="00070D1E"/>
    <w:rsid w:val="00070D68"/>
    <w:rsid w:val="00070EDF"/>
    <w:rsid w:val="00070F3B"/>
    <w:rsid w:val="000714D5"/>
    <w:rsid w:val="00071763"/>
    <w:rsid w:val="00071AC0"/>
    <w:rsid w:val="0007203F"/>
    <w:rsid w:val="00072659"/>
    <w:rsid w:val="000728D7"/>
    <w:rsid w:val="00072902"/>
    <w:rsid w:val="00072BBF"/>
    <w:rsid w:val="00072C48"/>
    <w:rsid w:val="00072DDA"/>
    <w:rsid w:val="0007316E"/>
    <w:rsid w:val="00073BE5"/>
    <w:rsid w:val="00074332"/>
    <w:rsid w:val="00074376"/>
    <w:rsid w:val="000744DE"/>
    <w:rsid w:val="000747EE"/>
    <w:rsid w:val="0007484F"/>
    <w:rsid w:val="00074DDF"/>
    <w:rsid w:val="00074E82"/>
    <w:rsid w:val="00075792"/>
    <w:rsid w:val="00075B9E"/>
    <w:rsid w:val="00075D59"/>
    <w:rsid w:val="00075D64"/>
    <w:rsid w:val="00075E00"/>
    <w:rsid w:val="000761FD"/>
    <w:rsid w:val="000762AE"/>
    <w:rsid w:val="00076515"/>
    <w:rsid w:val="00076705"/>
    <w:rsid w:val="0007678F"/>
    <w:rsid w:val="00076959"/>
    <w:rsid w:val="00076CD3"/>
    <w:rsid w:val="00076E50"/>
    <w:rsid w:val="0007702E"/>
    <w:rsid w:val="0007719E"/>
    <w:rsid w:val="00077229"/>
    <w:rsid w:val="000778CC"/>
    <w:rsid w:val="00077C5B"/>
    <w:rsid w:val="00077D5F"/>
    <w:rsid w:val="00077EA4"/>
    <w:rsid w:val="00077F92"/>
    <w:rsid w:val="00077F9B"/>
    <w:rsid w:val="000800B3"/>
    <w:rsid w:val="000800FE"/>
    <w:rsid w:val="000803CD"/>
    <w:rsid w:val="000804B4"/>
    <w:rsid w:val="00080603"/>
    <w:rsid w:val="00080E6A"/>
    <w:rsid w:val="0008139E"/>
    <w:rsid w:val="000818DA"/>
    <w:rsid w:val="00081A1E"/>
    <w:rsid w:val="00081C15"/>
    <w:rsid w:val="00081D6C"/>
    <w:rsid w:val="00081FB6"/>
    <w:rsid w:val="00082280"/>
    <w:rsid w:val="00082850"/>
    <w:rsid w:val="00082F8E"/>
    <w:rsid w:val="0008304B"/>
    <w:rsid w:val="00083794"/>
    <w:rsid w:val="000838B8"/>
    <w:rsid w:val="000838F2"/>
    <w:rsid w:val="0008396A"/>
    <w:rsid w:val="00083AD9"/>
    <w:rsid w:val="00083EF7"/>
    <w:rsid w:val="00083FD2"/>
    <w:rsid w:val="00084049"/>
    <w:rsid w:val="000842F4"/>
    <w:rsid w:val="00084451"/>
    <w:rsid w:val="000844DB"/>
    <w:rsid w:val="00084614"/>
    <w:rsid w:val="0008469C"/>
    <w:rsid w:val="000848B1"/>
    <w:rsid w:val="00084A43"/>
    <w:rsid w:val="00084C40"/>
    <w:rsid w:val="00084F46"/>
    <w:rsid w:val="000856B6"/>
    <w:rsid w:val="00085BC6"/>
    <w:rsid w:val="00085F1E"/>
    <w:rsid w:val="00086691"/>
    <w:rsid w:val="00086E3A"/>
    <w:rsid w:val="00086F4D"/>
    <w:rsid w:val="00086FF0"/>
    <w:rsid w:val="000870F8"/>
    <w:rsid w:val="0008745E"/>
    <w:rsid w:val="00087476"/>
    <w:rsid w:val="00087D37"/>
    <w:rsid w:val="000900CD"/>
    <w:rsid w:val="000901C7"/>
    <w:rsid w:val="00090503"/>
    <w:rsid w:val="000909F9"/>
    <w:rsid w:val="00090A88"/>
    <w:rsid w:val="00091070"/>
    <w:rsid w:val="00091BC7"/>
    <w:rsid w:val="00091C11"/>
    <w:rsid w:val="00091C2B"/>
    <w:rsid w:val="000924B5"/>
    <w:rsid w:val="000925A5"/>
    <w:rsid w:val="00092852"/>
    <w:rsid w:val="000929B8"/>
    <w:rsid w:val="00092A56"/>
    <w:rsid w:val="00092E23"/>
    <w:rsid w:val="00092E81"/>
    <w:rsid w:val="0009329F"/>
    <w:rsid w:val="0009385A"/>
    <w:rsid w:val="00093A35"/>
    <w:rsid w:val="00093BC7"/>
    <w:rsid w:val="00093EA2"/>
    <w:rsid w:val="0009403C"/>
    <w:rsid w:val="000943E3"/>
    <w:rsid w:val="00094644"/>
    <w:rsid w:val="0009482F"/>
    <w:rsid w:val="00094973"/>
    <w:rsid w:val="0009499A"/>
    <w:rsid w:val="00094C88"/>
    <w:rsid w:val="00094C9B"/>
    <w:rsid w:val="00094E64"/>
    <w:rsid w:val="00094F14"/>
    <w:rsid w:val="00095402"/>
    <w:rsid w:val="00095645"/>
    <w:rsid w:val="000956B8"/>
    <w:rsid w:val="0009571C"/>
    <w:rsid w:val="00095EE0"/>
    <w:rsid w:val="0009602E"/>
    <w:rsid w:val="00096504"/>
    <w:rsid w:val="0009690F"/>
    <w:rsid w:val="00096F50"/>
    <w:rsid w:val="0009714A"/>
    <w:rsid w:val="00097806"/>
    <w:rsid w:val="00097A1B"/>
    <w:rsid w:val="00097A3D"/>
    <w:rsid w:val="00097BF5"/>
    <w:rsid w:val="00097CBC"/>
    <w:rsid w:val="00097DB6"/>
    <w:rsid w:val="00097F0F"/>
    <w:rsid w:val="000A0487"/>
    <w:rsid w:val="000A05A7"/>
    <w:rsid w:val="000A0642"/>
    <w:rsid w:val="000A070F"/>
    <w:rsid w:val="000A0870"/>
    <w:rsid w:val="000A08F9"/>
    <w:rsid w:val="000A097F"/>
    <w:rsid w:val="000A0C71"/>
    <w:rsid w:val="000A0E52"/>
    <w:rsid w:val="000A0ED1"/>
    <w:rsid w:val="000A1565"/>
    <w:rsid w:val="000A1A09"/>
    <w:rsid w:val="000A1A4F"/>
    <w:rsid w:val="000A1B19"/>
    <w:rsid w:val="000A1BBA"/>
    <w:rsid w:val="000A222B"/>
    <w:rsid w:val="000A2697"/>
    <w:rsid w:val="000A27AB"/>
    <w:rsid w:val="000A290E"/>
    <w:rsid w:val="000A2A04"/>
    <w:rsid w:val="000A2A9A"/>
    <w:rsid w:val="000A2E90"/>
    <w:rsid w:val="000A2EEB"/>
    <w:rsid w:val="000A3201"/>
    <w:rsid w:val="000A3301"/>
    <w:rsid w:val="000A3324"/>
    <w:rsid w:val="000A357E"/>
    <w:rsid w:val="000A37BB"/>
    <w:rsid w:val="000A3A18"/>
    <w:rsid w:val="000A3A61"/>
    <w:rsid w:val="000A3EF5"/>
    <w:rsid w:val="000A406F"/>
    <w:rsid w:val="000A42B0"/>
    <w:rsid w:val="000A4FBD"/>
    <w:rsid w:val="000A50C7"/>
    <w:rsid w:val="000A5182"/>
    <w:rsid w:val="000A541C"/>
    <w:rsid w:val="000A542A"/>
    <w:rsid w:val="000A554B"/>
    <w:rsid w:val="000A559A"/>
    <w:rsid w:val="000A5678"/>
    <w:rsid w:val="000A5784"/>
    <w:rsid w:val="000A58F0"/>
    <w:rsid w:val="000A595C"/>
    <w:rsid w:val="000A5E45"/>
    <w:rsid w:val="000A5FD2"/>
    <w:rsid w:val="000A603C"/>
    <w:rsid w:val="000A6373"/>
    <w:rsid w:val="000A65AB"/>
    <w:rsid w:val="000A6F63"/>
    <w:rsid w:val="000A77F2"/>
    <w:rsid w:val="000A79B7"/>
    <w:rsid w:val="000A7CB6"/>
    <w:rsid w:val="000B0236"/>
    <w:rsid w:val="000B02A6"/>
    <w:rsid w:val="000B07C9"/>
    <w:rsid w:val="000B09C4"/>
    <w:rsid w:val="000B12B5"/>
    <w:rsid w:val="000B1B3C"/>
    <w:rsid w:val="000B1B7B"/>
    <w:rsid w:val="000B1F31"/>
    <w:rsid w:val="000B21C3"/>
    <w:rsid w:val="000B21EF"/>
    <w:rsid w:val="000B2533"/>
    <w:rsid w:val="000B257A"/>
    <w:rsid w:val="000B274A"/>
    <w:rsid w:val="000B2A6B"/>
    <w:rsid w:val="000B2BED"/>
    <w:rsid w:val="000B2C5D"/>
    <w:rsid w:val="000B2F2A"/>
    <w:rsid w:val="000B3965"/>
    <w:rsid w:val="000B3ACA"/>
    <w:rsid w:val="000B3CE2"/>
    <w:rsid w:val="000B41E0"/>
    <w:rsid w:val="000B42F6"/>
    <w:rsid w:val="000B489C"/>
    <w:rsid w:val="000B4B2A"/>
    <w:rsid w:val="000B4D53"/>
    <w:rsid w:val="000B4E84"/>
    <w:rsid w:val="000B4E99"/>
    <w:rsid w:val="000B56EC"/>
    <w:rsid w:val="000B57FA"/>
    <w:rsid w:val="000B5B09"/>
    <w:rsid w:val="000B62B3"/>
    <w:rsid w:val="000B6436"/>
    <w:rsid w:val="000B65E8"/>
    <w:rsid w:val="000B7136"/>
    <w:rsid w:val="000B7178"/>
    <w:rsid w:val="000B7552"/>
    <w:rsid w:val="000B7B4B"/>
    <w:rsid w:val="000B7E0A"/>
    <w:rsid w:val="000C0197"/>
    <w:rsid w:val="000C0390"/>
    <w:rsid w:val="000C0492"/>
    <w:rsid w:val="000C0799"/>
    <w:rsid w:val="000C08E7"/>
    <w:rsid w:val="000C157E"/>
    <w:rsid w:val="000C1640"/>
    <w:rsid w:val="000C1A00"/>
    <w:rsid w:val="000C1DCF"/>
    <w:rsid w:val="000C2015"/>
    <w:rsid w:val="000C229A"/>
    <w:rsid w:val="000C2558"/>
    <w:rsid w:val="000C287C"/>
    <w:rsid w:val="000C2D05"/>
    <w:rsid w:val="000C2D76"/>
    <w:rsid w:val="000C319E"/>
    <w:rsid w:val="000C3290"/>
    <w:rsid w:val="000C35AA"/>
    <w:rsid w:val="000C3892"/>
    <w:rsid w:val="000C3995"/>
    <w:rsid w:val="000C3CDF"/>
    <w:rsid w:val="000C4001"/>
    <w:rsid w:val="000C4451"/>
    <w:rsid w:val="000C4640"/>
    <w:rsid w:val="000C4725"/>
    <w:rsid w:val="000C4A9B"/>
    <w:rsid w:val="000C4F09"/>
    <w:rsid w:val="000C4F22"/>
    <w:rsid w:val="000C4F6F"/>
    <w:rsid w:val="000C51D0"/>
    <w:rsid w:val="000C5309"/>
    <w:rsid w:val="000C5395"/>
    <w:rsid w:val="000C54FC"/>
    <w:rsid w:val="000C561D"/>
    <w:rsid w:val="000C59A2"/>
    <w:rsid w:val="000C5C53"/>
    <w:rsid w:val="000C5EE3"/>
    <w:rsid w:val="000C5F7D"/>
    <w:rsid w:val="000C68C6"/>
    <w:rsid w:val="000C7017"/>
    <w:rsid w:val="000C71B6"/>
    <w:rsid w:val="000C7650"/>
    <w:rsid w:val="000C767D"/>
    <w:rsid w:val="000C7BA4"/>
    <w:rsid w:val="000D001E"/>
    <w:rsid w:val="000D021C"/>
    <w:rsid w:val="000D067A"/>
    <w:rsid w:val="000D087B"/>
    <w:rsid w:val="000D0CF9"/>
    <w:rsid w:val="000D0E44"/>
    <w:rsid w:val="000D0FED"/>
    <w:rsid w:val="000D10BD"/>
    <w:rsid w:val="000D10C5"/>
    <w:rsid w:val="000D156B"/>
    <w:rsid w:val="000D1582"/>
    <w:rsid w:val="000D18E3"/>
    <w:rsid w:val="000D1D33"/>
    <w:rsid w:val="000D201C"/>
    <w:rsid w:val="000D2202"/>
    <w:rsid w:val="000D254B"/>
    <w:rsid w:val="000D2AA6"/>
    <w:rsid w:val="000D2EDA"/>
    <w:rsid w:val="000D30CB"/>
    <w:rsid w:val="000D3447"/>
    <w:rsid w:val="000D360B"/>
    <w:rsid w:val="000D3705"/>
    <w:rsid w:val="000D378E"/>
    <w:rsid w:val="000D3B38"/>
    <w:rsid w:val="000D3C02"/>
    <w:rsid w:val="000D3C1C"/>
    <w:rsid w:val="000D3C2A"/>
    <w:rsid w:val="000D3CEF"/>
    <w:rsid w:val="000D432A"/>
    <w:rsid w:val="000D49A1"/>
    <w:rsid w:val="000D4A28"/>
    <w:rsid w:val="000D541D"/>
    <w:rsid w:val="000D595D"/>
    <w:rsid w:val="000D5A42"/>
    <w:rsid w:val="000D5A6F"/>
    <w:rsid w:val="000D5D73"/>
    <w:rsid w:val="000D5FC2"/>
    <w:rsid w:val="000D629A"/>
    <w:rsid w:val="000D63FD"/>
    <w:rsid w:val="000D643F"/>
    <w:rsid w:val="000D650F"/>
    <w:rsid w:val="000D65A4"/>
    <w:rsid w:val="000D665D"/>
    <w:rsid w:val="000D6835"/>
    <w:rsid w:val="000D6AA9"/>
    <w:rsid w:val="000D6BCC"/>
    <w:rsid w:val="000D6C48"/>
    <w:rsid w:val="000D7299"/>
    <w:rsid w:val="000D7B6A"/>
    <w:rsid w:val="000D7E33"/>
    <w:rsid w:val="000E063A"/>
    <w:rsid w:val="000E0743"/>
    <w:rsid w:val="000E075A"/>
    <w:rsid w:val="000E0957"/>
    <w:rsid w:val="000E0AE8"/>
    <w:rsid w:val="000E0EDC"/>
    <w:rsid w:val="000E0EF1"/>
    <w:rsid w:val="000E0F48"/>
    <w:rsid w:val="000E12DD"/>
    <w:rsid w:val="000E1336"/>
    <w:rsid w:val="000E13D9"/>
    <w:rsid w:val="000E152B"/>
    <w:rsid w:val="000E154E"/>
    <w:rsid w:val="000E186E"/>
    <w:rsid w:val="000E1A5A"/>
    <w:rsid w:val="000E1B1E"/>
    <w:rsid w:val="000E1F05"/>
    <w:rsid w:val="000E1F14"/>
    <w:rsid w:val="000E2388"/>
    <w:rsid w:val="000E2E7F"/>
    <w:rsid w:val="000E3614"/>
    <w:rsid w:val="000E363A"/>
    <w:rsid w:val="000E378F"/>
    <w:rsid w:val="000E3B77"/>
    <w:rsid w:val="000E3CB2"/>
    <w:rsid w:val="000E3E0D"/>
    <w:rsid w:val="000E3F7B"/>
    <w:rsid w:val="000E44B6"/>
    <w:rsid w:val="000E47C0"/>
    <w:rsid w:val="000E49FB"/>
    <w:rsid w:val="000E4CAD"/>
    <w:rsid w:val="000E4F04"/>
    <w:rsid w:val="000E4F16"/>
    <w:rsid w:val="000E53F2"/>
    <w:rsid w:val="000E5B48"/>
    <w:rsid w:val="000E61B7"/>
    <w:rsid w:val="000E67A2"/>
    <w:rsid w:val="000E6B23"/>
    <w:rsid w:val="000E76D5"/>
    <w:rsid w:val="000E79B5"/>
    <w:rsid w:val="000E7CF9"/>
    <w:rsid w:val="000E7D20"/>
    <w:rsid w:val="000E7D73"/>
    <w:rsid w:val="000E7EFB"/>
    <w:rsid w:val="000E7F35"/>
    <w:rsid w:val="000F01DB"/>
    <w:rsid w:val="000F092B"/>
    <w:rsid w:val="000F09B6"/>
    <w:rsid w:val="000F09BF"/>
    <w:rsid w:val="000F0C52"/>
    <w:rsid w:val="000F0F04"/>
    <w:rsid w:val="000F179E"/>
    <w:rsid w:val="000F1898"/>
    <w:rsid w:val="000F1B31"/>
    <w:rsid w:val="000F1FA1"/>
    <w:rsid w:val="000F202E"/>
    <w:rsid w:val="000F22DD"/>
    <w:rsid w:val="000F2531"/>
    <w:rsid w:val="000F327E"/>
    <w:rsid w:val="000F33B5"/>
    <w:rsid w:val="000F378B"/>
    <w:rsid w:val="000F3ADD"/>
    <w:rsid w:val="000F3CB3"/>
    <w:rsid w:val="000F3D32"/>
    <w:rsid w:val="000F4135"/>
    <w:rsid w:val="000F4178"/>
    <w:rsid w:val="000F423C"/>
    <w:rsid w:val="000F46AB"/>
    <w:rsid w:val="000F48D9"/>
    <w:rsid w:val="000F4E2C"/>
    <w:rsid w:val="000F524E"/>
    <w:rsid w:val="000F5429"/>
    <w:rsid w:val="000F558C"/>
    <w:rsid w:val="000F59FD"/>
    <w:rsid w:val="000F5BCF"/>
    <w:rsid w:val="000F5BE7"/>
    <w:rsid w:val="000F5EB6"/>
    <w:rsid w:val="000F6326"/>
    <w:rsid w:val="000F6714"/>
    <w:rsid w:val="000F6926"/>
    <w:rsid w:val="000F6EDF"/>
    <w:rsid w:val="000F7316"/>
    <w:rsid w:val="000F7358"/>
    <w:rsid w:val="000F7852"/>
    <w:rsid w:val="000F7920"/>
    <w:rsid w:val="0010006B"/>
    <w:rsid w:val="001000F4"/>
    <w:rsid w:val="00100194"/>
    <w:rsid w:val="00100243"/>
    <w:rsid w:val="0010040A"/>
    <w:rsid w:val="00100B61"/>
    <w:rsid w:val="00100FE6"/>
    <w:rsid w:val="00101B0E"/>
    <w:rsid w:val="00101BCF"/>
    <w:rsid w:val="00101C62"/>
    <w:rsid w:val="00101C98"/>
    <w:rsid w:val="00101CBC"/>
    <w:rsid w:val="00101CE8"/>
    <w:rsid w:val="0010203B"/>
    <w:rsid w:val="00102050"/>
    <w:rsid w:val="0010258D"/>
    <w:rsid w:val="00102704"/>
    <w:rsid w:val="0010274B"/>
    <w:rsid w:val="001028AE"/>
    <w:rsid w:val="001032A6"/>
    <w:rsid w:val="0010339A"/>
    <w:rsid w:val="00103690"/>
    <w:rsid w:val="00104024"/>
    <w:rsid w:val="001040C9"/>
    <w:rsid w:val="001040D2"/>
    <w:rsid w:val="001046CD"/>
    <w:rsid w:val="00104866"/>
    <w:rsid w:val="0010497B"/>
    <w:rsid w:val="00104A84"/>
    <w:rsid w:val="00104B77"/>
    <w:rsid w:val="00104B8C"/>
    <w:rsid w:val="00104FEB"/>
    <w:rsid w:val="0010523E"/>
    <w:rsid w:val="001052A4"/>
    <w:rsid w:val="00105ABD"/>
    <w:rsid w:val="001063F4"/>
    <w:rsid w:val="0010657B"/>
    <w:rsid w:val="00106E1D"/>
    <w:rsid w:val="00106F81"/>
    <w:rsid w:val="00107000"/>
    <w:rsid w:val="001071AC"/>
    <w:rsid w:val="001073D3"/>
    <w:rsid w:val="00107A44"/>
    <w:rsid w:val="001102BF"/>
    <w:rsid w:val="001106C2"/>
    <w:rsid w:val="001108C4"/>
    <w:rsid w:val="0011157F"/>
    <w:rsid w:val="0011190C"/>
    <w:rsid w:val="001120F8"/>
    <w:rsid w:val="00112401"/>
    <w:rsid w:val="001128DB"/>
    <w:rsid w:val="0011293D"/>
    <w:rsid w:val="00112E98"/>
    <w:rsid w:val="001130A6"/>
    <w:rsid w:val="00113A19"/>
    <w:rsid w:val="00113B64"/>
    <w:rsid w:val="00113D2D"/>
    <w:rsid w:val="00113D51"/>
    <w:rsid w:val="00113FBE"/>
    <w:rsid w:val="00114846"/>
    <w:rsid w:val="00114BA7"/>
    <w:rsid w:val="00114D4D"/>
    <w:rsid w:val="00114F69"/>
    <w:rsid w:val="0011504D"/>
    <w:rsid w:val="00115220"/>
    <w:rsid w:val="00115230"/>
    <w:rsid w:val="001157A9"/>
    <w:rsid w:val="001158DD"/>
    <w:rsid w:val="0011598D"/>
    <w:rsid w:val="00115A5E"/>
    <w:rsid w:val="00116176"/>
    <w:rsid w:val="001165DE"/>
    <w:rsid w:val="001166DA"/>
    <w:rsid w:val="00116C03"/>
    <w:rsid w:val="00116E02"/>
    <w:rsid w:val="00116E4A"/>
    <w:rsid w:val="00116E91"/>
    <w:rsid w:val="00117404"/>
    <w:rsid w:val="00120125"/>
    <w:rsid w:val="00120144"/>
    <w:rsid w:val="00120147"/>
    <w:rsid w:val="0012041A"/>
    <w:rsid w:val="0012074C"/>
    <w:rsid w:val="0012076D"/>
    <w:rsid w:val="00120911"/>
    <w:rsid w:val="00120B52"/>
    <w:rsid w:val="00120C2E"/>
    <w:rsid w:val="00120D70"/>
    <w:rsid w:val="0012107F"/>
    <w:rsid w:val="001211CE"/>
    <w:rsid w:val="0012146C"/>
    <w:rsid w:val="00121753"/>
    <w:rsid w:val="00121783"/>
    <w:rsid w:val="00121874"/>
    <w:rsid w:val="00121AB4"/>
    <w:rsid w:val="00121E47"/>
    <w:rsid w:val="0012233A"/>
    <w:rsid w:val="00122588"/>
    <w:rsid w:val="001226CD"/>
    <w:rsid w:val="001227D5"/>
    <w:rsid w:val="00122A03"/>
    <w:rsid w:val="00122A5D"/>
    <w:rsid w:val="00122B75"/>
    <w:rsid w:val="0012321A"/>
    <w:rsid w:val="001237D2"/>
    <w:rsid w:val="001239C5"/>
    <w:rsid w:val="00123E4D"/>
    <w:rsid w:val="00123F75"/>
    <w:rsid w:val="00124A42"/>
    <w:rsid w:val="00124CC2"/>
    <w:rsid w:val="00124D71"/>
    <w:rsid w:val="00125416"/>
    <w:rsid w:val="0012562C"/>
    <w:rsid w:val="00125A8F"/>
    <w:rsid w:val="00125B47"/>
    <w:rsid w:val="00125CFF"/>
    <w:rsid w:val="00126344"/>
    <w:rsid w:val="0012648F"/>
    <w:rsid w:val="001266E2"/>
    <w:rsid w:val="00126CF8"/>
    <w:rsid w:val="00126E9C"/>
    <w:rsid w:val="00126FDE"/>
    <w:rsid w:val="001273AE"/>
    <w:rsid w:val="001278EB"/>
    <w:rsid w:val="00127D0B"/>
    <w:rsid w:val="0013007C"/>
    <w:rsid w:val="001300D6"/>
    <w:rsid w:val="00130365"/>
    <w:rsid w:val="00130F38"/>
    <w:rsid w:val="00130F5E"/>
    <w:rsid w:val="001310CC"/>
    <w:rsid w:val="00131199"/>
    <w:rsid w:val="00131C47"/>
    <w:rsid w:val="00131E22"/>
    <w:rsid w:val="00132075"/>
    <w:rsid w:val="00132406"/>
    <w:rsid w:val="0013256D"/>
    <w:rsid w:val="00132C8F"/>
    <w:rsid w:val="001332CF"/>
    <w:rsid w:val="00133335"/>
    <w:rsid w:val="001333D7"/>
    <w:rsid w:val="001335BF"/>
    <w:rsid w:val="00133608"/>
    <w:rsid w:val="00133888"/>
    <w:rsid w:val="00133AA0"/>
    <w:rsid w:val="00133AAF"/>
    <w:rsid w:val="001346C1"/>
    <w:rsid w:val="001348DA"/>
    <w:rsid w:val="00134CFC"/>
    <w:rsid w:val="00134E6B"/>
    <w:rsid w:val="0013568B"/>
    <w:rsid w:val="00135917"/>
    <w:rsid w:val="00135A5E"/>
    <w:rsid w:val="00136343"/>
    <w:rsid w:val="00136522"/>
    <w:rsid w:val="00136541"/>
    <w:rsid w:val="001369D7"/>
    <w:rsid w:val="00136AC5"/>
    <w:rsid w:val="00136D1F"/>
    <w:rsid w:val="00137232"/>
    <w:rsid w:val="001375B8"/>
    <w:rsid w:val="0013777E"/>
    <w:rsid w:val="00137A7A"/>
    <w:rsid w:val="001400C8"/>
    <w:rsid w:val="0014049E"/>
    <w:rsid w:val="00140DB0"/>
    <w:rsid w:val="0014108D"/>
    <w:rsid w:val="001413D3"/>
    <w:rsid w:val="0014143E"/>
    <w:rsid w:val="001417CD"/>
    <w:rsid w:val="0014193D"/>
    <w:rsid w:val="00141AE9"/>
    <w:rsid w:val="00142017"/>
    <w:rsid w:val="0014260C"/>
    <w:rsid w:val="00142720"/>
    <w:rsid w:val="00142736"/>
    <w:rsid w:val="001429D0"/>
    <w:rsid w:val="00142CB4"/>
    <w:rsid w:val="00142CCD"/>
    <w:rsid w:val="00142DC4"/>
    <w:rsid w:val="00142E3F"/>
    <w:rsid w:val="00142F6C"/>
    <w:rsid w:val="0014308A"/>
    <w:rsid w:val="0014335F"/>
    <w:rsid w:val="0014344D"/>
    <w:rsid w:val="001438BA"/>
    <w:rsid w:val="00143A62"/>
    <w:rsid w:val="00143BFF"/>
    <w:rsid w:val="001447C4"/>
    <w:rsid w:val="001449EE"/>
    <w:rsid w:val="00144D5A"/>
    <w:rsid w:val="00144DC2"/>
    <w:rsid w:val="00144DEB"/>
    <w:rsid w:val="00144E1F"/>
    <w:rsid w:val="00144F11"/>
    <w:rsid w:val="00145649"/>
    <w:rsid w:val="001456F6"/>
    <w:rsid w:val="001459A5"/>
    <w:rsid w:val="0014692C"/>
    <w:rsid w:val="00146CCA"/>
    <w:rsid w:val="00146E56"/>
    <w:rsid w:val="00147408"/>
    <w:rsid w:val="001474A1"/>
    <w:rsid w:val="00147834"/>
    <w:rsid w:val="00147C72"/>
    <w:rsid w:val="00150169"/>
    <w:rsid w:val="001503A2"/>
    <w:rsid w:val="001506EF"/>
    <w:rsid w:val="00150997"/>
    <w:rsid w:val="00150E9C"/>
    <w:rsid w:val="001513CF"/>
    <w:rsid w:val="001515C6"/>
    <w:rsid w:val="00151874"/>
    <w:rsid w:val="00151B3E"/>
    <w:rsid w:val="00151D02"/>
    <w:rsid w:val="001520A5"/>
    <w:rsid w:val="00152414"/>
    <w:rsid w:val="00152ED2"/>
    <w:rsid w:val="0015340B"/>
    <w:rsid w:val="001538DC"/>
    <w:rsid w:val="001539DB"/>
    <w:rsid w:val="00153B49"/>
    <w:rsid w:val="00153BF2"/>
    <w:rsid w:val="00153C4D"/>
    <w:rsid w:val="00154005"/>
    <w:rsid w:val="001543FD"/>
    <w:rsid w:val="00154453"/>
    <w:rsid w:val="001548DB"/>
    <w:rsid w:val="00154AC7"/>
    <w:rsid w:val="00154B19"/>
    <w:rsid w:val="00154C86"/>
    <w:rsid w:val="00154D2E"/>
    <w:rsid w:val="00155083"/>
    <w:rsid w:val="0015590D"/>
    <w:rsid w:val="00155B48"/>
    <w:rsid w:val="00155BEA"/>
    <w:rsid w:val="00155CFB"/>
    <w:rsid w:val="0015628C"/>
    <w:rsid w:val="00156716"/>
    <w:rsid w:val="001568D2"/>
    <w:rsid w:val="001576D9"/>
    <w:rsid w:val="0015774B"/>
    <w:rsid w:val="00157D09"/>
    <w:rsid w:val="00157EE4"/>
    <w:rsid w:val="00160040"/>
    <w:rsid w:val="00160132"/>
    <w:rsid w:val="001602A6"/>
    <w:rsid w:val="00160415"/>
    <w:rsid w:val="00160F77"/>
    <w:rsid w:val="001611DF"/>
    <w:rsid w:val="0016122E"/>
    <w:rsid w:val="00161237"/>
    <w:rsid w:val="0016129A"/>
    <w:rsid w:val="0016140C"/>
    <w:rsid w:val="001615EB"/>
    <w:rsid w:val="00161B4C"/>
    <w:rsid w:val="00161FDE"/>
    <w:rsid w:val="001623A5"/>
    <w:rsid w:val="00162890"/>
    <w:rsid w:val="001635CB"/>
    <w:rsid w:val="00163781"/>
    <w:rsid w:val="00163E9C"/>
    <w:rsid w:val="00164180"/>
    <w:rsid w:val="00164309"/>
    <w:rsid w:val="001646ED"/>
    <w:rsid w:val="00164D04"/>
    <w:rsid w:val="00165048"/>
    <w:rsid w:val="00165134"/>
    <w:rsid w:val="001655AB"/>
    <w:rsid w:val="00165616"/>
    <w:rsid w:val="00165BA6"/>
    <w:rsid w:val="00165E05"/>
    <w:rsid w:val="00165E78"/>
    <w:rsid w:val="0016619E"/>
    <w:rsid w:val="00166723"/>
    <w:rsid w:val="00166A5D"/>
    <w:rsid w:val="00166BA4"/>
    <w:rsid w:val="001672CE"/>
    <w:rsid w:val="00167ECC"/>
    <w:rsid w:val="00167FF6"/>
    <w:rsid w:val="0017094B"/>
    <w:rsid w:val="00170D23"/>
    <w:rsid w:val="001711E8"/>
    <w:rsid w:val="0017132F"/>
    <w:rsid w:val="00171375"/>
    <w:rsid w:val="001713E6"/>
    <w:rsid w:val="00171439"/>
    <w:rsid w:val="001715F7"/>
    <w:rsid w:val="001717E7"/>
    <w:rsid w:val="00171FD5"/>
    <w:rsid w:val="0017204F"/>
    <w:rsid w:val="00172176"/>
    <w:rsid w:val="00172922"/>
    <w:rsid w:val="00172A27"/>
    <w:rsid w:val="00172A7D"/>
    <w:rsid w:val="001731AA"/>
    <w:rsid w:val="0017330F"/>
    <w:rsid w:val="001735D0"/>
    <w:rsid w:val="00173AA5"/>
    <w:rsid w:val="001748F8"/>
    <w:rsid w:val="0017499D"/>
    <w:rsid w:val="00174C54"/>
    <w:rsid w:val="00174DA3"/>
    <w:rsid w:val="00174EF6"/>
    <w:rsid w:val="00174F23"/>
    <w:rsid w:val="00175720"/>
    <w:rsid w:val="001758D5"/>
    <w:rsid w:val="00175BCA"/>
    <w:rsid w:val="00175EB1"/>
    <w:rsid w:val="00175F81"/>
    <w:rsid w:val="0017604D"/>
    <w:rsid w:val="00176A75"/>
    <w:rsid w:val="00176B96"/>
    <w:rsid w:val="00176DC3"/>
    <w:rsid w:val="00176E56"/>
    <w:rsid w:val="00176FEB"/>
    <w:rsid w:val="00177064"/>
    <w:rsid w:val="00177081"/>
    <w:rsid w:val="0017766F"/>
    <w:rsid w:val="00180466"/>
    <w:rsid w:val="0018050E"/>
    <w:rsid w:val="0018099B"/>
    <w:rsid w:val="001811F8"/>
    <w:rsid w:val="00181468"/>
    <w:rsid w:val="001814C0"/>
    <w:rsid w:val="00181533"/>
    <w:rsid w:val="0018196E"/>
    <w:rsid w:val="00181A02"/>
    <w:rsid w:val="00181AFD"/>
    <w:rsid w:val="0018228F"/>
    <w:rsid w:val="0018254D"/>
    <w:rsid w:val="00182665"/>
    <w:rsid w:val="00182D40"/>
    <w:rsid w:val="0018307E"/>
    <w:rsid w:val="00183635"/>
    <w:rsid w:val="00183AB8"/>
    <w:rsid w:val="00183AC6"/>
    <w:rsid w:val="0018404D"/>
    <w:rsid w:val="001840E6"/>
    <w:rsid w:val="00184F84"/>
    <w:rsid w:val="00184F98"/>
    <w:rsid w:val="00185475"/>
    <w:rsid w:val="00185783"/>
    <w:rsid w:val="00185A2D"/>
    <w:rsid w:val="00185B9E"/>
    <w:rsid w:val="00185DB5"/>
    <w:rsid w:val="00186043"/>
    <w:rsid w:val="00186281"/>
    <w:rsid w:val="00186772"/>
    <w:rsid w:val="0018682B"/>
    <w:rsid w:val="00186BB0"/>
    <w:rsid w:val="00186C44"/>
    <w:rsid w:val="00186D52"/>
    <w:rsid w:val="00186E53"/>
    <w:rsid w:val="0018725F"/>
    <w:rsid w:val="00187263"/>
    <w:rsid w:val="0018746C"/>
    <w:rsid w:val="00187BCA"/>
    <w:rsid w:val="00187C5D"/>
    <w:rsid w:val="00190139"/>
    <w:rsid w:val="00190994"/>
    <w:rsid w:val="00190FD8"/>
    <w:rsid w:val="00191297"/>
    <w:rsid w:val="00191340"/>
    <w:rsid w:val="00191BF5"/>
    <w:rsid w:val="00192034"/>
    <w:rsid w:val="0019217E"/>
    <w:rsid w:val="00192571"/>
    <w:rsid w:val="001925C8"/>
    <w:rsid w:val="00192A28"/>
    <w:rsid w:val="00192E0C"/>
    <w:rsid w:val="00192EC7"/>
    <w:rsid w:val="001932A8"/>
    <w:rsid w:val="00193510"/>
    <w:rsid w:val="00193D41"/>
    <w:rsid w:val="00194235"/>
    <w:rsid w:val="00194389"/>
    <w:rsid w:val="001945EC"/>
    <w:rsid w:val="00194717"/>
    <w:rsid w:val="00194755"/>
    <w:rsid w:val="00194E57"/>
    <w:rsid w:val="001950E3"/>
    <w:rsid w:val="001952CB"/>
    <w:rsid w:val="0019561B"/>
    <w:rsid w:val="00195E01"/>
    <w:rsid w:val="00196309"/>
    <w:rsid w:val="001965AB"/>
    <w:rsid w:val="001965D4"/>
    <w:rsid w:val="00196619"/>
    <w:rsid w:val="00196825"/>
    <w:rsid w:val="00196893"/>
    <w:rsid w:val="00196991"/>
    <w:rsid w:val="00196C3B"/>
    <w:rsid w:val="00197010"/>
    <w:rsid w:val="00197462"/>
    <w:rsid w:val="001975BB"/>
    <w:rsid w:val="00197859"/>
    <w:rsid w:val="001A003D"/>
    <w:rsid w:val="001A035D"/>
    <w:rsid w:val="001A04A4"/>
    <w:rsid w:val="001A04D4"/>
    <w:rsid w:val="001A0680"/>
    <w:rsid w:val="001A085E"/>
    <w:rsid w:val="001A0A8B"/>
    <w:rsid w:val="001A0ABB"/>
    <w:rsid w:val="001A0C4F"/>
    <w:rsid w:val="001A0CDE"/>
    <w:rsid w:val="001A0E80"/>
    <w:rsid w:val="001A0E97"/>
    <w:rsid w:val="001A107E"/>
    <w:rsid w:val="001A123F"/>
    <w:rsid w:val="001A1284"/>
    <w:rsid w:val="001A12EF"/>
    <w:rsid w:val="001A1433"/>
    <w:rsid w:val="001A1493"/>
    <w:rsid w:val="001A1664"/>
    <w:rsid w:val="001A16C5"/>
    <w:rsid w:val="001A198E"/>
    <w:rsid w:val="001A19AC"/>
    <w:rsid w:val="001A1B1A"/>
    <w:rsid w:val="001A1EFE"/>
    <w:rsid w:val="001A2115"/>
    <w:rsid w:val="001A2237"/>
    <w:rsid w:val="001A22AD"/>
    <w:rsid w:val="001A2776"/>
    <w:rsid w:val="001A27C1"/>
    <w:rsid w:val="001A27EA"/>
    <w:rsid w:val="001A2832"/>
    <w:rsid w:val="001A285A"/>
    <w:rsid w:val="001A28A4"/>
    <w:rsid w:val="001A29E7"/>
    <w:rsid w:val="001A2ADC"/>
    <w:rsid w:val="001A2BC9"/>
    <w:rsid w:val="001A2E88"/>
    <w:rsid w:val="001A2EDB"/>
    <w:rsid w:val="001A34C3"/>
    <w:rsid w:val="001A3811"/>
    <w:rsid w:val="001A3F1D"/>
    <w:rsid w:val="001A4549"/>
    <w:rsid w:val="001A4584"/>
    <w:rsid w:val="001A48B6"/>
    <w:rsid w:val="001A4D32"/>
    <w:rsid w:val="001A4ED1"/>
    <w:rsid w:val="001A4EF1"/>
    <w:rsid w:val="001A502A"/>
    <w:rsid w:val="001A5171"/>
    <w:rsid w:val="001A56AC"/>
    <w:rsid w:val="001A571F"/>
    <w:rsid w:val="001A5834"/>
    <w:rsid w:val="001A583C"/>
    <w:rsid w:val="001A5C51"/>
    <w:rsid w:val="001A5FDB"/>
    <w:rsid w:val="001A63E8"/>
    <w:rsid w:val="001A65DD"/>
    <w:rsid w:val="001A665A"/>
    <w:rsid w:val="001A673C"/>
    <w:rsid w:val="001A6778"/>
    <w:rsid w:val="001A6961"/>
    <w:rsid w:val="001A6BB3"/>
    <w:rsid w:val="001A6CA5"/>
    <w:rsid w:val="001A6CA6"/>
    <w:rsid w:val="001A7431"/>
    <w:rsid w:val="001A7940"/>
    <w:rsid w:val="001A7B22"/>
    <w:rsid w:val="001A7BAE"/>
    <w:rsid w:val="001A7C12"/>
    <w:rsid w:val="001B057E"/>
    <w:rsid w:val="001B0750"/>
    <w:rsid w:val="001B08BA"/>
    <w:rsid w:val="001B0D31"/>
    <w:rsid w:val="001B0F8B"/>
    <w:rsid w:val="001B1109"/>
    <w:rsid w:val="001B11FA"/>
    <w:rsid w:val="001B120C"/>
    <w:rsid w:val="001B13C0"/>
    <w:rsid w:val="001B1EF3"/>
    <w:rsid w:val="001B205D"/>
    <w:rsid w:val="001B25D1"/>
    <w:rsid w:val="001B263B"/>
    <w:rsid w:val="001B26A4"/>
    <w:rsid w:val="001B32BE"/>
    <w:rsid w:val="001B3EC2"/>
    <w:rsid w:val="001B3F6C"/>
    <w:rsid w:val="001B4122"/>
    <w:rsid w:val="001B41D9"/>
    <w:rsid w:val="001B447D"/>
    <w:rsid w:val="001B4AC2"/>
    <w:rsid w:val="001B4D6A"/>
    <w:rsid w:val="001B5B78"/>
    <w:rsid w:val="001B61BE"/>
    <w:rsid w:val="001B6242"/>
    <w:rsid w:val="001B640E"/>
    <w:rsid w:val="001B6813"/>
    <w:rsid w:val="001B6A89"/>
    <w:rsid w:val="001B6AE7"/>
    <w:rsid w:val="001B70FC"/>
    <w:rsid w:val="001B71F3"/>
    <w:rsid w:val="001B7707"/>
    <w:rsid w:val="001B778A"/>
    <w:rsid w:val="001B7C36"/>
    <w:rsid w:val="001B7C56"/>
    <w:rsid w:val="001C0257"/>
    <w:rsid w:val="001C0560"/>
    <w:rsid w:val="001C0785"/>
    <w:rsid w:val="001C0A92"/>
    <w:rsid w:val="001C0AC1"/>
    <w:rsid w:val="001C0B64"/>
    <w:rsid w:val="001C0DB6"/>
    <w:rsid w:val="001C11FA"/>
    <w:rsid w:val="001C1273"/>
    <w:rsid w:val="001C170C"/>
    <w:rsid w:val="001C1A7D"/>
    <w:rsid w:val="001C1E21"/>
    <w:rsid w:val="001C1FBC"/>
    <w:rsid w:val="001C230F"/>
    <w:rsid w:val="001C2811"/>
    <w:rsid w:val="001C28EA"/>
    <w:rsid w:val="001C2AB7"/>
    <w:rsid w:val="001C2EE4"/>
    <w:rsid w:val="001C33EF"/>
    <w:rsid w:val="001C377B"/>
    <w:rsid w:val="001C3A9E"/>
    <w:rsid w:val="001C3F4B"/>
    <w:rsid w:val="001C3F79"/>
    <w:rsid w:val="001C449F"/>
    <w:rsid w:val="001C474C"/>
    <w:rsid w:val="001C4BE5"/>
    <w:rsid w:val="001C4E86"/>
    <w:rsid w:val="001C52F3"/>
    <w:rsid w:val="001C532A"/>
    <w:rsid w:val="001C536E"/>
    <w:rsid w:val="001C541D"/>
    <w:rsid w:val="001C55B1"/>
    <w:rsid w:val="001C562A"/>
    <w:rsid w:val="001C57B7"/>
    <w:rsid w:val="001C5A76"/>
    <w:rsid w:val="001C5B3C"/>
    <w:rsid w:val="001C6391"/>
    <w:rsid w:val="001C65BD"/>
    <w:rsid w:val="001C69E0"/>
    <w:rsid w:val="001C6B37"/>
    <w:rsid w:val="001C6CE9"/>
    <w:rsid w:val="001C72D4"/>
    <w:rsid w:val="001C7319"/>
    <w:rsid w:val="001C77D1"/>
    <w:rsid w:val="001C7B5D"/>
    <w:rsid w:val="001C7E02"/>
    <w:rsid w:val="001D05DC"/>
    <w:rsid w:val="001D0AE8"/>
    <w:rsid w:val="001D0C5A"/>
    <w:rsid w:val="001D1DCA"/>
    <w:rsid w:val="001D1FB0"/>
    <w:rsid w:val="001D202D"/>
    <w:rsid w:val="001D25AA"/>
    <w:rsid w:val="001D28BB"/>
    <w:rsid w:val="001D28DE"/>
    <w:rsid w:val="001D2FAD"/>
    <w:rsid w:val="001D3619"/>
    <w:rsid w:val="001D3B20"/>
    <w:rsid w:val="001D3D74"/>
    <w:rsid w:val="001D4003"/>
    <w:rsid w:val="001D4224"/>
    <w:rsid w:val="001D4A11"/>
    <w:rsid w:val="001D4B03"/>
    <w:rsid w:val="001D4C56"/>
    <w:rsid w:val="001D50AC"/>
    <w:rsid w:val="001D51FC"/>
    <w:rsid w:val="001D5603"/>
    <w:rsid w:val="001D572A"/>
    <w:rsid w:val="001D5BDD"/>
    <w:rsid w:val="001D5E9A"/>
    <w:rsid w:val="001D607F"/>
    <w:rsid w:val="001D6175"/>
    <w:rsid w:val="001D6EFE"/>
    <w:rsid w:val="001D706C"/>
    <w:rsid w:val="001D70F1"/>
    <w:rsid w:val="001D7205"/>
    <w:rsid w:val="001D72C8"/>
    <w:rsid w:val="001D72EC"/>
    <w:rsid w:val="001D7439"/>
    <w:rsid w:val="001D7480"/>
    <w:rsid w:val="001D774C"/>
    <w:rsid w:val="001D77BB"/>
    <w:rsid w:val="001D7819"/>
    <w:rsid w:val="001D793F"/>
    <w:rsid w:val="001D7DF2"/>
    <w:rsid w:val="001D7E70"/>
    <w:rsid w:val="001E069C"/>
    <w:rsid w:val="001E09D3"/>
    <w:rsid w:val="001E0C71"/>
    <w:rsid w:val="001E0EDC"/>
    <w:rsid w:val="001E105A"/>
    <w:rsid w:val="001E119C"/>
    <w:rsid w:val="001E16CC"/>
    <w:rsid w:val="001E1757"/>
    <w:rsid w:val="001E17A0"/>
    <w:rsid w:val="001E1934"/>
    <w:rsid w:val="001E1AC4"/>
    <w:rsid w:val="001E20EB"/>
    <w:rsid w:val="001E2296"/>
    <w:rsid w:val="001E23FE"/>
    <w:rsid w:val="001E2606"/>
    <w:rsid w:val="001E2B7B"/>
    <w:rsid w:val="001E2DCB"/>
    <w:rsid w:val="001E3360"/>
    <w:rsid w:val="001E33FF"/>
    <w:rsid w:val="001E39E0"/>
    <w:rsid w:val="001E3A0D"/>
    <w:rsid w:val="001E3DDE"/>
    <w:rsid w:val="001E4198"/>
    <w:rsid w:val="001E46B6"/>
    <w:rsid w:val="001E470C"/>
    <w:rsid w:val="001E4810"/>
    <w:rsid w:val="001E4A5E"/>
    <w:rsid w:val="001E4D16"/>
    <w:rsid w:val="001E5A6A"/>
    <w:rsid w:val="001E5E06"/>
    <w:rsid w:val="001E5F2D"/>
    <w:rsid w:val="001E64AC"/>
    <w:rsid w:val="001E651C"/>
    <w:rsid w:val="001E6DA8"/>
    <w:rsid w:val="001E6DF4"/>
    <w:rsid w:val="001E7478"/>
    <w:rsid w:val="001E7916"/>
    <w:rsid w:val="001F01A0"/>
    <w:rsid w:val="001F034F"/>
    <w:rsid w:val="001F07FF"/>
    <w:rsid w:val="001F0C45"/>
    <w:rsid w:val="001F10BE"/>
    <w:rsid w:val="001F1393"/>
    <w:rsid w:val="001F178F"/>
    <w:rsid w:val="001F17FF"/>
    <w:rsid w:val="001F1AAE"/>
    <w:rsid w:val="001F1C70"/>
    <w:rsid w:val="001F21EC"/>
    <w:rsid w:val="001F2611"/>
    <w:rsid w:val="001F2CF0"/>
    <w:rsid w:val="001F2F5B"/>
    <w:rsid w:val="001F3291"/>
    <w:rsid w:val="001F337D"/>
    <w:rsid w:val="001F33D5"/>
    <w:rsid w:val="001F36D3"/>
    <w:rsid w:val="001F384B"/>
    <w:rsid w:val="001F396B"/>
    <w:rsid w:val="001F3D5D"/>
    <w:rsid w:val="001F44B3"/>
    <w:rsid w:val="001F4666"/>
    <w:rsid w:val="001F4786"/>
    <w:rsid w:val="001F49D6"/>
    <w:rsid w:val="001F51C3"/>
    <w:rsid w:val="001F52F9"/>
    <w:rsid w:val="001F53EE"/>
    <w:rsid w:val="001F59E9"/>
    <w:rsid w:val="001F613B"/>
    <w:rsid w:val="001F623B"/>
    <w:rsid w:val="001F65BB"/>
    <w:rsid w:val="001F697C"/>
    <w:rsid w:val="001F6C54"/>
    <w:rsid w:val="001F6D91"/>
    <w:rsid w:val="001F6DE6"/>
    <w:rsid w:val="001F6EBF"/>
    <w:rsid w:val="001F6F6D"/>
    <w:rsid w:val="001F726D"/>
    <w:rsid w:val="001F7E36"/>
    <w:rsid w:val="001F7E5A"/>
    <w:rsid w:val="002001F2"/>
    <w:rsid w:val="002002A5"/>
    <w:rsid w:val="00200393"/>
    <w:rsid w:val="002006BF"/>
    <w:rsid w:val="00200A72"/>
    <w:rsid w:val="00200B56"/>
    <w:rsid w:val="00200D14"/>
    <w:rsid w:val="0020104E"/>
    <w:rsid w:val="00201060"/>
    <w:rsid w:val="00201205"/>
    <w:rsid w:val="0020170D"/>
    <w:rsid w:val="002018D0"/>
    <w:rsid w:val="0020194A"/>
    <w:rsid w:val="00201A4D"/>
    <w:rsid w:val="00201CF3"/>
    <w:rsid w:val="00201FDB"/>
    <w:rsid w:val="00202A3E"/>
    <w:rsid w:val="00202C83"/>
    <w:rsid w:val="0020307C"/>
    <w:rsid w:val="002033D7"/>
    <w:rsid w:val="00203463"/>
    <w:rsid w:val="00203CDF"/>
    <w:rsid w:val="00203F2B"/>
    <w:rsid w:val="002043AB"/>
    <w:rsid w:val="00204631"/>
    <w:rsid w:val="002047AE"/>
    <w:rsid w:val="002049C5"/>
    <w:rsid w:val="00204CA9"/>
    <w:rsid w:val="00204D1D"/>
    <w:rsid w:val="002050E0"/>
    <w:rsid w:val="00205177"/>
    <w:rsid w:val="00205E82"/>
    <w:rsid w:val="0020600B"/>
    <w:rsid w:val="00206337"/>
    <w:rsid w:val="002068B3"/>
    <w:rsid w:val="00206CA7"/>
    <w:rsid w:val="00206D04"/>
    <w:rsid w:val="00206F81"/>
    <w:rsid w:val="002070C6"/>
    <w:rsid w:val="00207329"/>
    <w:rsid w:val="00207994"/>
    <w:rsid w:val="0021015E"/>
    <w:rsid w:val="002102B0"/>
    <w:rsid w:val="0021060A"/>
    <w:rsid w:val="0021068D"/>
    <w:rsid w:val="00210760"/>
    <w:rsid w:val="00210F74"/>
    <w:rsid w:val="002114B5"/>
    <w:rsid w:val="002114D8"/>
    <w:rsid w:val="002115BA"/>
    <w:rsid w:val="0021165C"/>
    <w:rsid w:val="00211A92"/>
    <w:rsid w:val="00211ACF"/>
    <w:rsid w:val="00211B7E"/>
    <w:rsid w:val="00212011"/>
    <w:rsid w:val="002126A4"/>
    <w:rsid w:val="00212812"/>
    <w:rsid w:val="002133F2"/>
    <w:rsid w:val="00213A34"/>
    <w:rsid w:val="00213B05"/>
    <w:rsid w:val="00214644"/>
    <w:rsid w:val="0021490B"/>
    <w:rsid w:val="0021499A"/>
    <w:rsid w:val="00214B36"/>
    <w:rsid w:val="00214F01"/>
    <w:rsid w:val="002154C4"/>
    <w:rsid w:val="00215A0A"/>
    <w:rsid w:val="00215AF8"/>
    <w:rsid w:val="00215BB9"/>
    <w:rsid w:val="00216153"/>
    <w:rsid w:val="002163BE"/>
    <w:rsid w:val="00216CBF"/>
    <w:rsid w:val="00216DDD"/>
    <w:rsid w:val="00216E6B"/>
    <w:rsid w:val="00217031"/>
    <w:rsid w:val="00217116"/>
    <w:rsid w:val="00217276"/>
    <w:rsid w:val="00217537"/>
    <w:rsid w:val="00217769"/>
    <w:rsid w:val="00217CB9"/>
    <w:rsid w:val="00217CFD"/>
    <w:rsid w:val="00220120"/>
    <w:rsid w:val="00220932"/>
    <w:rsid w:val="00220989"/>
    <w:rsid w:val="00220E59"/>
    <w:rsid w:val="00221571"/>
    <w:rsid w:val="002221F4"/>
    <w:rsid w:val="00222295"/>
    <w:rsid w:val="00222454"/>
    <w:rsid w:val="00222657"/>
    <w:rsid w:val="00222808"/>
    <w:rsid w:val="00222814"/>
    <w:rsid w:val="00222E5B"/>
    <w:rsid w:val="00223417"/>
    <w:rsid w:val="0022394B"/>
    <w:rsid w:val="00223D03"/>
    <w:rsid w:val="002242B2"/>
    <w:rsid w:val="002247EC"/>
    <w:rsid w:val="00224906"/>
    <w:rsid w:val="002249BC"/>
    <w:rsid w:val="00224A3F"/>
    <w:rsid w:val="00224A8D"/>
    <w:rsid w:val="00224D2B"/>
    <w:rsid w:val="00225170"/>
    <w:rsid w:val="00225306"/>
    <w:rsid w:val="00225780"/>
    <w:rsid w:val="0022590A"/>
    <w:rsid w:val="002259F0"/>
    <w:rsid w:val="00225A9C"/>
    <w:rsid w:val="00225CF0"/>
    <w:rsid w:val="00225F24"/>
    <w:rsid w:val="00225F79"/>
    <w:rsid w:val="002260C0"/>
    <w:rsid w:val="0022618D"/>
    <w:rsid w:val="002261CF"/>
    <w:rsid w:val="002263E5"/>
    <w:rsid w:val="00226564"/>
    <w:rsid w:val="00226773"/>
    <w:rsid w:val="00226BAF"/>
    <w:rsid w:val="00226BD1"/>
    <w:rsid w:val="00226EDB"/>
    <w:rsid w:val="0022739E"/>
    <w:rsid w:val="002274DC"/>
    <w:rsid w:val="00227A4D"/>
    <w:rsid w:val="00227D86"/>
    <w:rsid w:val="00227EA7"/>
    <w:rsid w:val="00227EF6"/>
    <w:rsid w:val="0023031E"/>
    <w:rsid w:val="0023044C"/>
    <w:rsid w:val="00230BA9"/>
    <w:rsid w:val="00230FC8"/>
    <w:rsid w:val="0023124B"/>
    <w:rsid w:val="00231675"/>
    <w:rsid w:val="002318CE"/>
    <w:rsid w:val="00231A33"/>
    <w:rsid w:val="00231A59"/>
    <w:rsid w:val="00231AF3"/>
    <w:rsid w:val="00232009"/>
    <w:rsid w:val="00232387"/>
    <w:rsid w:val="00232416"/>
    <w:rsid w:val="0023257C"/>
    <w:rsid w:val="00232B0E"/>
    <w:rsid w:val="00232B80"/>
    <w:rsid w:val="00233061"/>
    <w:rsid w:val="00233159"/>
    <w:rsid w:val="00233227"/>
    <w:rsid w:val="002333A9"/>
    <w:rsid w:val="00233A46"/>
    <w:rsid w:val="00233F95"/>
    <w:rsid w:val="00233FC5"/>
    <w:rsid w:val="002342B4"/>
    <w:rsid w:val="002342D9"/>
    <w:rsid w:val="0023443D"/>
    <w:rsid w:val="002347F9"/>
    <w:rsid w:val="0023480C"/>
    <w:rsid w:val="0023485D"/>
    <w:rsid w:val="002349F3"/>
    <w:rsid w:val="00234A14"/>
    <w:rsid w:val="00234C3C"/>
    <w:rsid w:val="00234D42"/>
    <w:rsid w:val="00234F48"/>
    <w:rsid w:val="00234FAF"/>
    <w:rsid w:val="002350FD"/>
    <w:rsid w:val="00235635"/>
    <w:rsid w:val="00235AD4"/>
    <w:rsid w:val="00235BFD"/>
    <w:rsid w:val="00235CA7"/>
    <w:rsid w:val="00236081"/>
    <w:rsid w:val="002362DE"/>
    <w:rsid w:val="00236818"/>
    <w:rsid w:val="00236E20"/>
    <w:rsid w:val="0023739D"/>
    <w:rsid w:val="002378E5"/>
    <w:rsid w:val="0023791D"/>
    <w:rsid w:val="0023799C"/>
    <w:rsid w:val="00237BAC"/>
    <w:rsid w:val="00237C98"/>
    <w:rsid w:val="00237D80"/>
    <w:rsid w:val="00240128"/>
    <w:rsid w:val="002404A2"/>
    <w:rsid w:val="0024058C"/>
    <w:rsid w:val="00241089"/>
    <w:rsid w:val="00241156"/>
    <w:rsid w:val="0024155B"/>
    <w:rsid w:val="002417FB"/>
    <w:rsid w:val="00241AA1"/>
    <w:rsid w:val="00241B10"/>
    <w:rsid w:val="00241DED"/>
    <w:rsid w:val="00241F35"/>
    <w:rsid w:val="002428F2"/>
    <w:rsid w:val="00242B2A"/>
    <w:rsid w:val="00242C1B"/>
    <w:rsid w:val="002430B2"/>
    <w:rsid w:val="00243396"/>
    <w:rsid w:val="0024377B"/>
    <w:rsid w:val="00243E53"/>
    <w:rsid w:val="00244131"/>
    <w:rsid w:val="0024457C"/>
    <w:rsid w:val="00244663"/>
    <w:rsid w:val="00244714"/>
    <w:rsid w:val="0024471B"/>
    <w:rsid w:val="00244B9E"/>
    <w:rsid w:val="00244CD0"/>
    <w:rsid w:val="00244D54"/>
    <w:rsid w:val="00244D84"/>
    <w:rsid w:val="00244FC8"/>
    <w:rsid w:val="00244FF7"/>
    <w:rsid w:val="002451F2"/>
    <w:rsid w:val="00245732"/>
    <w:rsid w:val="00245ABE"/>
    <w:rsid w:val="00245B21"/>
    <w:rsid w:val="00245C37"/>
    <w:rsid w:val="00245D13"/>
    <w:rsid w:val="00245F7A"/>
    <w:rsid w:val="002460D4"/>
    <w:rsid w:val="002461C1"/>
    <w:rsid w:val="00246254"/>
    <w:rsid w:val="0024631A"/>
    <w:rsid w:val="002465F1"/>
    <w:rsid w:val="00246AC7"/>
    <w:rsid w:val="00246C16"/>
    <w:rsid w:val="00246C65"/>
    <w:rsid w:val="00246C9B"/>
    <w:rsid w:val="00246E9F"/>
    <w:rsid w:val="00247010"/>
    <w:rsid w:val="00247336"/>
    <w:rsid w:val="00247726"/>
    <w:rsid w:val="0024793A"/>
    <w:rsid w:val="00247DAD"/>
    <w:rsid w:val="00247F13"/>
    <w:rsid w:val="00247F58"/>
    <w:rsid w:val="002504BF"/>
    <w:rsid w:val="0025070C"/>
    <w:rsid w:val="002509B3"/>
    <w:rsid w:val="00250A56"/>
    <w:rsid w:val="00250FB6"/>
    <w:rsid w:val="0025130B"/>
    <w:rsid w:val="00251848"/>
    <w:rsid w:val="00251B1B"/>
    <w:rsid w:val="00251E75"/>
    <w:rsid w:val="0025289D"/>
    <w:rsid w:val="00252C02"/>
    <w:rsid w:val="00252CC6"/>
    <w:rsid w:val="002531CB"/>
    <w:rsid w:val="00253496"/>
    <w:rsid w:val="00253596"/>
    <w:rsid w:val="00253644"/>
    <w:rsid w:val="00253883"/>
    <w:rsid w:val="00253D7A"/>
    <w:rsid w:val="00253DEF"/>
    <w:rsid w:val="00254232"/>
    <w:rsid w:val="00254446"/>
    <w:rsid w:val="002544FB"/>
    <w:rsid w:val="00254B92"/>
    <w:rsid w:val="00254F1B"/>
    <w:rsid w:val="00254FF9"/>
    <w:rsid w:val="00255104"/>
    <w:rsid w:val="00255348"/>
    <w:rsid w:val="002555D2"/>
    <w:rsid w:val="00255928"/>
    <w:rsid w:val="00255B3A"/>
    <w:rsid w:val="00255D7B"/>
    <w:rsid w:val="00256142"/>
    <w:rsid w:val="0025695F"/>
    <w:rsid w:val="00256BA8"/>
    <w:rsid w:val="00256C0D"/>
    <w:rsid w:val="00256D5B"/>
    <w:rsid w:val="00256F56"/>
    <w:rsid w:val="0025717B"/>
    <w:rsid w:val="0025718D"/>
    <w:rsid w:val="0025742E"/>
    <w:rsid w:val="002575C8"/>
    <w:rsid w:val="00257C0F"/>
    <w:rsid w:val="00257C32"/>
    <w:rsid w:val="00257F51"/>
    <w:rsid w:val="00260169"/>
    <w:rsid w:val="002604E3"/>
    <w:rsid w:val="0026076B"/>
    <w:rsid w:val="00260B12"/>
    <w:rsid w:val="00260BA5"/>
    <w:rsid w:val="00260C18"/>
    <w:rsid w:val="002610E2"/>
    <w:rsid w:val="002610FD"/>
    <w:rsid w:val="00261308"/>
    <w:rsid w:val="002613FC"/>
    <w:rsid w:val="002614CF"/>
    <w:rsid w:val="0026150D"/>
    <w:rsid w:val="002618B9"/>
    <w:rsid w:val="00262049"/>
    <w:rsid w:val="002622E3"/>
    <w:rsid w:val="0026246B"/>
    <w:rsid w:val="002626B6"/>
    <w:rsid w:val="002627EE"/>
    <w:rsid w:val="00262BDB"/>
    <w:rsid w:val="00263146"/>
    <w:rsid w:val="00263358"/>
    <w:rsid w:val="00263C18"/>
    <w:rsid w:val="00263D0F"/>
    <w:rsid w:val="00263E60"/>
    <w:rsid w:val="002640DA"/>
    <w:rsid w:val="00264807"/>
    <w:rsid w:val="00264C3F"/>
    <w:rsid w:val="00264CAA"/>
    <w:rsid w:val="00264CDB"/>
    <w:rsid w:val="00265181"/>
    <w:rsid w:val="00265305"/>
    <w:rsid w:val="002653CE"/>
    <w:rsid w:val="00265433"/>
    <w:rsid w:val="002654BB"/>
    <w:rsid w:val="002655BB"/>
    <w:rsid w:val="0026601D"/>
    <w:rsid w:val="002663A3"/>
    <w:rsid w:val="0026656F"/>
    <w:rsid w:val="002666F0"/>
    <w:rsid w:val="002667D3"/>
    <w:rsid w:val="00266C2E"/>
    <w:rsid w:val="002672E6"/>
    <w:rsid w:val="002672F1"/>
    <w:rsid w:val="00267649"/>
    <w:rsid w:val="00267687"/>
    <w:rsid w:val="0026769D"/>
    <w:rsid w:val="0026789C"/>
    <w:rsid w:val="00267C11"/>
    <w:rsid w:val="00267C6A"/>
    <w:rsid w:val="00267C84"/>
    <w:rsid w:val="00267F52"/>
    <w:rsid w:val="00267FEF"/>
    <w:rsid w:val="002700A5"/>
    <w:rsid w:val="00270136"/>
    <w:rsid w:val="00270385"/>
    <w:rsid w:val="002706F7"/>
    <w:rsid w:val="002708A0"/>
    <w:rsid w:val="002709CC"/>
    <w:rsid w:val="00270A26"/>
    <w:rsid w:val="00270C39"/>
    <w:rsid w:val="00270F97"/>
    <w:rsid w:val="002711D5"/>
    <w:rsid w:val="0027151A"/>
    <w:rsid w:val="00271706"/>
    <w:rsid w:val="00271840"/>
    <w:rsid w:val="002718BF"/>
    <w:rsid w:val="00271C5B"/>
    <w:rsid w:val="002724D6"/>
    <w:rsid w:val="0027260A"/>
    <w:rsid w:val="002726EF"/>
    <w:rsid w:val="0027283B"/>
    <w:rsid w:val="00272C1C"/>
    <w:rsid w:val="00273353"/>
    <w:rsid w:val="002733DB"/>
    <w:rsid w:val="00273BBA"/>
    <w:rsid w:val="00273F04"/>
    <w:rsid w:val="00274427"/>
    <w:rsid w:val="00274639"/>
    <w:rsid w:val="002749BE"/>
    <w:rsid w:val="002749FC"/>
    <w:rsid w:val="00274B82"/>
    <w:rsid w:val="00274D3A"/>
    <w:rsid w:val="00274D7C"/>
    <w:rsid w:val="00274DB2"/>
    <w:rsid w:val="00274EEA"/>
    <w:rsid w:val="00275036"/>
    <w:rsid w:val="002758A2"/>
    <w:rsid w:val="00275F0E"/>
    <w:rsid w:val="0027618F"/>
    <w:rsid w:val="0027633E"/>
    <w:rsid w:val="00276828"/>
    <w:rsid w:val="00276FA2"/>
    <w:rsid w:val="0027723C"/>
    <w:rsid w:val="0027747C"/>
    <w:rsid w:val="00280123"/>
    <w:rsid w:val="002801D8"/>
    <w:rsid w:val="00280311"/>
    <w:rsid w:val="0028048A"/>
    <w:rsid w:val="002804EA"/>
    <w:rsid w:val="00280649"/>
    <w:rsid w:val="0028070D"/>
    <w:rsid w:val="00280E53"/>
    <w:rsid w:val="00280FDA"/>
    <w:rsid w:val="002810D5"/>
    <w:rsid w:val="002810F2"/>
    <w:rsid w:val="00281661"/>
    <w:rsid w:val="00281A26"/>
    <w:rsid w:val="00281FF2"/>
    <w:rsid w:val="002824EF"/>
    <w:rsid w:val="0028287D"/>
    <w:rsid w:val="00282921"/>
    <w:rsid w:val="00282A9C"/>
    <w:rsid w:val="00283393"/>
    <w:rsid w:val="00283D6E"/>
    <w:rsid w:val="00283DCA"/>
    <w:rsid w:val="00283F43"/>
    <w:rsid w:val="00284542"/>
    <w:rsid w:val="0028456A"/>
    <w:rsid w:val="002848BA"/>
    <w:rsid w:val="00284AFC"/>
    <w:rsid w:val="002857C0"/>
    <w:rsid w:val="00285B38"/>
    <w:rsid w:val="00285C7D"/>
    <w:rsid w:val="00285FD5"/>
    <w:rsid w:val="002861A7"/>
    <w:rsid w:val="00286AA2"/>
    <w:rsid w:val="00286D07"/>
    <w:rsid w:val="002876CD"/>
    <w:rsid w:val="0028783C"/>
    <w:rsid w:val="00287F2B"/>
    <w:rsid w:val="00290133"/>
    <w:rsid w:val="002902E0"/>
    <w:rsid w:val="002902F5"/>
    <w:rsid w:val="00290314"/>
    <w:rsid w:val="00290801"/>
    <w:rsid w:val="00290841"/>
    <w:rsid w:val="002908CF"/>
    <w:rsid w:val="002909D7"/>
    <w:rsid w:val="00290C34"/>
    <w:rsid w:val="00290F8B"/>
    <w:rsid w:val="00291330"/>
    <w:rsid w:val="00291878"/>
    <w:rsid w:val="00291DD8"/>
    <w:rsid w:val="00291FAC"/>
    <w:rsid w:val="00291FB1"/>
    <w:rsid w:val="00292059"/>
    <w:rsid w:val="002922DB"/>
    <w:rsid w:val="00292AE9"/>
    <w:rsid w:val="00292BCB"/>
    <w:rsid w:val="00292C5C"/>
    <w:rsid w:val="00292E13"/>
    <w:rsid w:val="0029354D"/>
    <w:rsid w:val="00293569"/>
    <w:rsid w:val="0029389B"/>
    <w:rsid w:val="002938E9"/>
    <w:rsid w:val="00293954"/>
    <w:rsid w:val="002939E1"/>
    <w:rsid w:val="00293C31"/>
    <w:rsid w:val="00293D66"/>
    <w:rsid w:val="00294611"/>
    <w:rsid w:val="00294700"/>
    <w:rsid w:val="00294797"/>
    <w:rsid w:val="00294986"/>
    <w:rsid w:val="002949FC"/>
    <w:rsid w:val="00294ABC"/>
    <w:rsid w:val="00294ED7"/>
    <w:rsid w:val="00294FAF"/>
    <w:rsid w:val="00295144"/>
    <w:rsid w:val="00295523"/>
    <w:rsid w:val="00295D49"/>
    <w:rsid w:val="00296027"/>
    <w:rsid w:val="00296249"/>
    <w:rsid w:val="0029668C"/>
    <w:rsid w:val="00296749"/>
    <w:rsid w:val="00296889"/>
    <w:rsid w:val="0029714B"/>
    <w:rsid w:val="00297831"/>
    <w:rsid w:val="00297B28"/>
    <w:rsid w:val="00297D02"/>
    <w:rsid w:val="00297FC2"/>
    <w:rsid w:val="002A0718"/>
    <w:rsid w:val="002A073B"/>
    <w:rsid w:val="002A07F0"/>
    <w:rsid w:val="002A0858"/>
    <w:rsid w:val="002A089C"/>
    <w:rsid w:val="002A0B0F"/>
    <w:rsid w:val="002A0DF2"/>
    <w:rsid w:val="002A1C02"/>
    <w:rsid w:val="002A1E88"/>
    <w:rsid w:val="002A1E9E"/>
    <w:rsid w:val="002A2097"/>
    <w:rsid w:val="002A20F7"/>
    <w:rsid w:val="002A234B"/>
    <w:rsid w:val="002A236B"/>
    <w:rsid w:val="002A2C1A"/>
    <w:rsid w:val="002A3265"/>
    <w:rsid w:val="002A335F"/>
    <w:rsid w:val="002A3539"/>
    <w:rsid w:val="002A3868"/>
    <w:rsid w:val="002A4007"/>
    <w:rsid w:val="002A437E"/>
    <w:rsid w:val="002A43ED"/>
    <w:rsid w:val="002A4C6D"/>
    <w:rsid w:val="002A4F9B"/>
    <w:rsid w:val="002A53F1"/>
    <w:rsid w:val="002A5959"/>
    <w:rsid w:val="002A5DE3"/>
    <w:rsid w:val="002A5E31"/>
    <w:rsid w:val="002A5E33"/>
    <w:rsid w:val="002A6130"/>
    <w:rsid w:val="002A6230"/>
    <w:rsid w:val="002A6517"/>
    <w:rsid w:val="002A6722"/>
    <w:rsid w:val="002A6A17"/>
    <w:rsid w:val="002A6A92"/>
    <w:rsid w:val="002A6AA7"/>
    <w:rsid w:val="002A6CBC"/>
    <w:rsid w:val="002A6EC1"/>
    <w:rsid w:val="002A737F"/>
    <w:rsid w:val="002A7669"/>
    <w:rsid w:val="002A7A90"/>
    <w:rsid w:val="002A7CEF"/>
    <w:rsid w:val="002A7DFD"/>
    <w:rsid w:val="002A7FCD"/>
    <w:rsid w:val="002B0145"/>
    <w:rsid w:val="002B0482"/>
    <w:rsid w:val="002B0572"/>
    <w:rsid w:val="002B0911"/>
    <w:rsid w:val="002B0D23"/>
    <w:rsid w:val="002B0EBC"/>
    <w:rsid w:val="002B0EF7"/>
    <w:rsid w:val="002B1D4A"/>
    <w:rsid w:val="002B1EE5"/>
    <w:rsid w:val="002B1FF0"/>
    <w:rsid w:val="002B21F6"/>
    <w:rsid w:val="002B2393"/>
    <w:rsid w:val="002B23ED"/>
    <w:rsid w:val="002B260F"/>
    <w:rsid w:val="002B296E"/>
    <w:rsid w:val="002B2CC0"/>
    <w:rsid w:val="002B3389"/>
    <w:rsid w:val="002B3A28"/>
    <w:rsid w:val="002B3ADB"/>
    <w:rsid w:val="002B4094"/>
    <w:rsid w:val="002B4144"/>
    <w:rsid w:val="002B41CF"/>
    <w:rsid w:val="002B43E8"/>
    <w:rsid w:val="002B47AF"/>
    <w:rsid w:val="002B49D9"/>
    <w:rsid w:val="002B4B9E"/>
    <w:rsid w:val="002B517A"/>
    <w:rsid w:val="002B517D"/>
    <w:rsid w:val="002B5493"/>
    <w:rsid w:val="002B55F9"/>
    <w:rsid w:val="002B563D"/>
    <w:rsid w:val="002B61EF"/>
    <w:rsid w:val="002B6314"/>
    <w:rsid w:val="002B65A5"/>
    <w:rsid w:val="002B6B80"/>
    <w:rsid w:val="002B6D8B"/>
    <w:rsid w:val="002B6E71"/>
    <w:rsid w:val="002B7152"/>
    <w:rsid w:val="002B7199"/>
    <w:rsid w:val="002B71C4"/>
    <w:rsid w:val="002B7300"/>
    <w:rsid w:val="002B7327"/>
    <w:rsid w:val="002B7878"/>
    <w:rsid w:val="002B7B25"/>
    <w:rsid w:val="002B7CD1"/>
    <w:rsid w:val="002C032E"/>
    <w:rsid w:val="002C08E8"/>
    <w:rsid w:val="002C0CF4"/>
    <w:rsid w:val="002C0EC5"/>
    <w:rsid w:val="002C153E"/>
    <w:rsid w:val="002C1759"/>
    <w:rsid w:val="002C1775"/>
    <w:rsid w:val="002C1C1C"/>
    <w:rsid w:val="002C2021"/>
    <w:rsid w:val="002C234A"/>
    <w:rsid w:val="002C24EA"/>
    <w:rsid w:val="002C2543"/>
    <w:rsid w:val="002C2658"/>
    <w:rsid w:val="002C27A0"/>
    <w:rsid w:val="002C2930"/>
    <w:rsid w:val="002C293A"/>
    <w:rsid w:val="002C2A2C"/>
    <w:rsid w:val="002C2B20"/>
    <w:rsid w:val="002C2C80"/>
    <w:rsid w:val="002C2E3D"/>
    <w:rsid w:val="002C301E"/>
    <w:rsid w:val="002C302B"/>
    <w:rsid w:val="002C352F"/>
    <w:rsid w:val="002C3C0B"/>
    <w:rsid w:val="002C3C22"/>
    <w:rsid w:val="002C4579"/>
    <w:rsid w:val="002C511B"/>
    <w:rsid w:val="002C51E2"/>
    <w:rsid w:val="002C52CA"/>
    <w:rsid w:val="002C53EB"/>
    <w:rsid w:val="002C5435"/>
    <w:rsid w:val="002C55DF"/>
    <w:rsid w:val="002C5811"/>
    <w:rsid w:val="002C58DF"/>
    <w:rsid w:val="002C5FDA"/>
    <w:rsid w:val="002C63DD"/>
    <w:rsid w:val="002C6755"/>
    <w:rsid w:val="002C6B7B"/>
    <w:rsid w:val="002C71AF"/>
    <w:rsid w:val="002C7238"/>
    <w:rsid w:val="002C7800"/>
    <w:rsid w:val="002D07D6"/>
    <w:rsid w:val="002D0E93"/>
    <w:rsid w:val="002D14A9"/>
    <w:rsid w:val="002D17F3"/>
    <w:rsid w:val="002D185B"/>
    <w:rsid w:val="002D260F"/>
    <w:rsid w:val="002D2698"/>
    <w:rsid w:val="002D28C1"/>
    <w:rsid w:val="002D298E"/>
    <w:rsid w:val="002D29E9"/>
    <w:rsid w:val="002D2B9D"/>
    <w:rsid w:val="002D2BB1"/>
    <w:rsid w:val="002D2DDD"/>
    <w:rsid w:val="002D2F1A"/>
    <w:rsid w:val="002D2F51"/>
    <w:rsid w:val="002D2F73"/>
    <w:rsid w:val="002D30F9"/>
    <w:rsid w:val="002D34FB"/>
    <w:rsid w:val="002D3566"/>
    <w:rsid w:val="002D37D2"/>
    <w:rsid w:val="002D3964"/>
    <w:rsid w:val="002D4097"/>
    <w:rsid w:val="002D4114"/>
    <w:rsid w:val="002D4A7F"/>
    <w:rsid w:val="002D4BBE"/>
    <w:rsid w:val="002D4BC7"/>
    <w:rsid w:val="002D4EBE"/>
    <w:rsid w:val="002D50F1"/>
    <w:rsid w:val="002D55AF"/>
    <w:rsid w:val="002D560B"/>
    <w:rsid w:val="002D5795"/>
    <w:rsid w:val="002D5CF0"/>
    <w:rsid w:val="002D5DC3"/>
    <w:rsid w:val="002D612E"/>
    <w:rsid w:val="002D622F"/>
    <w:rsid w:val="002D658A"/>
    <w:rsid w:val="002D6837"/>
    <w:rsid w:val="002D6915"/>
    <w:rsid w:val="002D6B53"/>
    <w:rsid w:val="002D6C75"/>
    <w:rsid w:val="002D6EBD"/>
    <w:rsid w:val="002D6FC0"/>
    <w:rsid w:val="002D732C"/>
    <w:rsid w:val="002D73D8"/>
    <w:rsid w:val="002D763B"/>
    <w:rsid w:val="002D7822"/>
    <w:rsid w:val="002D78BA"/>
    <w:rsid w:val="002D792E"/>
    <w:rsid w:val="002D7E54"/>
    <w:rsid w:val="002E0374"/>
    <w:rsid w:val="002E07EE"/>
    <w:rsid w:val="002E093C"/>
    <w:rsid w:val="002E0CBE"/>
    <w:rsid w:val="002E0CE9"/>
    <w:rsid w:val="002E0E84"/>
    <w:rsid w:val="002E0FA7"/>
    <w:rsid w:val="002E1580"/>
    <w:rsid w:val="002E195F"/>
    <w:rsid w:val="002E1A54"/>
    <w:rsid w:val="002E245C"/>
    <w:rsid w:val="002E2562"/>
    <w:rsid w:val="002E2699"/>
    <w:rsid w:val="002E27FF"/>
    <w:rsid w:val="002E2A0E"/>
    <w:rsid w:val="002E2D27"/>
    <w:rsid w:val="002E2DF6"/>
    <w:rsid w:val="002E2E1E"/>
    <w:rsid w:val="002E30D9"/>
    <w:rsid w:val="002E31BD"/>
    <w:rsid w:val="002E3863"/>
    <w:rsid w:val="002E40A5"/>
    <w:rsid w:val="002E427E"/>
    <w:rsid w:val="002E42F9"/>
    <w:rsid w:val="002E4726"/>
    <w:rsid w:val="002E498D"/>
    <w:rsid w:val="002E4D33"/>
    <w:rsid w:val="002E514B"/>
    <w:rsid w:val="002E5174"/>
    <w:rsid w:val="002E528D"/>
    <w:rsid w:val="002E5656"/>
    <w:rsid w:val="002E57FD"/>
    <w:rsid w:val="002E5BCD"/>
    <w:rsid w:val="002E5D03"/>
    <w:rsid w:val="002E6027"/>
    <w:rsid w:val="002E605E"/>
    <w:rsid w:val="002E6131"/>
    <w:rsid w:val="002E663C"/>
    <w:rsid w:val="002E68F4"/>
    <w:rsid w:val="002E736A"/>
    <w:rsid w:val="002E7AC7"/>
    <w:rsid w:val="002E7D38"/>
    <w:rsid w:val="002E7DF0"/>
    <w:rsid w:val="002E7F6D"/>
    <w:rsid w:val="002F005C"/>
    <w:rsid w:val="002F0103"/>
    <w:rsid w:val="002F013E"/>
    <w:rsid w:val="002F060F"/>
    <w:rsid w:val="002F16E6"/>
    <w:rsid w:val="002F1CB8"/>
    <w:rsid w:val="002F1FBA"/>
    <w:rsid w:val="002F2202"/>
    <w:rsid w:val="002F226A"/>
    <w:rsid w:val="002F22BA"/>
    <w:rsid w:val="002F25B8"/>
    <w:rsid w:val="002F2C4D"/>
    <w:rsid w:val="002F2D55"/>
    <w:rsid w:val="002F2E4C"/>
    <w:rsid w:val="002F2E6A"/>
    <w:rsid w:val="002F3220"/>
    <w:rsid w:val="002F3B7B"/>
    <w:rsid w:val="002F3E6F"/>
    <w:rsid w:val="002F406F"/>
    <w:rsid w:val="002F41B3"/>
    <w:rsid w:val="002F42F7"/>
    <w:rsid w:val="002F4783"/>
    <w:rsid w:val="002F4966"/>
    <w:rsid w:val="002F4C9F"/>
    <w:rsid w:val="002F4D0E"/>
    <w:rsid w:val="002F5071"/>
    <w:rsid w:val="002F51E8"/>
    <w:rsid w:val="002F5561"/>
    <w:rsid w:val="002F5566"/>
    <w:rsid w:val="002F56DF"/>
    <w:rsid w:val="002F573D"/>
    <w:rsid w:val="002F5922"/>
    <w:rsid w:val="002F5F58"/>
    <w:rsid w:val="002F6431"/>
    <w:rsid w:val="002F66FF"/>
    <w:rsid w:val="002F679A"/>
    <w:rsid w:val="002F6A80"/>
    <w:rsid w:val="002F6DA4"/>
    <w:rsid w:val="002F7816"/>
    <w:rsid w:val="002F7884"/>
    <w:rsid w:val="002F7DAA"/>
    <w:rsid w:val="00300021"/>
    <w:rsid w:val="00300197"/>
    <w:rsid w:val="00300744"/>
    <w:rsid w:val="0030099F"/>
    <w:rsid w:val="00300DDA"/>
    <w:rsid w:val="00300F5C"/>
    <w:rsid w:val="00301489"/>
    <w:rsid w:val="00301985"/>
    <w:rsid w:val="003019B2"/>
    <w:rsid w:val="00301A4A"/>
    <w:rsid w:val="00301B12"/>
    <w:rsid w:val="00301B96"/>
    <w:rsid w:val="00301BFD"/>
    <w:rsid w:val="00301F55"/>
    <w:rsid w:val="00301FE8"/>
    <w:rsid w:val="0030240D"/>
    <w:rsid w:val="003025D9"/>
    <w:rsid w:val="00302C74"/>
    <w:rsid w:val="00302DAD"/>
    <w:rsid w:val="00302F0F"/>
    <w:rsid w:val="0030345C"/>
    <w:rsid w:val="0030352A"/>
    <w:rsid w:val="003035C9"/>
    <w:rsid w:val="00303CC8"/>
    <w:rsid w:val="0030419B"/>
    <w:rsid w:val="00304793"/>
    <w:rsid w:val="00304C1C"/>
    <w:rsid w:val="00304D2E"/>
    <w:rsid w:val="0030534D"/>
    <w:rsid w:val="003054AE"/>
    <w:rsid w:val="00305DCB"/>
    <w:rsid w:val="00306741"/>
    <w:rsid w:val="00306807"/>
    <w:rsid w:val="00306868"/>
    <w:rsid w:val="00306B93"/>
    <w:rsid w:val="0030782A"/>
    <w:rsid w:val="00307DC8"/>
    <w:rsid w:val="003100E0"/>
    <w:rsid w:val="0031029E"/>
    <w:rsid w:val="00310301"/>
    <w:rsid w:val="003104B0"/>
    <w:rsid w:val="0031074B"/>
    <w:rsid w:val="003109A3"/>
    <w:rsid w:val="00310F9F"/>
    <w:rsid w:val="00310FCD"/>
    <w:rsid w:val="00311235"/>
    <w:rsid w:val="00311370"/>
    <w:rsid w:val="00311548"/>
    <w:rsid w:val="00311A3B"/>
    <w:rsid w:val="00311A79"/>
    <w:rsid w:val="00311BAE"/>
    <w:rsid w:val="00311EE1"/>
    <w:rsid w:val="003132DF"/>
    <w:rsid w:val="0031341C"/>
    <w:rsid w:val="00313C2F"/>
    <w:rsid w:val="00313C45"/>
    <w:rsid w:val="00313E1B"/>
    <w:rsid w:val="00314618"/>
    <w:rsid w:val="0031498C"/>
    <w:rsid w:val="00314E25"/>
    <w:rsid w:val="00314F75"/>
    <w:rsid w:val="00315626"/>
    <w:rsid w:val="00315BC8"/>
    <w:rsid w:val="00315D82"/>
    <w:rsid w:val="00315FA3"/>
    <w:rsid w:val="00315FA5"/>
    <w:rsid w:val="003162D9"/>
    <w:rsid w:val="00316321"/>
    <w:rsid w:val="003164AE"/>
    <w:rsid w:val="003165EB"/>
    <w:rsid w:val="00316A93"/>
    <w:rsid w:val="00316B23"/>
    <w:rsid w:val="003172F5"/>
    <w:rsid w:val="0031759D"/>
    <w:rsid w:val="003176F9"/>
    <w:rsid w:val="003178B6"/>
    <w:rsid w:val="003178C6"/>
    <w:rsid w:val="0031798A"/>
    <w:rsid w:val="00317A5A"/>
    <w:rsid w:val="00320062"/>
    <w:rsid w:val="00320A0D"/>
    <w:rsid w:val="00320A7E"/>
    <w:rsid w:val="00321237"/>
    <w:rsid w:val="00321241"/>
    <w:rsid w:val="0032156D"/>
    <w:rsid w:val="0032194E"/>
    <w:rsid w:val="00321CEF"/>
    <w:rsid w:val="00321FC0"/>
    <w:rsid w:val="0032217A"/>
    <w:rsid w:val="00322227"/>
    <w:rsid w:val="00322629"/>
    <w:rsid w:val="00322634"/>
    <w:rsid w:val="00322CE6"/>
    <w:rsid w:val="00323637"/>
    <w:rsid w:val="00323764"/>
    <w:rsid w:val="00323C86"/>
    <w:rsid w:val="003240D6"/>
    <w:rsid w:val="00324B67"/>
    <w:rsid w:val="0032583D"/>
    <w:rsid w:val="0032584A"/>
    <w:rsid w:val="0032587B"/>
    <w:rsid w:val="003265AE"/>
    <w:rsid w:val="00326755"/>
    <w:rsid w:val="0032680D"/>
    <w:rsid w:val="00326B2D"/>
    <w:rsid w:val="00326CB9"/>
    <w:rsid w:val="00326D5D"/>
    <w:rsid w:val="00327422"/>
    <w:rsid w:val="00327603"/>
    <w:rsid w:val="0032776A"/>
    <w:rsid w:val="00327FE5"/>
    <w:rsid w:val="00330782"/>
    <w:rsid w:val="00330C16"/>
    <w:rsid w:val="00330DEC"/>
    <w:rsid w:val="00330F89"/>
    <w:rsid w:val="00331218"/>
    <w:rsid w:val="00331252"/>
    <w:rsid w:val="00331760"/>
    <w:rsid w:val="00331784"/>
    <w:rsid w:val="003318CF"/>
    <w:rsid w:val="00331B2A"/>
    <w:rsid w:val="00331D69"/>
    <w:rsid w:val="00332382"/>
    <w:rsid w:val="00332463"/>
    <w:rsid w:val="00332C1B"/>
    <w:rsid w:val="00333196"/>
    <w:rsid w:val="0033344A"/>
    <w:rsid w:val="0033346B"/>
    <w:rsid w:val="0033350B"/>
    <w:rsid w:val="003336B4"/>
    <w:rsid w:val="0033386C"/>
    <w:rsid w:val="003338B7"/>
    <w:rsid w:val="00333A91"/>
    <w:rsid w:val="00333AA7"/>
    <w:rsid w:val="00333EB4"/>
    <w:rsid w:val="00334116"/>
    <w:rsid w:val="00334170"/>
    <w:rsid w:val="00334235"/>
    <w:rsid w:val="0033451A"/>
    <w:rsid w:val="00334528"/>
    <w:rsid w:val="00335018"/>
    <w:rsid w:val="003353C0"/>
    <w:rsid w:val="00335655"/>
    <w:rsid w:val="00336320"/>
    <w:rsid w:val="00336687"/>
    <w:rsid w:val="003366CF"/>
    <w:rsid w:val="00336B24"/>
    <w:rsid w:val="00337265"/>
    <w:rsid w:val="00337366"/>
    <w:rsid w:val="003374FB"/>
    <w:rsid w:val="00337930"/>
    <w:rsid w:val="00337B19"/>
    <w:rsid w:val="00337E4A"/>
    <w:rsid w:val="00340505"/>
    <w:rsid w:val="0034050D"/>
    <w:rsid w:val="003407F7"/>
    <w:rsid w:val="00340EBF"/>
    <w:rsid w:val="00341629"/>
    <w:rsid w:val="00341781"/>
    <w:rsid w:val="00341FF8"/>
    <w:rsid w:val="003424A0"/>
    <w:rsid w:val="0034266F"/>
    <w:rsid w:val="00343094"/>
    <w:rsid w:val="003434A8"/>
    <w:rsid w:val="003435C0"/>
    <w:rsid w:val="0034369F"/>
    <w:rsid w:val="003437DB"/>
    <w:rsid w:val="0034406F"/>
    <w:rsid w:val="00344077"/>
    <w:rsid w:val="0034409F"/>
    <w:rsid w:val="0034417D"/>
    <w:rsid w:val="00344646"/>
    <w:rsid w:val="00344BC4"/>
    <w:rsid w:val="00344CD2"/>
    <w:rsid w:val="00345189"/>
    <w:rsid w:val="00345388"/>
    <w:rsid w:val="0034540A"/>
    <w:rsid w:val="0034551E"/>
    <w:rsid w:val="0034578E"/>
    <w:rsid w:val="00345856"/>
    <w:rsid w:val="00345A56"/>
    <w:rsid w:val="00345BED"/>
    <w:rsid w:val="00345CC4"/>
    <w:rsid w:val="00345EE5"/>
    <w:rsid w:val="003462F5"/>
    <w:rsid w:val="00346983"/>
    <w:rsid w:val="00346D4F"/>
    <w:rsid w:val="00346F64"/>
    <w:rsid w:val="00347CAF"/>
    <w:rsid w:val="00347E20"/>
    <w:rsid w:val="003506A0"/>
    <w:rsid w:val="00350750"/>
    <w:rsid w:val="00350AD5"/>
    <w:rsid w:val="00350C42"/>
    <w:rsid w:val="00350FC6"/>
    <w:rsid w:val="0035147E"/>
    <w:rsid w:val="003515B7"/>
    <w:rsid w:val="0035165B"/>
    <w:rsid w:val="00352127"/>
    <w:rsid w:val="003523F2"/>
    <w:rsid w:val="00352DA4"/>
    <w:rsid w:val="00353572"/>
    <w:rsid w:val="00353BE3"/>
    <w:rsid w:val="00353E62"/>
    <w:rsid w:val="00353F37"/>
    <w:rsid w:val="003541BF"/>
    <w:rsid w:val="00354410"/>
    <w:rsid w:val="00354513"/>
    <w:rsid w:val="003548AE"/>
    <w:rsid w:val="0035495E"/>
    <w:rsid w:val="00354DBD"/>
    <w:rsid w:val="00354FF2"/>
    <w:rsid w:val="00355102"/>
    <w:rsid w:val="003555F8"/>
    <w:rsid w:val="00355B5C"/>
    <w:rsid w:val="00355DB1"/>
    <w:rsid w:val="00355EC3"/>
    <w:rsid w:val="0035612B"/>
    <w:rsid w:val="00356474"/>
    <w:rsid w:val="00357449"/>
    <w:rsid w:val="003577B4"/>
    <w:rsid w:val="00357831"/>
    <w:rsid w:val="00357972"/>
    <w:rsid w:val="003604B2"/>
    <w:rsid w:val="0036068F"/>
    <w:rsid w:val="00360702"/>
    <w:rsid w:val="003608A2"/>
    <w:rsid w:val="003609E6"/>
    <w:rsid w:val="00360AEB"/>
    <w:rsid w:val="00360C71"/>
    <w:rsid w:val="00360C8B"/>
    <w:rsid w:val="00360D76"/>
    <w:rsid w:val="00360FD4"/>
    <w:rsid w:val="00361163"/>
    <w:rsid w:val="00361255"/>
    <w:rsid w:val="00361325"/>
    <w:rsid w:val="0036142C"/>
    <w:rsid w:val="003615ED"/>
    <w:rsid w:val="00361E22"/>
    <w:rsid w:val="00362049"/>
    <w:rsid w:val="003622C9"/>
    <w:rsid w:val="003628C3"/>
    <w:rsid w:val="00362A1F"/>
    <w:rsid w:val="00362F4C"/>
    <w:rsid w:val="00363910"/>
    <w:rsid w:val="00363A6C"/>
    <w:rsid w:val="00363C92"/>
    <w:rsid w:val="00363D1D"/>
    <w:rsid w:val="00364230"/>
    <w:rsid w:val="003643D6"/>
    <w:rsid w:val="00364A65"/>
    <w:rsid w:val="003650FB"/>
    <w:rsid w:val="003651C6"/>
    <w:rsid w:val="003652BA"/>
    <w:rsid w:val="00365827"/>
    <w:rsid w:val="00365A9F"/>
    <w:rsid w:val="00365B37"/>
    <w:rsid w:val="00365B3C"/>
    <w:rsid w:val="00365C0D"/>
    <w:rsid w:val="00365D7F"/>
    <w:rsid w:val="00366053"/>
    <w:rsid w:val="0036607B"/>
    <w:rsid w:val="003667B7"/>
    <w:rsid w:val="003668FD"/>
    <w:rsid w:val="00366B15"/>
    <w:rsid w:val="00366BD2"/>
    <w:rsid w:val="00366E9A"/>
    <w:rsid w:val="00367264"/>
    <w:rsid w:val="003676A8"/>
    <w:rsid w:val="003679AC"/>
    <w:rsid w:val="00367B97"/>
    <w:rsid w:val="0037046C"/>
    <w:rsid w:val="003705ED"/>
    <w:rsid w:val="003705EE"/>
    <w:rsid w:val="00370686"/>
    <w:rsid w:val="0037098D"/>
    <w:rsid w:val="00370A3F"/>
    <w:rsid w:val="0037100F"/>
    <w:rsid w:val="0037119C"/>
    <w:rsid w:val="00371505"/>
    <w:rsid w:val="00371C94"/>
    <w:rsid w:val="00371E77"/>
    <w:rsid w:val="00371FE0"/>
    <w:rsid w:val="003720B1"/>
    <w:rsid w:val="0037222F"/>
    <w:rsid w:val="0037247E"/>
    <w:rsid w:val="0037277F"/>
    <w:rsid w:val="003728CA"/>
    <w:rsid w:val="00372A3B"/>
    <w:rsid w:val="00372AE8"/>
    <w:rsid w:val="00372D82"/>
    <w:rsid w:val="00372FD4"/>
    <w:rsid w:val="00373105"/>
    <w:rsid w:val="00373191"/>
    <w:rsid w:val="003731EC"/>
    <w:rsid w:val="00373260"/>
    <w:rsid w:val="0037374E"/>
    <w:rsid w:val="00373B4E"/>
    <w:rsid w:val="00373D25"/>
    <w:rsid w:val="00373D7E"/>
    <w:rsid w:val="00373E38"/>
    <w:rsid w:val="00373EA0"/>
    <w:rsid w:val="00373EAD"/>
    <w:rsid w:val="003744A8"/>
    <w:rsid w:val="00374B76"/>
    <w:rsid w:val="00374C13"/>
    <w:rsid w:val="00374EFA"/>
    <w:rsid w:val="003753BB"/>
    <w:rsid w:val="00375669"/>
    <w:rsid w:val="00375AA7"/>
    <w:rsid w:val="00375D2A"/>
    <w:rsid w:val="00375F41"/>
    <w:rsid w:val="00376233"/>
    <w:rsid w:val="00376285"/>
    <w:rsid w:val="003765AC"/>
    <w:rsid w:val="00376685"/>
    <w:rsid w:val="00376895"/>
    <w:rsid w:val="0037697D"/>
    <w:rsid w:val="00376AC2"/>
    <w:rsid w:val="003771E4"/>
    <w:rsid w:val="00377344"/>
    <w:rsid w:val="00377856"/>
    <w:rsid w:val="00377CE9"/>
    <w:rsid w:val="003802FD"/>
    <w:rsid w:val="00380407"/>
    <w:rsid w:val="00380609"/>
    <w:rsid w:val="00380776"/>
    <w:rsid w:val="00380813"/>
    <w:rsid w:val="003808FA"/>
    <w:rsid w:val="00380BD0"/>
    <w:rsid w:val="00380D18"/>
    <w:rsid w:val="0038121F"/>
    <w:rsid w:val="003812BD"/>
    <w:rsid w:val="003813B0"/>
    <w:rsid w:val="003814DC"/>
    <w:rsid w:val="00381762"/>
    <w:rsid w:val="0038204D"/>
    <w:rsid w:val="00382064"/>
    <w:rsid w:val="00382132"/>
    <w:rsid w:val="003823E8"/>
    <w:rsid w:val="003825D4"/>
    <w:rsid w:val="0038272B"/>
    <w:rsid w:val="0038292F"/>
    <w:rsid w:val="00382B96"/>
    <w:rsid w:val="00382FCC"/>
    <w:rsid w:val="003832E8"/>
    <w:rsid w:val="00383615"/>
    <w:rsid w:val="00383689"/>
    <w:rsid w:val="00383A1B"/>
    <w:rsid w:val="00383C79"/>
    <w:rsid w:val="003842FA"/>
    <w:rsid w:val="00384498"/>
    <w:rsid w:val="0038457B"/>
    <w:rsid w:val="00384824"/>
    <w:rsid w:val="00384CE1"/>
    <w:rsid w:val="00384E1F"/>
    <w:rsid w:val="00385107"/>
    <w:rsid w:val="00385DAC"/>
    <w:rsid w:val="00385F29"/>
    <w:rsid w:val="003863DE"/>
    <w:rsid w:val="00386449"/>
    <w:rsid w:val="00386764"/>
    <w:rsid w:val="00386DCF"/>
    <w:rsid w:val="00386E7E"/>
    <w:rsid w:val="00386F68"/>
    <w:rsid w:val="00387806"/>
    <w:rsid w:val="0039027D"/>
    <w:rsid w:val="003903E3"/>
    <w:rsid w:val="00390517"/>
    <w:rsid w:val="003905B2"/>
    <w:rsid w:val="003915A1"/>
    <w:rsid w:val="0039171E"/>
    <w:rsid w:val="00391B1A"/>
    <w:rsid w:val="003923E7"/>
    <w:rsid w:val="003926F2"/>
    <w:rsid w:val="003928ED"/>
    <w:rsid w:val="0039322E"/>
    <w:rsid w:val="00393458"/>
    <w:rsid w:val="00393904"/>
    <w:rsid w:val="00393AD3"/>
    <w:rsid w:val="00393AE4"/>
    <w:rsid w:val="00393E21"/>
    <w:rsid w:val="00393F09"/>
    <w:rsid w:val="00394095"/>
    <w:rsid w:val="003943B8"/>
    <w:rsid w:val="003949F3"/>
    <w:rsid w:val="00394BA4"/>
    <w:rsid w:val="0039501A"/>
    <w:rsid w:val="0039593F"/>
    <w:rsid w:val="003959C9"/>
    <w:rsid w:val="00395C90"/>
    <w:rsid w:val="00396527"/>
    <w:rsid w:val="00396864"/>
    <w:rsid w:val="00396A44"/>
    <w:rsid w:val="00396CAF"/>
    <w:rsid w:val="00396E92"/>
    <w:rsid w:val="00397215"/>
    <w:rsid w:val="003973EE"/>
    <w:rsid w:val="003975CA"/>
    <w:rsid w:val="00397724"/>
    <w:rsid w:val="0039782B"/>
    <w:rsid w:val="00397A8F"/>
    <w:rsid w:val="00397B21"/>
    <w:rsid w:val="00397B89"/>
    <w:rsid w:val="00397C32"/>
    <w:rsid w:val="003A0436"/>
    <w:rsid w:val="003A043E"/>
    <w:rsid w:val="003A05E7"/>
    <w:rsid w:val="003A078B"/>
    <w:rsid w:val="003A07C3"/>
    <w:rsid w:val="003A08F5"/>
    <w:rsid w:val="003A09C5"/>
    <w:rsid w:val="003A0A9B"/>
    <w:rsid w:val="003A1A30"/>
    <w:rsid w:val="003A2185"/>
    <w:rsid w:val="003A2273"/>
    <w:rsid w:val="003A23A6"/>
    <w:rsid w:val="003A25DA"/>
    <w:rsid w:val="003A26B1"/>
    <w:rsid w:val="003A2756"/>
    <w:rsid w:val="003A275C"/>
    <w:rsid w:val="003A2A0E"/>
    <w:rsid w:val="003A2D03"/>
    <w:rsid w:val="003A2DFB"/>
    <w:rsid w:val="003A2E9F"/>
    <w:rsid w:val="003A2EFF"/>
    <w:rsid w:val="003A3140"/>
    <w:rsid w:val="003A349A"/>
    <w:rsid w:val="003A34F0"/>
    <w:rsid w:val="003A37F1"/>
    <w:rsid w:val="003A3CAC"/>
    <w:rsid w:val="003A3CCB"/>
    <w:rsid w:val="003A40D6"/>
    <w:rsid w:val="003A4351"/>
    <w:rsid w:val="003A43A2"/>
    <w:rsid w:val="003A43CE"/>
    <w:rsid w:val="003A443E"/>
    <w:rsid w:val="003A453D"/>
    <w:rsid w:val="003A4624"/>
    <w:rsid w:val="003A4D16"/>
    <w:rsid w:val="003A521F"/>
    <w:rsid w:val="003A5928"/>
    <w:rsid w:val="003A5B2D"/>
    <w:rsid w:val="003A5B8D"/>
    <w:rsid w:val="003A5F4D"/>
    <w:rsid w:val="003A68F3"/>
    <w:rsid w:val="003A6912"/>
    <w:rsid w:val="003A69B4"/>
    <w:rsid w:val="003A6A23"/>
    <w:rsid w:val="003A6CF6"/>
    <w:rsid w:val="003A70FB"/>
    <w:rsid w:val="003A778A"/>
    <w:rsid w:val="003A793C"/>
    <w:rsid w:val="003B0105"/>
    <w:rsid w:val="003B02A2"/>
    <w:rsid w:val="003B0728"/>
    <w:rsid w:val="003B0772"/>
    <w:rsid w:val="003B07FC"/>
    <w:rsid w:val="003B0C80"/>
    <w:rsid w:val="003B174D"/>
    <w:rsid w:val="003B1852"/>
    <w:rsid w:val="003B1C37"/>
    <w:rsid w:val="003B2477"/>
    <w:rsid w:val="003B27D8"/>
    <w:rsid w:val="003B2950"/>
    <w:rsid w:val="003B2A2A"/>
    <w:rsid w:val="003B2AC0"/>
    <w:rsid w:val="003B2B90"/>
    <w:rsid w:val="003B2D81"/>
    <w:rsid w:val="003B3287"/>
    <w:rsid w:val="003B3588"/>
    <w:rsid w:val="003B3868"/>
    <w:rsid w:val="003B3B61"/>
    <w:rsid w:val="003B3D7F"/>
    <w:rsid w:val="003B3EF0"/>
    <w:rsid w:val="003B40D5"/>
    <w:rsid w:val="003B42DD"/>
    <w:rsid w:val="003B4357"/>
    <w:rsid w:val="003B4793"/>
    <w:rsid w:val="003B4A6B"/>
    <w:rsid w:val="003B53F9"/>
    <w:rsid w:val="003B57DB"/>
    <w:rsid w:val="003B59C5"/>
    <w:rsid w:val="003B5CB5"/>
    <w:rsid w:val="003B5FB7"/>
    <w:rsid w:val="003B60B2"/>
    <w:rsid w:val="003B63BB"/>
    <w:rsid w:val="003B65ED"/>
    <w:rsid w:val="003B6D06"/>
    <w:rsid w:val="003B6DD7"/>
    <w:rsid w:val="003B6F44"/>
    <w:rsid w:val="003B6FDF"/>
    <w:rsid w:val="003B704C"/>
    <w:rsid w:val="003B7261"/>
    <w:rsid w:val="003B74FF"/>
    <w:rsid w:val="003B7678"/>
    <w:rsid w:val="003B771D"/>
    <w:rsid w:val="003C03C0"/>
    <w:rsid w:val="003C0525"/>
    <w:rsid w:val="003C0571"/>
    <w:rsid w:val="003C08B1"/>
    <w:rsid w:val="003C0BF9"/>
    <w:rsid w:val="003C0E83"/>
    <w:rsid w:val="003C1188"/>
    <w:rsid w:val="003C1779"/>
    <w:rsid w:val="003C1944"/>
    <w:rsid w:val="003C1C3B"/>
    <w:rsid w:val="003C1FFE"/>
    <w:rsid w:val="003C213D"/>
    <w:rsid w:val="003C2306"/>
    <w:rsid w:val="003C25B5"/>
    <w:rsid w:val="003C2605"/>
    <w:rsid w:val="003C2B22"/>
    <w:rsid w:val="003C2B65"/>
    <w:rsid w:val="003C3098"/>
    <w:rsid w:val="003C323B"/>
    <w:rsid w:val="003C3284"/>
    <w:rsid w:val="003C3789"/>
    <w:rsid w:val="003C3961"/>
    <w:rsid w:val="003C3A44"/>
    <w:rsid w:val="003C3A90"/>
    <w:rsid w:val="003C3DF7"/>
    <w:rsid w:val="003C3E3B"/>
    <w:rsid w:val="003C40BE"/>
    <w:rsid w:val="003C42F4"/>
    <w:rsid w:val="003C450E"/>
    <w:rsid w:val="003C4B82"/>
    <w:rsid w:val="003C52CF"/>
    <w:rsid w:val="003C550F"/>
    <w:rsid w:val="003C57D9"/>
    <w:rsid w:val="003C584A"/>
    <w:rsid w:val="003C58F2"/>
    <w:rsid w:val="003C5A2A"/>
    <w:rsid w:val="003C6711"/>
    <w:rsid w:val="003C6BBC"/>
    <w:rsid w:val="003C6F1C"/>
    <w:rsid w:val="003C70C1"/>
    <w:rsid w:val="003C7284"/>
    <w:rsid w:val="003C779A"/>
    <w:rsid w:val="003D0156"/>
    <w:rsid w:val="003D019E"/>
    <w:rsid w:val="003D0365"/>
    <w:rsid w:val="003D0587"/>
    <w:rsid w:val="003D08CC"/>
    <w:rsid w:val="003D0AFF"/>
    <w:rsid w:val="003D0CBF"/>
    <w:rsid w:val="003D1139"/>
    <w:rsid w:val="003D1344"/>
    <w:rsid w:val="003D1421"/>
    <w:rsid w:val="003D15DF"/>
    <w:rsid w:val="003D167C"/>
    <w:rsid w:val="003D17A2"/>
    <w:rsid w:val="003D17BD"/>
    <w:rsid w:val="003D17FE"/>
    <w:rsid w:val="003D1821"/>
    <w:rsid w:val="003D1A35"/>
    <w:rsid w:val="003D1A78"/>
    <w:rsid w:val="003D1C0A"/>
    <w:rsid w:val="003D1F3D"/>
    <w:rsid w:val="003D1FF1"/>
    <w:rsid w:val="003D2099"/>
    <w:rsid w:val="003D2116"/>
    <w:rsid w:val="003D2885"/>
    <w:rsid w:val="003D2C72"/>
    <w:rsid w:val="003D31BE"/>
    <w:rsid w:val="003D331E"/>
    <w:rsid w:val="003D39EE"/>
    <w:rsid w:val="003D3B04"/>
    <w:rsid w:val="003D3FBD"/>
    <w:rsid w:val="003D4B57"/>
    <w:rsid w:val="003D4C48"/>
    <w:rsid w:val="003D51FF"/>
    <w:rsid w:val="003D521D"/>
    <w:rsid w:val="003D5767"/>
    <w:rsid w:val="003D5A97"/>
    <w:rsid w:val="003D5DC6"/>
    <w:rsid w:val="003D647B"/>
    <w:rsid w:val="003D69E6"/>
    <w:rsid w:val="003D6B59"/>
    <w:rsid w:val="003D6B79"/>
    <w:rsid w:val="003D6F81"/>
    <w:rsid w:val="003D6FAB"/>
    <w:rsid w:val="003D71D2"/>
    <w:rsid w:val="003D727A"/>
    <w:rsid w:val="003D7416"/>
    <w:rsid w:val="003D7571"/>
    <w:rsid w:val="003D75DA"/>
    <w:rsid w:val="003D77D5"/>
    <w:rsid w:val="003D7B35"/>
    <w:rsid w:val="003D7D95"/>
    <w:rsid w:val="003D7EEA"/>
    <w:rsid w:val="003E005B"/>
    <w:rsid w:val="003E00AB"/>
    <w:rsid w:val="003E02E5"/>
    <w:rsid w:val="003E0325"/>
    <w:rsid w:val="003E03A9"/>
    <w:rsid w:val="003E0495"/>
    <w:rsid w:val="003E056E"/>
    <w:rsid w:val="003E076C"/>
    <w:rsid w:val="003E0827"/>
    <w:rsid w:val="003E086B"/>
    <w:rsid w:val="003E0957"/>
    <w:rsid w:val="003E0C5B"/>
    <w:rsid w:val="003E0C9D"/>
    <w:rsid w:val="003E1769"/>
    <w:rsid w:val="003E1B7E"/>
    <w:rsid w:val="003E1E05"/>
    <w:rsid w:val="003E2C5F"/>
    <w:rsid w:val="003E2C71"/>
    <w:rsid w:val="003E2F14"/>
    <w:rsid w:val="003E2FE9"/>
    <w:rsid w:val="003E32B2"/>
    <w:rsid w:val="003E33CD"/>
    <w:rsid w:val="003E3613"/>
    <w:rsid w:val="003E3C56"/>
    <w:rsid w:val="003E4349"/>
    <w:rsid w:val="003E43AA"/>
    <w:rsid w:val="003E49DE"/>
    <w:rsid w:val="003E4A03"/>
    <w:rsid w:val="003E4C99"/>
    <w:rsid w:val="003E506C"/>
    <w:rsid w:val="003E542E"/>
    <w:rsid w:val="003E570D"/>
    <w:rsid w:val="003E590B"/>
    <w:rsid w:val="003E5972"/>
    <w:rsid w:val="003E59B8"/>
    <w:rsid w:val="003E5A2A"/>
    <w:rsid w:val="003E5AE4"/>
    <w:rsid w:val="003E5C0B"/>
    <w:rsid w:val="003E5C78"/>
    <w:rsid w:val="003E5E70"/>
    <w:rsid w:val="003E6E21"/>
    <w:rsid w:val="003E70A0"/>
    <w:rsid w:val="003E7113"/>
    <w:rsid w:val="003E7439"/>
    <w:rsid w:val="003E75ED"/>
    <w:rsid w:val="003E78AC"/>
    <w:rsid w:val="003E7BDB"/>
    <w:rsid w:val="003E7C08"/>
    <w:rsid w:val="003E7D46"/>
    <w:rsid w:val="003E7DBB"/>
    <w:rsid w:val="003F0045"/>
    <w:rsid w:val="003F0162"/>
    <w:rsid w:val="003F02BE"/>
    <w:rsid w:val="003F0CE2"/>
    <w:rsid w:val="003F0F5B"/>
    <w:rsid w:val="003F11E5"/>
    <w:rsid w:val="003F25FB"/>
    <w:rsid w:val="003F2B05"/>
    <w:rsid w:val="003F2ECE"/>
    <w:rsid w:val="003F32DF"/>
    <w:rsid w:val="003F3760"/>
    <w:rsid w:val="003F391A"/>
    <w:rsid w:val="003F3965"/>
    <w:rsid w:val="003F3B2E"/>
    <w:rsid w:val="003F3D23"/>
    <w:rsid w:val="003F3DEB"/>
    <w:rsid w:val="003F4008"/>
    <w:rsid w:val="003F4012"/>
    <w:rsid w:val="003F40BB"/>
    <w:rsid w:val="003F44B7"/>
    <w:rsid w:val="003F4738"/>
    <w:rsid w:val="003F47A5"/>
    <w:rsid w:val="003F4AA5"/>
    <w:rsid w:val="003F4AE2"/>
    <w:rsid w:val="003F4AF5"/>
    <w:rsid w:val="003F4FB7"/>
    <w:rsid w:val="003F501D"/>
    <w:rsid w:val="003F51D8"/>
    <w:rsid w:val="003F5216"/>
    <w:rsid w:val="003F5289"/>
    <w:rsid w:val="003F5636"/>
    <w:rsid w:val="003F564E"/>
    <w:rsid w:val="003F56CF"/>
    <w:rsid w:val="003F58B1"/>
    <w:rsid w:val="003F58E1"/>
    <w:rsid w:val="003F59A1"/>
    <w:rsid w:val="003F5BC5"/>
    <w:rsid w:val="003F5BE0"/>
    <w:rsid w:val="003F5C48"/>
    <w:rsid w:val="003F5DA0"/>
    <w:rsid w:val="003F63C2"/>
    <w:rsid w:val="003F6443"/>
    <w:rsid w:val="003F68AF"/>
    <w:rsid w:val="003F68CC"/>
    <w:rsid w:val="003F692D"/>
    <w:rsid w:val="003F6A06"/>
    <w:rsid w:val="003F7341"/>
    <w:rsid w:val="003F76F6"/>
    <w:rsid w:val="003F7743"/>
    <w:rsid w:val="003F7A02"/>
    <w:rsid w:val="003F7A3E"/>
    <w:rsid w:val="003F7AB7"/>
    <w:rsid w:val="003F7E9C"/>
    <w:rsid w:val="003F7F0D"/>
    <w:rsid w:val="004003F0"/>
    <w:rsid w:val="00400933"/>
    <w:rsid w:val="00400FEC"/>
    <w:rsid w:val="00401761"/>
    <w:rsid w:val="00401AE2"/>
    <w:rsid w:val="00401B60"/>
    <w:rsid w:val="00401D77"/>
    <w:rsid w:val="0040200D"/>
    <w:rsid w:val="004026A1"/>
    <w:rsid w:val="0040274F"/>
    <w:rsid w:val="00402BF3"/>
    <w:rsid w:val="00403556"/>
    <w:rsid w:val="004036BA"/>
    <w:rsid w:val="00403926"/>
    <w:rsid w:val="00404143"/>
    <w:rsid w:val="004041B1"/>
    <w:rsid w:val="004042ED"/>
    <w:rsid w:val="0040457B"/>
    <w:rsid w:val="004047FB"/>
    <w:rsid w:val="00404D3F"/>
    <w:rsid w:val="00404E92"/>
    <w:rsid w:val="0040559F"/>
    <w:rsid w:val="00405D36"/>
    <w:rsid w:val="00406068"/>
    <w:rsid w:val="00406910"/>
    <w:rsid w:val="0040702F"/>
    <w:rsid w:val="0040706C"/>
    <w:rsid w:val="0040750B"/>
    <w:rsid w:val="0040758F"/>
    <w:rsid w:val="00407DC6"/>
    <w:rsid w:val="004100FD"/>
    <w:rsid w:val="00410180"/>
    <w:rsid w:val="00410624"/>
    <w:rsid w:val="004107E4"/>
    <w:rsid w:val="00410955"/>
    <w:rsid w:val="00410C7E"/>
    <w:rsid w:val="004110D2"/>
    <w:rsid w:val="004112F4"/>
    <w:rsid w:val="0041137D"/>
    <w:rsid w:val="00411CC8"/>
    <w:rsid w:val="00411DA1"/>
    <w:rsid w:val="00411F31"/>
    <w:rsid w:val="004122D1"/>
    <w:rsid w:val="00412543"/>
    <w:rsid w:val="004127A7"/>
    <w:rsid w:val="00412B71"/>
    <w:rsid w:val="00412C3D"/>
    <w:rsid w:val="004132E2"/>
    <w:rsid w:val="00413442"/>
    <w:rsid w:val="00413BC0"/>
    <w:rsid w:val="004140AE"/>
    <w:rsid w:val="004148FA"/>
    <w:rsid w:val="00414958"/>
    <w:rsid w:val="00414A15"/>
    <w:rsid w:val="00414B43"/>
    <w:rsid w:val="00414D14"/>
    <w:rsid w:val="00414F04"/>
    <w:rsid w:val="00415203"/>
    <w:rsid w:val="00415267"/>
    <w:rsid w:val="00415547"/>
    <w:rsid w:val="004159B3"/>
    <w:rsid w:val="00415AA0"/>
    <w:rsid w:val="00415D93"/>
    <w:rsid w:val="00416688"/>
    <w:rsid w:val="004167CC"/>
    <w:rsid w:val="00416F22"/>
    <w:rsid w:val="00417609"/>
    <w:rsid w:val="00417C14"/>
    <w:rsid w:val="00417E59"/>
    <w:rsid w:val="00417F85"/>
    <w:rsid w:val="004203B5"/>
    <w:rsid w:val="0042049B"/>
    <w:rsid w:val="00420679"/>
    <w:rsid w:val="00420793"/>
    <w:rsid w:val="00420F58"/>
    <w:rsid w:val="0042112B"/>
    <w:rsid w:val="00421958"/>
    <w:rsid w:val="00421D45"/>
    <w:rsid w:val="00421E19"/>
    <w:rsid w:val="004225B0"/>
    <w:rsid w:val="00422CCF"/>
    <w:rsid w:val="00423284"/>
    <w:rsid w:val="00423596"/>
    <w:rsid w:val="004236F3"/>
    <w:rsid w:val="00423C53"/>
    <w:rsid w:val="00423CEA"/>
    <w:rsid w:val="00423E11"/>
    <w:rsid w:val="00423F08"/>
    <w:rsid w:val="00423FB8"/>
    <w:rsid w:val="004241EC"/>
    <w:rsid w:val="00424509"/>
    <w:rsid w:val="004248C8"/>
    <w:rsid w:val="00424AA1"/>
    <w:rsid w:val="00424BE1"/>
    <w:rsid w:val="00424E84"/>
    <w:rsid w:val="00424F43"/>
    <w:rsid w:val="004250F7"/>
    <w:rsid w:val="004254F6"/>
    <w:rsid w:val="004259B2"/>
    <w:rsid w:val="00425A35"/>
    <w:rsid w:val="00425A9D"/>
    <w:rsid w:val="00425BF8"/>
    <w:rsid w:val="00425E60"/>
    <w:rsid w:val="00425FC9"/>
    <w:rsid w:val="004261C2"/>
    <w:rsid w:val="00426233"/>
    <w:rsid w:val="004264DD"/>
    <w:rsid w:val="004269E1"/>
    <w:rsid w:val="00426D24"/>
    <w:rsid w:val="004273AA"/>
    <w:rsid w:val="00427A37"/>
    <w:rsid w:val="00427C5F"/>
    <w:rsid w:val="00427CFA"/>
    <w:rsid w:val="00427FAB"/>
    <w:rsid w:val="00430050"/>
    <w:rsid w:val="00430296"/>
    <w:rsid w:val="00430871"/>
    <w:rsid w:val="00430B41"/>
    <w:rsid w:val="00430B67"/>
    <w:rsid w:val="00430BC8"/>
    <w:rsid w:val="00430E1F"/>
    <w:rsid w:val="00430F36"/>
    <w:rsid w:val="00430FFE"/>
    <w:rsid w:val="004310D6"/>
    <w:rsid w:val="004313B7"/>
    <w:rsid w:val="004315A4"/>
    <w:rsid w:val="00431603"/>
    <w:rsid w:val="0043177E"/>
    <w:rsid w:val="00432385"/>
    <w:rsid w:val="004325CE"/>
    <w:rsid w:val="004325ED"/>
    <w:rsid w:val="00432998"/>
    <w:rsid w:val="00432F13"/>
    <w:rsid w:val="00433297"/>
    <w:rsid w:val="004335D6"/>
    <w:rsid w:val="00434078"/>
    <w:rsid w:val="0043486E"/>
    <w:rsid w:val="0043491F"/>
    <w:rsid w:val="00434A75"/>
    <w:rsid w:val="00434BB3"/>
    <w:rsid w:val="00434BDD"/>
    <w:rsid w:val="00434C36"/>
    <w:rsid w:val="00434C67"/>
    <w:rsid w:val="004350A2"/>
    <w:rsid w:val="00435159"/>
    <w:rsid w:val="00435180"/>
    <w:rsid w:val="004362A8"/>
    <w:rsid w:val="00436465"/>
    <w:rsid w:val="00436DB0"/>
    <w:rsid w:val="00436DD9"/>
    <w:rsid w:val="00436FAA"/>
    <w:rsid w:val="0043702B"/>
    <w:rsid w:val="0043704A"/>
    <w:rsid w:val="004374DD"/>
    <w:rsid w:val="00437A2C"/>
    <w:rsid w:val="00437F43"/>
    <w:rsid w:val="00437FBE"/>
    <w:rsid w:val="004403C1"/>
    <w:rsid w:val="00440434"/>
    <w:rsid w:val="00440563"/>
    <w:rsid w:val="0044061E"/>
    <w:rsid w:val="0044072D"/>
    <w:rsid w:val="004407E6"/>
    <w:rsid w:val="0044087A"/>
    <w:rsid w:val="00440894"/>
    <w:rsid w:val="0044095D"/>
    <w:rsid w:val="00440B06"/>
    <w:rsid w:val="00440D1C"/>
    <w:rsid w:val="0044106C"/>
    <w:rsid w:val="004410F4"/>
    <w:rsid w:val="00441519"/>
    <w:rsid w:val="00441AF8"/>
    <w:rsid w:val="0044269B"/>
    <w:rsid w:val="004426E6"/>
    <w:rsid w:val="00442E26"/>
    <w:rsid w:val="00442ED2"/>
    <w:rsid w:val="00442EF4"/>
    <w:rsid w:val="00443301"/>
    <w:rsid w:val="0044342D"/>
    <w:rsid w:val="00443637"/>
    <w:rsid w:val="00443740"/>
    <w:rsid w:val="004439B5"/>
    <w:rsid w:val="00443CFE"/>
    <w:rsid w:val="00443DB4"/>
    <w:rsid w:val="00443F60"/>
    <w:rsid w:val="00443FB7"/>
    <w:rsid w:val="0044406D"/>
    <w:rsid w:val="004441FD"/>
    <w:rsid w:val="004442C6"/>
    <w:rsid w:val="00444626"/>
    <w:rsid w:val="0044489E"/>
    <w:rsid w:val="00444A7C"/>
    <w:rsid w:val="00444B2A"/>
    <w:rsid w:val="00444B31"/>
    <w:rsid w:val="00444ED4"/>
    <w:rsid w:val="00444F96"/>
    <w:rsid w:val="004452CB"/>
    <w:rsid w:val="004453B5"/>
    <w:rsid w:val="004454BA"/>
    <w:rsid w:val="00445AF4"/>
    <w:rsid w:val="00445CEF"/>
    <w:rsid w:val="00445E28"/>
    <w:rsid w:val="00445E75"/>
    <w:rsid w:val="00446130"/>
    <w:rsid w:val="00446520"/>
    <w:rsid w:val="004468AB"/>
    <w:rsid w:val="004468BA"/>
    <w:rsid w:val="00446A82"/>
    <w:rsid w:val="00446E10"/>
    <w:rsid w:val="00446EAD"/>
    <w:rsid w:val="0044724F"/>
    <w:rsid w:val="004476D8"/>
    <w:rsid w:val="00447C54"/>
    <w:rsid w:val="004509ED"/>
    <w:rsid w:val="00450F2E"/>
    <w:rsid w:val="00450F44"/>
    <w:rsid w:val="004511E5"/>
    <w:rsid w:val="004513F2"/>
    <w:rsid w:val="0045140E"/>
    <w:rsid w:val="00451630"/>
    <w:rsid w:val="00451BCA"/>
    <w:rsid w:val="004521E1"/>
    <w:rsid w:val="004522AD"/>
    <w:rsid w:val="004523EA"/>
    <w:rsid w:val="004523FA"/>
    <w:rsid w:val="00453112"/>
    <w:rsid w:val="004531A4"/>
    <w:rsid w:val="0045323D"/>
    <w:rsid w:val="004539EE"/>
    <w:rsid w:val="0045421D"/>
    <w:rsid w:val="00454A4C"/>
    <w:rsid w:val="00454FB5"/>
    <w:rsid w:val="00455047"/>
    <w:rsid w:val="004551AA"/>
    <w:rsid w:val="00455398"/>
    <w:rsid w:val="0045596D"/>
    <w:rsid w:val="00455A98"/>
    <w:rsid w:val="00456192"/>
    <w:rsid w:val="00456198"/>
    <w:rsid w:val="00456671"/>
    <w:rsid w:val="0045678C"/>
    <w:rsid w:val="004567E0"/>
    <w:rsid w:val="00456825"/>
    <w:rsid w:val="00456BF3"/>
    <w:rsid w:val="00456C70"/>
    <w:rsid w:val="00456E0C"/>
    <w:rsid w:val="00456FFF"/>
    <w:rsid w:val="004572BB"/>
    <w:rsid w:val="004575D3"/>
    <w:rsid w:val="004579DB"/>
    <w:rsid w:val="00457B9F"/>
    <w:rsid w:val="00457C28"/>
    <w:rsid w:val="00457E89"/>
    <w:rsid w:val="00457FBD"/>
    <w:rsid w:val="00460014"/>
    <w:rsid w:val="004600C2"/>
    <w:rsid w:val="00460BFD"/>
    <w:rsid w:val="00461210"/>
    <w:rsid w:val="004613C6"/>
    <w:rsid w:val="00461706"/>
    <w:rsid w:val="00461C38"/>
    <w:rsid w:val="00461E0D"/>
    <w:rsid w:val="00461FF6"/>
    <w:rsid w:val="00462085"/>
    <w:rsid w:val="004621EC"/>
    <w:rsid w:val="00462291"/>
    <w:rsid w:val="004622A1"/>
    <w:rsid w:val="0046234C"/>
    <w:rsid w:val="004626D3"/>
    <w:rsid w:val="0046273E"/>
    <w:rsid w:val="0046281F"/>
    <w:rsid w:val="00462B9C"/>
    <w:rsid w:val="00462FB8"/>
    <w:rsid w:val="00463292"/>
    <w:rsid w:val="004634BD"/>
    <w:rsid w:val="00463B57"/>
    <w:rsid w:val="00463BAA"/>
    <w:rsid w:val="00463DBD"/>
    <w:rsid w:val="0046405F"/>
    <w:rsid w:val="00464249"/>
    <w:rsid w:val="004646A6"/>
    <w:rsid w:val="00464A6B"/>
    <w:rsid w:val="00464B43"/>
    <w:rsid w:val="00464E01"/>
    <w:rsid w:val="00464F72"/>
    <w:rsid w:val="00465448"/>
    <w:rsid w:val="004654C6"/>
    <w:rsid w:val="00465659"/>
    <w:rsid w:val="004658BB"/>
    <w:rsid w:val="00465C55"/>
    <w:rsid w:val="00465D9A"/>
    <w:rsid w:val="00465F1D"/>
    <w:rsid w:val="004661AD"/>
    <w:rsid w:val="004663BC"/>
    <w:rsid w:val="0046648E"/>
    <w:rsid w:val="00466699"/>
    <w:rsid w:val="00467354"/>
    <w:rsid w:val="004678EE"/>
    <w:rsid w:val="00467D2D"/>
    <w:rsid w:val="00467DA5"/>
    <w:rsid w:val="00467E9B"/>
    <w:rsid w:val="004702B3"/>
    <w:rsid w:val="0047038D"/>
    <w:rsid w:val="004707E3"/>
    <w:rsid w:val="0047095D"/>
    <w:rsid w:val="00470BEA"/>
    <w:rsid w:val="00470C31"/>
    <w:rsid w:val="00470E7D"/>
    <w:rsid w:val="004710E0"/>
    <w:rsid w:val="00471223"/>
    <w:rsid w:val="004714CB"/>
    <w:rsid w:val="0047153E"/>
    <w:rsid w:val="00471737"/>
    <w:rsid w:val="004718E2"/>
    <w:rsid w:val="004718F5"/>
    <w:rsid w:val="0047195A"/>
    <w:rsid w:val="00471CCA"/>
    <w:rsid w:val="00471F92"/>
    <w:rsid w:val="00472000"/>
    <w:rsid w:val="004720AB"/>
    <w:rsid w:val="00472565"/>
    <w:rsid w:val="00472842"/>
    <w:rsid w:val="004728C3"/>
    <w:rsid w:val="004728D8"/>
    <w:rsid w:val="00472AC7"/>
    <w:rsid w:val="00472B0C"/>
    <w:rsid w:val="00472F02"/>
    <w:rsid w:val="00473F68"/>
    <w:rsid w:val="00473F70"/>
    <w:rsid w:val="00474007"/>
    <w:rsid w:val="004748BA"/>
    <w:rsid w:val="004748BF"/>
    <w:rsid w:val="00474FCC"/>
    <w:rsid w:val="004750A9"/>
    <w:rsid w:val="004752B3"/>
    <w:rsid w:val="00475376"/>
    <w:rsid w:val="00475378"/>
    <w:rsid w:val="0047556A"/>
    <w:rsid w:val="00475611"/>
    <w:rsid w:val="00475731"/>
    <w:rsid w:val="00475AEF"/>
    <w:rsid w:val="00475B98"/>
    <w:rsid w:val="00475C2A"/>
    <w:rsid w:val="00475CA5"/>
    <w:rsid w:val="00475E1B"/>
    <w:rsid w:val="00475E60"/>
    <w:rsid w:val="00475F57"/>
    <w:rsid w:val="00476032"/>
    <w:rsid w:val="0047607A"/>
    <w:rsid w:val="00476477"/>
    <w:rsid w:val="00476622"/>
    <w:rsid w:val="004768B4"/>
    <w:rsid w:val="00476B3A"/>
    <w:rsid w:val="00476C87"/>
    <w:rsid w:val="0047721E"/>
    <w:rsid w:val="0047782C"/>
    <w:rsid w:val="0047791B"/>
    <w:rsid w:val="00477989"/>
    <w:rsid w:val="00477D1C"/>
    <w:rsid w:val="00477DD3"/>
    <w:rsid w:val="004808D8"/>
    <w:rsid w:val="00480AE5"/>
    <w:rsid w:val="00480EE0"/>
    <w:rsid w:val="00480EFC"/>
    <w:rsid w:val="00481504"/>
    <w:rsid w:val="00481750"/>
    <w:rsid w:val="00481A1E"/>
    <w:rsid w:val="00481CB6"/>
    <w:rsid w:val="00482000"/>
    <w:rsid w:val="00482266"/>
    <w:rsid w:val="00482668"/>
    <w:rsid w:val="004827C7"/>
    <w:rsid w:val="00482A35"/>
    <w:rsid w:val="00482C30"/>
    <w:rsid w:val="00482D0E"/>
    <w:rsid w:val="0048339D"/>
    <w:rsid w:val="00483555"/>
    <w:rsid w:val="00483774"/>
    <w:rsid w:val="0048379C"/>
    <w:rsid w:val="00483A5B"/>
    <w:rsid w:val="00483E22"/>
    <w:rsid w:val="004844A5"/>
    <w:rsid w:val="004849D6"/>
    <w:rsid w:val="00484A4B"/>
    <w:rsid w:val="00484BA0"/>
    <w:rsid w:val="00484CBD"/>
    <w:rsid w:val="00485BC6"/>
    <w:rsid w:val="00485CC3"/>
    <w:rsid w:val="00486380"/>
    <w:rsid w:val="00486999"/>
    <w:rsid w:val="00487068"/>
    <w:rsid w:val="0048766E"/>
    <w:rsid w:val="004877EE"/>
    <w:rsid w:val="00487B31"/>
    <w:rsid w:val="00487B4B"/>
    <w:rsid w:val="004903C9"/>
    <w:rsid w:val="0049049C"/>
    <w:rsid w:val="004905D8"/>
    <w:rsid w:val="0049067C"/>
    <w:rsid w:val="00490AEA"/>
    <w:rsid w:val="00490EFA"/>
    <w:rsid w:val="0049189D"/>
    <w:rsid w:val="0049190C"/>
    <w:rsid w:val="004919C7"/>
    <w:rsid w:val="00491AC1"/>
    <w:rsid w:val="00491DD1"/>
    <w:rsid w:val="004920A5"/>
    <w:rsid w:val="004923AE"/>
    <w:rsid w:val="004925DE"/>
    <w:rsid w:val="00492D4B"/>
    <w:rsid w:val="00492D64"/>
    <w:rsid w:val="004933B3"/>
    <w:rsid w:val="00493AB2"/>
    <w:rsid w:val="00493D6C"/>
    <w:rsid w:val="00493ED4"/>
    <w:rsid w:val="0049430B"/>
    <w:rsid w:val="00494444"/>
    <w:rsid w:val="00494631"/>
    <w:rsid w:val="00494A3B"/>
    <w:rsid w:val="00494A94"/>
    <w:rsid w:val="00494FD4"/>
    <w:rsid w:val="00495045"/>
    <w:rsid w:val="00495100"/>
    <w:rsid w:val="0049540C"/>
    <w:rsid w:val="004958E2"/>
    <w:rsid w:val="00495BD5"/>
    <w:rsid w:val="00495E04"/>
    <w:rsid w:val="004961B0"/>
    <w:rsid w:val="00496271"/>
    <w:rsid w:val="00496605"/>
    <w:rsid w:val="00496C65"/>
    <w:rsid w:val="00496C6C"/>
    <w:rsid w:val="00497980"/>
    <w:rsid w:val="004A012C"/>
    <w:rsid w:val="004A0688"/>
    <w:rsid w:val="004A0832"/>
    <w:rsid w:val="004A0A0F"/>
    <w:rsid w:val="004A135B"/>
    <w:rsid w:val="004A187D"/>
    <w:rsid w:val="004A1ABF"/>
    <w:rsid w:val="004A1CEF"/>
    <w:rsid w:val="004A21E4"/>
    <w:rsid w:val="004A23AE"/>
    <w:rsid w:val="004A244A"/>
    <w:rsid w:val="004A29AE"/>
    <w:rsid w:val="004A2CFD"/>
    <w:rsid w:val="004A305C"/>
    <w:rsid w:val="004A33B0"/>
    <w:rsid w:val="004A3475"/>
    <w:rsid w:val="004A3569"/>
    <w:rsid w:val="004A35B5"/>
    <w:rsid w:val="004A35D7"/>
    <w:rsid w:val="004A3669"/>
    <w:rsid w:val="004A382C"/>
    <w:rsid w:val="004A3908"/>
    <w:rsid w:val="004A3A6D"/>
    <w:rsid w:val="004A3E35"/>
    <w:rsid w:val="004A3EFD"/>
    <w:rsid w:val="004A3F2C"/>
    <w:rsid w:val="004A5138"/>
    <w:rsid w:val="004A533B"/>
    <w:rsid w:val="004A5485"/>
    <w:rsid w:val="004A5583"/>
    <w:rsid w:val="004A55A0"/>
    <w:rsid w:val="004A567C"/>
    <w:rsid w:val="004A5750"/>
    <w:rsid w:val="004A57E5"/>
    <w:rsid w:val="004A5AE4"/>
    <w:rsid w:val="004A5E52"/>
    <w:rsid w:val="004A60D0"/>
    <w:rsid w:val="004A6182"/>
    <w:rsid w:val="004A6358"/>
    <w:rsid w:val="004A63CE"/>
    <w:rsid w:val="004A6417"/>
    <w:rsid w:val="004A6904"/>
    <w:rsid w:val="004A6E8E"/>
    <w:rsid w:val="004A7212"/>
    <w:rsid w:val="004A7283"/>
    <w:rsid w:val="004A7603"/>
    <w:rsid w:val="004A780B"/>
    <w:rsid w:val="004A7942"/>
    <w:rsid w:val="004A7C73"/>
    <w:rsid w:val="004A7F4A"/>
    <w:rsid w:val="004B005E"/>
    <w:rsid w:val="004B04CE"/>
    <w:rsid w:val="004B04E7"/>
    <w:rsid w:val="004B05CE"/>
    <w:rsid w:val="004B0701"/>
    <w:rsid w:val="004B093F"/>
    <w:rsid w:val="004B0BD0"/>
    <w:rsid w:val="004B10FF"/>
    <w:rsid w:val="004B158A"/>
    <w:rsid w:val="004B1730"/>
    <w:rsid w:val="004B18DC"/>
    <w:rsid w:val="004B1F30"/>
    <w:rsid w:val="004B244B"/>
    <w:rsid w:val="004B286C"/>
    <w:rsid w:val="004B2AE6"/>
    <w:rsid w:val="004B2E38"/>
    <w:rsid w:val="004B316E"/>
    <w:rsid w:val="004B3B14"/>
    <w:rsid w:val="004B3B6B"/>
    <w:rsid w:val="004B3CA1"/>
    <w:rsid w:val="004B4058"/>
    <w:rsid w:val="004B431C"/>
    <w:rsid w:val="004B45AE"/>
    <w:rsid w:val="004B46E0"/>
    <w:rsid w:val="004B48CD"/>
    <w:rsid w:val="004B490D"/>
    <w:rsid w:val="004B4D8F"/>
    <w:rsid w:val="004B4E5E"/>
    <w:rsid w:val="004B4FD7"/>
    <w:rsid w:val="004B53B8"/>
    <w:rsid w:val="004B573C"/>
    <w:rsid w:val="004B6147"/>
    <w:rsid w:val="004B6544"/>
    <w:rsid w:val="004B67ED"/>
    <w:rsid w:val="004B6DC8"/>
    <w:rsid w:val="004B72B7"/>
    <w:rsid w:val="004B7AD1"/>
    <w:rsid w:val="004B7BA5"/>
    <w:rsid w:val="004B7FEE"/>
    <w:rsid w:val="004C0225"/>
    <w:rsid w:val="004C0662"/>
    <w:rsid w:val="004C0922"/>
    <w:rsid w:val="004C0945"/>
    <w:rsid w:val="004C0BB3"/>
    <w:rsid w:val="004C0BEB"/>
    <w:rsid w:val="004C0F3C"/>
    <w:rsid w:val="004C1924"/>
    <w:rsid w:val="004C1B50"/>
    <w:rsid w:val="004C1D85"/>
    <w:rsid w:val="004C1FDC"/>
    <w:rsid w:val="004C21DC"/>
    <w:rsid w:val="004C29EE"/>
    <w:rsid w:val="004C2B84"/>
    <w:rsid w:val="004C2E71"/>
    <w:rsid w:val="004C2E86"/>
    <w:rsid w:val="004C304C"/>
    <w:rsid w:val="004C3063"/>
    <w:rsid w:val="004C3A62"/>
    <w:rsid w:val="004C3F17"/>
    <w:rsid w:val="004C416A"/>
    <w:rsid w:val="004C430C"/>
    <w:rsid w:val="004C476D"/>
    <w:rsid w:val="004C4887"/>
    <w:rsid w:val="004C4D04"/>
    <w:rsid w:val="004C4D0D"/>
    <w:rsid w:val="004C50A3"/>
    <w:rsid w:val="004C527A"/>
    <w:rsid w:val="004C5325"/>
    <w:rsid w:val="004C53D5"/>
    <w:rsid w:val="004C5422"/>
    <w:rsid w:val="004C5518"/>
    <w:rsid w:val="004C5B6D"/>
    <w:rsid w:val="004C5C31"/>
    <w:rsid w:val="004C5F47"/>
    <w:rsid w:val="004C6135"/>
    <w:rsid w:val="004C633F"/>
    <w:rsid w:val="004C64B9"/>
    <w:rsid w:val="004C6B46"/>
    <w:rsid w:val="004C6FCD"/>
    <w:rsid w:val="004C734C"/>
    <w:rsid w:val="004C76D4"/>
    <w:rsid w:val="004C780E"/>
    <w:rsid w:val="004C79CA"/>
    <w:rsid w:val="004C7DF1"/>
    <w:rsid w:val="004C7FC3"/>
    <w:rsid w:val="004D01FD"/>
    <w:rsid w:val="004D031F"/>
    <w:rsid w:val="004D0559"/>
    <w:rsid w:val="004D06F9"/>
    <w:rsid w:val="004D08C6"/>
    <w:rsid w:val="004D0937"/>
    <w:rsid w:val="004D0A9D"/>
    <w:rsid w:val="004D0C54"/>
    <w:rsid w:val="004D139C"/>
    <w:rsid w:val="004D1651"/>
    <w:rsid w:val="004D16C3"/>
    <w:rsid w:val="004D17D4"/>
    <w:rsid w:val="004D1F7C"/>
    <w:rsid w:val="004D1FD4"/>
    <w:rsid w:val="004D20DC"/>
    <w:rsid w:val="004D213A"/>
    <w:rsid w:val="004D24E4"/>
    <w:rsid w:val="004D2875"/>
    <w:rsid w:val="004D2FEA"/>
    <w:rsid w:val="004D3348"/>
    <w:rsid w:val="004D36E9"/>
    <w:rsid w:val="004D3709"/>
    <w:rsid w:val="004D3D2B"/>
    <w:rsid w:val="004D3F37"/>
    <w:rsid w:val="004D3F59"/>
    <w:rsid w:val="004D4711"/>
    <w:rsid w:val="004D481A"/>
    <w:rsid w:val="004D491F"/>
    <w:rsid w:val="004D4A44"/>
    <w:rsid w:val="004D4AA8"/>
    <w:rsid w:val="004D4C83"/>
    <w:rsid w:val="004D4D76"/>
    <w:rsid w:val="004D57D9"/>
    <w:rsid w:val="004D5B75"/>
    <w:rsid w:val="004D5B79"/>
    <w:rsid w:val="004D60BE"/>
    <w:rsid w:val="004D63C5"/>
    <w:rsid w:val="004D64AF"/>
    <w:rsid w:val="004D67C8"/>
    <w:rsid w:val="004D6E2E"/>
    <w:rsid w:val="004D79A5"/>
    <w:rsid w:val="004D7BB7"/>
    <w:rsid w:val="004D7C4B"/>
    <w:rsid w:val="004D7CAA"/>
    <w:rsid w:val="004E00E4"/>
    <w:rsid w:val="004E02E8"/>
    <w:rsid w:val="004E0734"/>
    <w:rsid w:val="004E0A7D"/>
    <w:rsid w:val="004E0C5B"/>
    <w:rsid w:val="004E105A"/>
    <w:rsid w:val="004E159B"/>
    <w:rsid w:val="004E19CE"/>
    <w:rsid w:val="004E1AFC"/>
    <w:rsid w:val="004E1CC8"/>
    <w:rsid w:val="004E1F59"/>
    <w:rsid w:val="004E2111"/>
    <w:rsid w:val="004E2113"/>
    <w:rsid w:val="004E2146"/>
    <w:rsid w:val="004E21B9"/>
    <w:rsid w:val="004E2335"/>
    <w:rsid w:val="004E263A"/>
    <w:rsid w:val="004E2642"/>
    <w:rsid w:val="004E2DAD"/>
    <w:rsid w:val="004E2DD3"/>
    <w:rsid w:val="004E3998"/>
    <w:rsid w:val="004E4407"/>
    <w:rsid w:val="004E4767"/>
    <w:rsid w:val="004E51BD"/>
    <w:rsid w:val="004E5402"/>
    <w:rsid w:val="004E59C1"/>
    <w:rsid w:val="004E5D35"/>
    <w:rsid w:val="004E5D65"/>
    <w:rsid w:val="004E6146"/>
    <w:rsid w:val="004E61E2"/>
    <w:rsid w:val="004E6328"/>
    <w:rsid w:val="004E647F"/>
    <w:rsid w:val="004E67A5"/>
    <w:rsid w:val="004E6C6E"/>
    <w:rsid w:val="004E7060"/>
    <w:rsid w:val="004E7F9D"/>
    <w:rsid w:val="004F0292"/>
    <w:rsid w:val="004F0893"/>
    <w:rsid w:val="004F0C58"/>
    <w:rsid w:val="004F0CEA"/>
    <w:rsid w:val="004F0EB6"/>
    <w:rsid w:val="004F19AA"/>
    <w:rsid w:val="004F1E7E"/>
    <w:rsid w:val="004F20A9"/>
    <w:rsid w:val="004F236D"/>
    <w:rsid w:val="004F2381"/>
    <w:rsid w:val="004F2478"/>
    <w:rsid w:val="004F2518"/>
    <w:rsid w:val="004F2AA1"/>
    <w:rsid w:val="004F2CBA"/>
    <w:rsid w:val="004F2E67"/>
    <w:rsid w:val="004F2F3B"/>
    <w:rsid w:val="004F33D9"/>
    <w:rsid w:val="004F3A57"/>
    <w:rsid w:val="004F3B4B"/>
    <w:rsid w:val="004F410C"/>
    <w:rsid w:val="004F458E"/>
    <w:rsid w:val="004F45A2"/>
    <w:rsid w:val="004F4910"/>
    <w:rsid w:val="004F498E"/>
    <w:rsid w:val="004F4D7C"/>
    <w:rsid w:val="004F4F87"/>
    <w:rsid w:val="004F5111"/>
    <w:rsid w:val="004F53A6"/>
    <w:rsid w:val="004F5486"/>
    <w:rsid w:val="004F59A1"/>
    <w:rsid w:val="004F61E6"/>
    <w:rsid w:val="004F6389"/>
    <w:rsid w:val="004F6A9C"/>
    <w:rsid w:val="004F7201"/>
    <w:rsid w:val="004F7211"/>
    <w:rsid w:val="004F78D5"/>
    <w:rsid w:val="004F7925"/>
    <w:rsid w:val="004F7994"/>
    <w:rsid w:val="004F7CF5"/>
    <w:rsid w:val="004F7E69"/>
    <w:rsid w:val="004F7EDD"/>
    <w:rsid w:val="00500378"/>
    <w:rsid w:val="005004C1"/>
    <w:rsid w:val="00500553"/>
    <w:rsid w:val="00500713"/>
    <w:rsid w:val="00500794"/>
    <w:rsid w:val="00500F4A"/>
    <w:rsid w:val="005010CC"/>
    <w:rsid w:val="00501126"/>
    <w:rsid w:val="00501207"/>
    <w:rsid w:val="00501218"/>
    <w:rsid w:val="005015AD"/>
    <w:rsid w:val="00501667"/>
    <w:rsid w:val="0050181A"/>
    <w:rsid w:val="00501BA1"/>
    <w:rsid w:val="00501BAE"/>
    <w:rsid w:val="00501E8F"/>
    <w:rsid w:val="00502161"/>
    <w:rsid w:val="005021CC"/>
    <w:rsid w:val="0050224D"/>
    <w:rsid w:val="00502753"/>
    <w:rsid w:val="00502976"/>
    <w:rsid w:val="00502B13"/>
    <w:rsid w:val="00502E53"/>
    <w:rsid w:val="00503386"/>
    <w:rsid w:val="0050347A"/>
    <w:rsid w:val="00503754"/>
    <w:rsid w:val="005038C2"/>
    <w:rsid w:val="00503C6E"/>
    <w:rsid w:val="00504088"/>
    <w:rsid w:val="005042A4"/>
    <w:rsid w:val="005049D5"/>
    <w:rsid w:val="00504F66"/>
    <w:rsid w:val="00505033"/>
    <w:rsid w:val="005053DE"/>
    <w:rsid w:val="00505615"/>
    <w:rsid w:val="005060CA"/>
    <w:rsid w:val="0050653B"/>
    <w:rsid w:val="0050708D"/>
    <w:rsid w:val="00507324"/>
    <w:rsid w:val="0050759D"/>
    <w:rsid w:val="005077F5"/>
    <w:rsid w:val="00507885"/>
    <w:rsid w:val="00507AB0"/>
    <w:rsid w:val="00507BAB"/>
    <w:rsid w:val="00507EC2"/>
    <w:rsid w:val="0051027E"/>
    <w:rsid w:val="005102CC"/>
    <w:rsid w:val="0051053F"/>
    <w:rsid w:val="00511287"/>
    <w:rsid w:val="00511560"/>
    <w:rsid w:val="00511B31"/>
    <w:rsid w:val="00511BE5"/>
    <w:rsid w:val="00511E93"/>
    <w:rsid w:val="005128BE"/>
    <w:rsid w:val="00512AE7"/>
    <w:rsid w:val="00512BA1"/>
    <w:rsid w:val="00513003"/>
    <w:rsid w:val="00513469"/>
    <w:rsid w:val="005134FD"/>
    <w:rsid w:val="0051354C"/>
    <w:rsid w:val="005138F8"/>
    <w:rsid w:val="00513A21"/>
    <w:rsid w:val="00513A67"/>
    <w:rsid w:val="00513E56"/>
    <w:rsid w:val="00513F4B"/>
    <w:rsid w:val="00514060"/>
    <w:rsid w:val="00514339"/>
    <w:rsid w:val="00514448"/>
    <w:rsid w:val="0051478C"/>
    <w:rsid w:val="00514BE9"/>
    <w:rsid w:val="00514D4B"/>
    <w:rsid w:val="0051505D"/>
    <w:rsid w:val="00515082"/>
    <w:rsid w:val="005151A6"/>
    <w:rsid w:val="00515310"/>
    <w:rsid w:val="00515521"/>
    <w:rsid w:val="0051557A"/>
    <w:rsid w:val="00515AD0"/>
    <w:rsid w:val="00515B36"/>
    <w:rsid w:val="00515F20"/>
    <w:rsid w:val="00516183"/>
    <w:rsid w:val="0051625A"/>
    <w:rsid w:val="00516877"/>
    <w:rsid w:val="005169B6"/>
    <w:rsid w:val="00516B77"/>
    <w:rsid w:val="00516BD6"/>
    <w:rsid w:val="00516F77"/>
    <w:rsid w:val="00517264"/>
    <w:rsid w:val="00517528"/>
    <w:rsid w:val="00517640"/>
    <w:rsid w:val="00517BEF"/>
    <w:rsid w:val="00517CAD"/>
    <w:rsid w:val="00517DD7"/>
    <w:rsid w:val="00520778"/>
    <w:rsid w:val="0052080A"/>
    <w:rsid w:val="005208DE"/>
    <w:rsid w:val="00520B10"/>
    <w:rsid w:val="00520B9F"/>
    <w:rsid w:val="00520BD0"/>
    <w:rsid w:val="00520D55"/>
    <w:rsid w:val="00520E7F"/>
    <w:rsid w:val="005210F0"/>
    <w:rsid w:val="00521756"/>
    <w:rsid w:val="005218B5"/>
    <w:rsid w:val="00521CBE"/>
    <w:rsid w:val="00521F08"/>
    <w:rsid w:val="005220D0"/>
    <w:rsid w:val="00522587"/>
    <w:rsid w:val="00522724"/>
    <w:rsid w:val="00522D3F"/>
    <w:rsid w:val="00523078"/>
    <w:rsid w:val="005230C0"/>
    <w:rsid w:val="005231CF"/>
    <w:rsid w:val="0052398C"/>
    <w:rsid w:val="00523A45"/>
    <w:rsid w:val="00524069"/>
    <w:rsid w:val="005241A3"/>
    <w:rsid w:val="00524321"/>
    <w:rsid w:val="005249E6"/>
    <w:rsid w:val="00524CF8"/>
    <w:rsid w:val="005251E7"/>
    <w:rsid w:val="005252D9"/>
    <w:rsid w:val="00525771"/>
    <w:rsid w:val="005259A9"/>
    <w:rsid w:val="00525BF9"/>
    <w:rsid w:val="00525CDD"/>
    <w:rsid w:val="00525D73"/>
    <w:rsid w:val="00525ED2"/>
    <w:rsid w:val="00526168"/>
    <w:rsid w:val="005263EE"/>
    <w:rsid w:val="0052667B"/>
    <w:rsid w:val="00526792"/>
    <w:rsid w:val="005269DD"/>
    <w:rsid w:val="00526DEE"/>
    <w:rsid w:val="005271C5"/>
    <w:rsid w:val="005277DE"/>
    <w:rsid w:val="005278E8"/>
    <w:rsid w:val="00527A6F"/>
    <w:rsid w:val="00527F48"/>
    <w:rsid w:val="005302EA"/>
    <w:rsid w:val="005309B6"/>
    <w:rsid w:val="005309DE"/>
    <w:rsid w:val="00530D9E"/>
    <w:rsid w:val="00530EA9"/>
    <w:rsid w:val="00530F76"/>
    <w:rsid w:val="0053104B"/>
    <w:rsid w:val="00531171"/>
    <w:rsid w:val="005311A4"/>
    <w:rsid w:val="005315E0"/>
    <w:rsid w:val="00531673"/>
    <w:rsid w:val="00531BF4"/>
    <w:rsid w:val="00531E60"/>
    <w:rsid w:val="005320EA"/>
    <w:rsid w:val="0053237A"/>
    <w:rsid w:val="00532F74"/>
    <w:rsid w:val="00532F81"/>
    <w:rsid w:val="005332C4"/>
    <w:rsid w:val="0053341A"/>
    <w:rsid w:val="005339B9"/>
    <w:rsid w:val="00533B5A"/>
    <w:rsid w:val="00533B83"/>
    <w:rsid w:val="00533E71"/>
    <w:rsid w:val="00534496"/>
    <w:rsid w:val="00534F20"/>
    <w:rsid w:val="005351B8"/>
    <w:rsid w:val="005353EF"/>
    <w:rsid w:val="0053549C"/>
    <w:rsid w:val="005354CA"/>
    <w:rsid w:val="00535700"/>
    <w:rsid w:val="00535AFF"/>
    <w:rsid w:val="00535CC8"/>
    <w:rsid w:val="00535D3F"/>
    <w:rsid w:val="0053624E"/>
    <w:rsid w:val="00536503"/>
    <w:rsid w:val="0053679C"/>
    <w:rsid w:val="00536A33"/>
    <w:rsid w:val="00537070"/>
    <w:rsid w:val="005371AF"/>
    <w:rsid w:val="00537328"/>
    <w:rsid w:val="005376CF"/>
    <w:rsid w:val="00537B5E"/>
    <w:rsid w:val="00537B84"/>
    <w:rsid w:val="00540730"/>
    <w:rsid w:val="005407DB"/>
    <w:rsid w:val="00540C46"/>
    <w:rsid w:val="00541550"/>
    <w:rsid w:val="0054165F"/>
    <w:rsid w:val="00541702"/>
    <w:rsid w:val="00541852"/>
    <w:rsid w:val="005420E9"/>
    <w:rsid w:val="00542162"/>
    <w:rsid w:val="005427E7"/>
    <w:rsid w:val="0054285D"/>
    <w:rsid w:val="00542ECC"/>
    <w:rsid w:val="00542FF5"/>
    <w:rsid w:val="0054308D"/>
    <w:rsid w:val="00543249"/>
    <w:rsid w:val="00543598"/>
    <w:rsid w:val="0054362F"/>
    <w:rsid w:val="0054374E"/>
    <w:rsid w:val="00543C96"/>
    <w:rsid w:val="00543CE2"/>
    <w:rsid w:val="005440F2"/>
    <w:rsid w:val="0054424A"/>
    <w:rsid w:val="0054438B"/>
    <w:rsid w:val="0054440C"/>
    <w:rsid w:val="00544727"/>
    <w:rsid w:val="00544850"/>
    <w:rsid w:val="00544BBE"/>
    <w:rsid w:val="00544D06"/>
    <w:rsid w:val="00545018"/>
    <w:rsid w:val="00545862"/>
    <w:rsid w:val="00545B31"/>
    <w:rsid w:val="00545C1F"/>
    <w:rsid w:val="00545C7F"/>
    <w:rsid w:val="00545F5B"/>
    <w:rsid w:val="0054617B"/>
    <w:rsid w:val="00546399"/>
    <w:rsid w:val="00546911"/>
    <w:rsid w:val="00546949"/>
    <w:rsid w:val="00546A2E"/>
    <w:rsid w:val="00546B90"/>
    <w:rsid w:val="00546E45"/>
    <w:rsid w:val="00547031"/>
    <w:rsid w:val="005472C6"/>
    <w:rsid w:val="00547614"/>
    <w:rsid w:val="0054775D"/>
    <w:rsid w:val="00547A22"/>
    <w:rsid w:val="00547B55"/>
    <w:rsid w:val="00547EBB"/>
    <w:rsid w:val="00547FE6"/>
    <w:rsid w:val="005500FE"/>
    <w:rsid w:val="005501E4"/>
    <w:rsid w:val="00550630"/>
    <w:rsid w:val="005507A9"/>
    <w:rsid w:val="00550BC2"/>
    <w:rsid w:val="00551594"/>
    <w:rsid w:val="00551799"/>
    <w:rsid w:val="00552592"/>
    <w:rsid w:val="00552695"/>
    <w:rsid w:val="00552742"/>
    <w:rsid w:val="005527DB"/>
    <w:rsid w:val="005528D0"/>
    <w:rsid w:val="005528D7"/>
    <w:rsid w:val="00552D49"/>
    <w:rsid w:val="00552EA7"/>
    <w:rsid w:val="005531FF"/>
    <w:rsid w:val="005538C0"/>
    <w:rsid w:val="00553ECB"/>
    <w:rsid w:val="00553F6E"/>
    <w:rsid w:val="00554762"/>
    <w:rsid w:val="0055503C"/>
    <w:rsid w:val="00555210"/>
    <w:rsid w:val="005559D7"/>
    <w:rsid w:val="00555BBA"/>
    <w:rsid w:val="00555E36"/>
    <w:rsid w:val="0055602F"/>
    <w:rsid w:val="005560F6"/>
    <w:rsid w:val="00556197"/>
    <w:rsid w:val="00556714"/>
    <w:rsid w:val="00556745"/>
    <w:rsid w:val="005567E3"/>
    <w:rsid w:val="0055680C"/>
    <w:rsid w:val="00556ADC"/>
    <w:rsid w:val="00556D60"/>
    <w:rsid w:val="00556DC8"/>
    <w:rsid w:val="00556F5A"/>
    <w:rsid w:val="00557157"/>
    <w:rsid w:val="00557230"/>
    <w:rsid w:val="0055799D"/>
    <w:rsid w:val="00557A5C"/>
    <w:rsid w:val="00557A69"/>
    <w:rsid w:val="0056011C"/>
    <w:rsid w:val="00560634"/>
    <w:rsid w:val="005610F6"/>
    <w:rsid w:val="005612AA"/>
    <w:rsid w:val="0056184D"/>
    <w:rsid w:val="00561A39"/>
    <w:rsid w:val="00561ACB"/>
    <w:rsid w:val="00562497"/>
    <w:rsid w:val="00562633"/>
    <w:rsid w:val="005627FE"/>
    <w:rsid w:val="00562BE8"/>
    <w:rsid w:val="00562DBB"/>
    <w:rsid w:val="00562DE3"/>
    <w:rsid w:val="00563350"/>
    <w:rsid w:val="005635E5"/>
    <w:rsid w:val="00563841"/>
    <w:rsid w:val="00563C14"/>
    <w:rsid w:val="00563D27"/>
    <w:rsid w:val="00563E14"/>
    <w:rsid w:val="005641F2"/>
    <w:rsid w:val="00564567"/>
    <w:rsid w:val="00564585"/>
    <w:rsid w:val="0056481B"/>
    <w:rsid w:val="00564941"/>
    <w:rsid w:val="00564A15"/>
    <w:rsid w:val="00564DF5"/>
    <w:rsid w:val="00564FE8"/>
    <w:rsid w:val="0056554B"/>
    <w:rsid w:val="00565757"/>
    <w:rsid w:val="005657D3"/>
    <w:rsid w:val="005658F4"/>
    <w:rsid w:val="00565E07"/>
    <w:rsid w:val="00565F34"/>
    <w:rsid w:val="005660B7"/>
    <w:rsid w:val="00566184"/>
    <w:rsid w:val="00566282"/>
    <w:rsid w:val="005662CA"/>
    <w:rsid w:val="00566337"/>
    <w:rsid w:val="0056635D"/>
    <w:rsid w:val="00566413"/>
    <w:rsid w:val="005665AB"/>
    <w:rsid w:val="005667BF"/>
    <w:rsid w:val="00566B35"/>
    <w:rsid w:val="00566FEA"/>
    <w:rsid w:val="00567497"/>
    <w:rsid w:val="005677F2"/>
    <w:rsid w:val="00567BD9"/>
    <w:rsid w:val="00567CBB"/>
    <w:rsid w:val="00567DD7"/>
    <w:rsid w:val="00570023"/>
    <w:rsid w:val="0057019F"/>
    <w:rsid w:val="005701E7"/>
    <w:rsid w:val="005702EA"/>
    <w:rsid w:val="00570351"/>
    <w:rsid w:val="00570C0A"/>
    <w:rsid w:val="00570E23"/>
    <w:rsid w:val="00570E50"/>
    <w:rsid w:val="0057102B"/>
    <w:rsid w:val="005710CA"/>
    <w:rsid w:val="00571932"/>
    <w:rsid w:val="0057199A"/>
    <w:rsid w:val="00571D42"/>
    <w:rsid w:val="0057207C"/>
    <w:rsid w:val="00572227"/>
    <w:rsid w:val="00572C76"/>
    <w:rsid w:val="00573076"/>
    <w:rsid w:val="0057337F"/>
    <w:rsid w:val="005734CC"/>
    <w:rsid w:val="005739C3"/>
    <w:rsid w:val="00573E1D"/>
    <w:rsid w:val="005740CD"/>
    <w:rsid w:val="00574122"/>
    <w:rsid w:val="00574148"/>
    <w:rsid w:val="005741B6"/>
    <w:rsid w:val="00574285"/>
    <w:rsid w:val="00574346"/>
    <w:rsid w:val="005743F5"/>
    <w:rsid w:val="005749A9"/>
    <w:rsid w:val="00574B47"/>
    <w:rsid w:val="00574C93"/>
    <w:rsid w:val="00574EEC"/>
    <w:rsid w:val="00575002"/>
    <w:rsid w:val="005752B2"/>
    <w:rsid w:val="00575409"/>
    <w:rsid w:val="00576333"/>
    <w:rsid w:val="0057637A"/>
    <w:rsid w:val="005770C7"/>
    <w:rsid w:val="005773C5"/>
    <w:rsid w:val="0057784D"/>
    <w:rsid w:val="00577A48"/>
    <w:rsid w:val="00577A88"/>
    <w:rsid w:val="00577DDF"/>
    <w:rsid w:val="00580106"/>
    <w:rsid w:val="0058039A"/>
    <w:rsid w:val="00580591"/>
    <w:rsid w:val="005805AA"/>
    <w:rsid w:val="005806B3"/>
    <w:rsid w:val="0058070E"/>
    <w:rsid w:val="0058071F"/>
    <w:rsid w:val="0058092B"/>
    <w:rsid w:val="0058095E"/>
    <w:rsid w:val="0058099B"/>
    <w:rsid w:val="00581036"/>
    <w:rsid w:val="005813DF"/>
    <w:rsid w:val="005813F4"/>
    <w:rsid w:val="005815AB"/>
    <w:rsid w:val="00581D2F"/>
    <w:rsid w:val="00582667"/>
    <w:rsid w:val="00582747"/>
    <w:rsid w:val="00582AC3"/>
    <w:rsid w:val="00582B02"/>
    <w:rsid w:val="00582D1C"/>
    <w:rsid w:val="00583129"/>
    <w:rsid w:val="005832F7"/>
    <w:rsid w:val="00583798"/>
    <w:rsid w:val="00583F42"/>
    <w:rsid w:val="00583F79"/>
    <w:rsid w:val="0058404C"/>
    <w:rsid w:val="00584070"/>
    <w:rsid w:val="0058415E"/>
    <w:rsid w:val="005841E6"/>
    <w:rsid w:val="00584242"/>
    <w:rsid w:val="00584283"/>
    <w:rsid w:val="00584DCF"/>
    <w:rsid w:val="00584DD9"/>
    <w:rsid w:val="005851A0"/>
    <w:rsid w:val="005853EC"/>
    <w:rsid w:val="00585433"/>
    <w:rsid w:val="00585571"/>
    <w:rsid w:val="00585D55"/>
    <w:rsid w:val="00586250"/>
    <w:rsid w:val="005868AC"/>
    <w:rsid w:val="00586DA9"/>
    <w:rsid w:val="00586DAE"/>
    <w:rsid w:val="00586FF8"/>
    <w:rsid w:val="00587070"/>
    <w:rsid w:val="0058710B"/>
    <w:rsid w:val="005873FB"/>
    <w:rsid w:val="00587542"/>
    <w:rsid w:val="00587590"/>
    <w:rsid w:val="005875F7"/>
    <w:rsid w:val="00587AF6"/>
    <w:rsid w:val="00587B85"/>
    <w:rsid w:val="00587ED3"/>
    <w:rsid w:val="005904E4"/>
    <w:rsid w:val="005906B8"/>
    <w:rsid w:val="00591018"/>
    <w:rsid w:val="005911A9"/>
    <w:rsid w:val="00591234"/>
    <w:rsid w:val="00591310"/>
    <w:rsid w:val="00591644"/>
    <w:rsid w:val="005916B1"/>
    <w:rsid w:val="00591972"/>
    <w:rsid w:val="00591A69"/>
    <w:rsid w:val="00591A7D"/>
    <w:rsid w:val="0059222F"/>
    <w:rsid w:val="0059245C"/>
    <w:rsid w:val="0059245F"/>
    <w:rsid w:val="005927FC"/>
    <w:rsid w:val="005928F1"/>
    <w:rsid w:val="00592D28"/>
    <w:rsid w:val="00593008"/>
    <w:rsid w:val="005930E6"/>
    <w:rsid w:val="00593711"/>
    <w:rsid w:val="0059391B"/>
    <w:rsid w:val="00593981"/>
    <w:rsid w:val="00593C26"/>
    <w:rsid w:val="0059437C"/>
    <w:rsid w:val="00594AB8"/>
    <w:rsid w:val="00594D79"/>
    <w:rsid w:val="00594F6B"/>
    <w:rsid w:val="00595619"/>
    <w:rsid w:val="00595892"/>
    <w:rsid w:val="00595C01"/>
    <w:rsid w:val="00595F13"/>
    <w:rsid w:val="005960D8"/>
    <w:rsid w:val="00596446"/>
    <w:rsid w:val="005966BF"/>
    <w:rsid w:val="00596A17"/>
    <w:rsid w:val="005970B6"/>
    <w:rsid w:val="005973E8"/>
    <w:rsid w:val="00597514"/>
    <w:rsid w:val="005977C7"/>
    <w:rsid w:val="00597846"/>
    <w:rsid w:val="005978A1"/>
    <w:rsid w:val="00597A46"/>
    <w:rsid w:val="00597CA0"/>
    <w:rsid w:val="00597DD0"/>
    <w:rsid w:val="005A0B24"/>
    <w:rsid w:val="005A143D"/>
    <w:rsid w:val="005A2028"/>
    <w:rsid w:val="005A20F3"/>
    <w:rsid w:val="005A236B"/>
    <w:rsid w:val="005A23EB"/>
    <w:rsid w:val="005A2406"/>
    <w:rsid w:val="005A2432"/>
    <w:rsid w:val="005A24FA"/>
    <w:rsid w:val="005A260C"/>
    <w:rsid w:val="005A2818"/>
    <w:rsid w:val="005A2A88"/>
    <w:rsid w:val="005A2DE1"/>
    <w:rsid w:val="005A32A3"/>
    <w:rsid w:val="005A3346"/>
    <w:rsid w:val="005A33F4"/>
    <w:rsid w:val="005A363C"/>
    <w:rsid w:val="005A3E2F"/>
    <w:rsid w:val="005A3E94"/>
    <w:rsid w:val="005A41F4"/>
    <w:rsid w:val="005A452B"/>
    <w:rsid w:val="005A4A3F"/>
    <w:rsid w:val="005A4A9A"/>
    <w:rsid w:val="005A4EAE"/>
    <w:rsid w:val="005A5310"/>
    <w:rsid w:val="005A5446"/>
    <w:rsid w:val="005A5808"/>
    <w:rsid w:val="005A5A0C"/>
    <w:rsid w:val="005A5BEE"/>
    <w:rsid w:val="005A61B2"/>
    <w:rsid w:val="005A684A"/>
    <w:rsid w:val="005A68CA"/>
    <w:rsid w:val="005A6B6B"/>
    <w:rsid w:val="005A6CDE"/>
    <w:rsid w:val="005A7203"/>
    <w:rsid w:val="005A7323"/>
    <w:rsid w:val="005A73D1"/>
    <w:rsid w:val="005A779E"/>
    <w:rsid w:val="005A7A15"/>
    <w:rsid w:val="005A7CA5"/>
    <w:rsid w:val="005A7FFB"/>
    <w:rsid w:val="005B000E"/>
    <w:rsid w:val="005B01B8"/>
    <w:rsid w:val="005B0DAC"/>
    <w:rsid w:val="005B1DF7"/>
    <w:rsid w:val="005B2052"/>
    <w:rsid w:val="005B26B8"/>
    <w:rsid w:val="005B28F3"/>
    <w:rsid w:val="005B379C"/>
    <w:rsid w:val="005B3A76"/>
    <w:rsid w:val="005B3B1F"/>
    <w:rsid w:val="005B3FBC"/>
    <w:rsid w:val="005B40D5"/>
    <w:rsid w:val="005B4125"/>
    <w:rsid w:val="005B45AC"/>
    <w:rsid w:val="005B471D"/>
    <w:rsid w:val="005B4AD5"/>
    <w:rsid w:val="005B4FCB"/>
    <w:rsid w:val="005B61A3"/>
    <w:rsid w:val="005B61DF"/>
    <w:rsid w:val="005B61F9"/>
    <w:rsid w:val="005B6201"/>
    <w:rsid w:val="005B6347"/>
    <w:rsid w:val="005B6828"/>
    <w:rsid w:val="005B69B0"/>
    <w:rsid w:val="005B6EDB"/>
    <w:rsid w:val="005B7826"/>
    <w:rsid w:val="005B7CE7"/>
    <w:rsid w:val="005C006A"/>
    <w:rsid w:val="005C012F"/>
    <w:rsid w:val="005C0195"/>
    <w:rsid w:val="005C019D"/>
    <w:rsid w:val="005C01A5"/>
    <w:rsid w:val="005C03C3"/>
    <w:rsid w:val="005C041C"/>
    <w:rsid w:val="005C0A32"/>
    <w:rsid w:val="005C0CB8"/>
    <w:rsid w:val="005C1000"/>
    <w:rsid w:val="005C11FD"/>
    <w:rsid w:val="005C132B"/>
    <w:rsid w:val="005C1392"/>
    <w:rsid w:val="005C1483"/>
    <w:rsid w:val="005C1919"/>
    <w:rsid w:val="005C1952"/>
    <w:rsid w:val="005C1A07"/>
    <w:rsid w:val="005C1C8E"/>
    <w:rsid w:val="005C2592"/>
    <w:rsid w:val="005C293F"/>
    <w:rsid w:val="005C2B00"/>
    <w:rsid w:val="005C2DA9"/>
    <w:rsid w:val="005C35D1"/>
    <w:rsid w:val="005C35F3"/>
    <w:rsid w:val="005C37BF"/>
    <w:rsid w:val="005C41E9"/>
    <w:rsid w:val="005C452F"/>
    <w:rsid w:val="005C468F"/>
    <w:rsid w:val="005C4919"/>
    <w:rsid w:val="005C4C5C"/>
    <w:rsid w:val="005C4F10"/>
    <w:rsid w:val="005C4FF1"/>
    <w:rsid w:val="005C50CE"/>
    <w:rsid w:val="005C54E0"/>
    <w:rsid w:val="005C572C"/>
    <w:rsid w:val="005C6368"/>
    <w:rsid w:val="005C637F"/>
    <w:rsid w:val="005C6392"/>
    <w:rsid w:val="005C6432"/>
    <w:rsid w:val="005C656D"/>
    <w:rsid w:val="005C6738"/>
    <w:rsid w:val="005C6960"/>
    <w:rsid w:val="005C6BB9"/>
    <w:rsid w:val="005C6C0A"/>
    <w:rsid w:val="005C71E9"/>
    <w:rsid w:val="005C761B"/>
    <w:rsid w:val="005D02ED"/>
    <w:rsid w:val="005D03C5"/>
    <w:rsid w:val="005D055D"/>
    <w:rsid w:val="005D0CD4"/>
    <w:rsid w:val="005D112C"/>
    <w:rsid w:val="005D13FC"/>
    <w:rsid w:val="005D15A5"/>
    <w:rsid w:val="005D1CA6"/>
    <w:rsid w:val="005D1DF3"/>
    <w:rsid w:val="005D1E4E"/>
    <w:rsid w:val="005D2237"/>
    <w:rsid w:val="005D2329"/>
    <w:rsid w:val="005D27DB"/>
    <w:rsid w:val="005D29FD"/>
    <w:rsid w:val="005D2BF7"/>
    <w:rsid w:val="005D2F22"/>
    <w:rsid w:val="005D3096"/>
    <w:rsid w:val="005D31DE"/>
    <w:rsid w:val="005D3377"/>
    <w:rsid w:val="005D3AD0"/>
    <w:rsid w:val="005D3BAB"/>
    <w:rsid w:val="005D3D3B"/>
    <w:rsid w:val="005D3E76"/>
    <w:rsid w:val="005D3FA2"/>
    <w:rsid w:val="005D404B"/>
    <w:rsid w:val="005D4135"/>
    <w:rsid w:val="005D457D"/>
    <w:rsid w:val="005D4860"/>
    <w:rsid w:val="005D48FE"/>
    <w:rsid w:val="005D4A51"/>
    <w:rsid w:val="005D4EE6"/>
    <w:rsid w:val="005D5046"/>
    <w:rsid w:val="005D51A6"/>
    <w:rsid w:val="005D52C1"/>
    <w:rsid w:val="005D5B4C"/>
    <w:rsid w:val="005D615D"/>
    <w:rsid w:val="005D6390"/>
    <w:rsid w:val="005D656C"/>
    <w:rsid w:val="005D6681"/>
    <w:rsid w:val="005D68CE"/>
    <w:rsid w:val="005D6C4B"/>
    <w:rsid w:val="005D6CF6"/>
    <w:rsid w:val="005D6DE9"/>
    <w:rsid w:val="005D749E"/>
    <w:rsid w:val="005D758A"/>
    <w:rsid w:val="005D7839"/>
    <w:rsid w:val="005D7B90"/>
    <w:rsid w:val="005D7CDD"/>
    <w:rsid w:val="005D7E9F"/>
    <w:rsid w:val="005E02D9"/>
    <w:rsid w:val="005E079C"/>
    <w:rsid w:val="005E0DAC"/>
    <w:rsid w:val="005E0EF5"/>
    <w:rsid w:val="005E13AE"/>
    <w:rsid w:val="005E14FB"/>
    <w:rsid w:val="005E15E2"/>
    <w:rsid w:val="005E20F8"/>
    <w:rsid w:val="005E26ED"/>
    <w:rsid w:val="005E2A89"/>
    <w:rsid w:val="005E2A8F"/>
    <w:rsid w:val="005E2ABA"/>
    <w:rsid w:val="005E2C71"/>
    <w:rsid w:val="005E2DC3"/>
    <w:rsid w:val="005E3965"/>
    <w:rsid w:val="005E39D1"/>
    <w:rsid w:val="005E39EB"/>
    <w:rsid w:val="005E3B6F"/>
    <w:rsid w:val="005E3E48"/>
    <w:rsid w:val="005E42CA"/>
    <w:rsid w:val="005E4787"/>
    <w:rsid w:val="005E4B7D"/>
    <w:rsid w:val="005E4EC3"/>
    <w:rsid w:val="005E59F8"/>
    <w:rsid w:val="005E5B30"/>
    <w:rsid w:val="005E5B51"/>
    <w:rsid w:val="005E6450"/>
    <w:rsid w:val="005E6489"/>
    <w:rsid w:val="005E6750"/>
    <w:rsid w:val="005E6D59"/>
    <w:rsid w:val="005E6FA4"/>
    <w:rsid w:val="005E703C"/>
    <w:rsid w:val="005E7103"/>
    <w:rsid w:val="005E72FD"/>
    <w:rsid w:val="005E7369"/>
    <w:rsid w:val="005E7416"/>
    <w:rsid w:val="005E78CA"/>
    <w:rsid w:val="005E7CC3"/>
    <w:rsid w:val="005E7EC5"/>
    <w:rsid w:val="005F052A"/>
    <w:rsid w:val="005F065F"/>
    <w:rsid w:val="005F08D6"/>
    <w:rsid w:val="005F0D50"/>
    <w:rsid w:val="005F1076"/>
    <w:rsid w:val="005F1F78"/>
    <w:rsid w:val="005F1FFC"/>
    <w:rsid w:val="005F2021"/>
    <w:rsid w:val="005F22A4"/>
    <w:rsid w:val="005F22C8"/>
    <w:rsid w:val="005F255A"/>
    <w:rsid w:val="005F25F2"/>
    <w:rsid w:val="005F2D5A"/>
    <w:rsid w:val="005F2D82"/>
    <w:rsid w:val="005F2E00"/>
    <w:rsid w:val="005F3841"/>
    <w:rsid w:val="005F38E7"/>
    <w:rsid w:val="005F3962"/>
    <w:rsid w:val="005F3B2F"/>
    <w:rsid w:val="005F42E3"/>
    <w:rsid w:val="005F474B"/>
    <w:rsid w:val="005F47D1"/>
    <w:rsid w:val="005F4DDA"/>
    <w:rsid w:val="005F4F41"/>
    <w:rsid w:val="005F4F91"/>
    <w:rsid w:val="005F5074"/>
    <w:rsid w:val="005F5254"/>
    <w:rsid w:val="005F5382"/>
    <w:rsid w:val="005F59EB"/>
    <w:rsid w:val="005F5B76"/>
    <w:rsid w:val="005F5C32"/>
    <w:rsid w:val="005F602B"/>
    <w:rsid w:val="005F613F"/>
    <w:rsid w:val="005F6552"/>
    <w:rsid w:val="005F67A7"/>
    <w:rsid w:val="005F698B"/>
    <w:rsid w:val="005F6E9C"/>
    <w:rsid w:val="005F6ED4"/>
    <w:rsid w:val="005F7111"/>
    <w:rsid w:val="005F7587"/>
    <w:rsid w:val="005F7676"/>
    <w:rsid w:val="005F76CF"/>
    <w:rsid w:val="005F77BB"/>
    <w:rsid w:val="005F7802"/>
    <w:rsid w:val="005F7848"/>
    <w:rsid w:val="005F78AA"/>
    <w:rsid w:val="005F7C57"/>
    <w:rsid w:val="005F7E8B"/>
    <w:rsid w:val="005F7F1E"/>
    <w:rsid w:val="005F7FE3"/>
    <w:rsid w:val="006000C9"/>
    <w:rsid w:val="006002D6"/>
    <w:rsid w:val="0060070E"/>
    <w:rsid w:val="00600BB8"/>
    <w:rsid w:val="00600DD3"/>
    <w:rsid w:val="00600F96"/>
    <w:rsid w:val="00600FCA"/>
    <w:rsid w:val="006011E3"/>
    <w:rsid w:val="006012B1"/>
    <w:rsid w:val="00601395"/>
    <w:rsid w:val="006013A2"/>
    <w:rsid w:val="006016F7"/>
    <w:rsid w:val="00601936"/>
    <w:rsid w:val="00601DE4"/>
    <w:rsid w:val="00601E2C"/>
    <w:rsid w:val="00601E5C"/>
    <w:rsid w:val="00601E5E"/>
    <w:rsid w:val="0060246B"/>
    <w:rsid w:val="00602825"/>
    <w:rsid w:val="006029FF"/>
    <w:rsid w:val="00602A61"/>
    <w:rsid w:val="006030DF"/>
    <w:rsid w:val="006035A5"/>
    <w:rsid w:val="006035FE"/>
    <w:rsid w:val="006036E7"/>
    <w:rsid w:val="006037DE"/>
    <w:rsid w:val="00603C4A"/>
    <w:rsid w:val="00603D6F"/>
    <w:rsid w:val="006043E1"/>
    <w:rsid w:val="006044AA"/>
    <w:rsid w:val="006044EA"/>
    <w:rsid w:val="0060465A"/>
    <w:rsid w:val="00604A0B"/>
    <w:rsid w:val="00604A21"/>
    <w:rsid w:val="00604B8E"/>
    <w:rsid w:val="00604F33"/>
    <w:rsid w:val="00605088"/>
    <w:rsid w:val="00605122"/>
    <w:rsid w:val="006051D3"/>
    <w:rsid w:val="0060558D"/>
    <w:rsid w:val="00605710"/>
    <w:rsid w:val="0060588A"/>
    <w:rsid w:val="00605C3F"/>
    <w:rsid w:val="00606334"/>
    <w:rsid w:val="006065E6"/>
    <w:rsid w:val="0060671A"/>
    <w:rsid w:val="00606822"/>
    <w:rsid w:val="00606EAC"/>
    <w:rsid w:val="00607107"/>
    <w:rsid w:val="006071AF"/>
    <w:rsid w:val="00607289"/>
    <w:rsid w:val="0060730A"/>
    <w:rsid w:val="00607632"/>
    <w:rsid w:val="006078A4"/>
    <w:rsid w:val="00607BA2"/>
    <w:rsid w:val="00607BF9"/>
    <w:rsid w:val="00607D41"/>
    <w:rsid w:val="00607FB0"/>
    <w:rsid w:val="006101AA"/>
    <w:rsid w:val="006101B6"/>
    <w:rsid w:val="00610465"/>
    <w:rsid w:val="00610541"/>
    <w:rsid w:val="00610621"/>
    <w:rsid w:val="00610928"/>
    <w:rsid w:val="00610D27"/>
    <w:rsid w:val="00610FB5"/>
    <w:rsid w:val="006113B1"/>
    <w:rsid w:val="00611519"/>
    <w:rsid w:val="006117B4"/>
    <w:rsid w:val="00611995"/>
    <w:rsid w:val="006119BF"/>
    <w:rsid w:val="00611BEA"/>
    <w:rsid w:val="00611FA5"/>
    <w:rsid w:val="00612204"/>
    <w:rsid w:val="0061269F"/>
    <w:rsid w:val="006126DD"/>
    <w:rsid w:val="006127EE"/>
    <w:rsid w:val="00613C7A"/>
    <w:rsid w:val="00613EF2"/>
    <w:rsid w:val="00613F7E"/>
    <w:rsid w:val="00614058"/>
    <w:rsid w:val="006146EF"/>
    <w:rsid w:val="00614712"/>
    <w:rsid w:val="0061480C"/>
    <w:rsid w:val="00614980"/>
    <w:rsid w:val="006149DA"/>
    <w:rsid w:val="00614DCE"/>
    <w:rsid w:val="0061500B"/>
    <w:rsid w:val="0061537A"/>
    <w:rsid w:val="00615448"/>
    <w:rsid w:val="0061574E"/>
    <w:rsid w:val="00615B16"/>
    <w:rsid w:val="00615B7A"/>
    <w:rsid w:val="00615C8C"/>
    <w:rsid w:val="006161F5"/>
    <w:rsid w:val="006163D4"/>
    <w:rsid w:val="006163F5"/>
    <w:rsid w:val="00616C02"/>
    <w:rsid w:val="00617034"/>
    <w:rsid w:val="00617651"/>
    <w:rsid w:val="00617ACB"/>
    <w:rsid w:val="00617B7A"/>
    <w:rsid w:val="00617BEE"/>
    <w:rsid w:val="00617C11"/>
    <w:rsid w:val="00617C52"/>
    <w:rsid w:val="006200A6"/>
    <w:rsid w:val="0062025A"/>
    <w:rsid w:val="0062058B"/>
    <w:rsid w:val="00620620"/>
    <w:rsid w:val="00620796"/>
    <w:rsid w:val="006207D5"/>
    <w:rsid w:val="00620ACF"/>
    <w:rsid w:val="00620AEE"/>
    <w:rsid w:val="0062103D"/>
    <w:rsid w:val="00621881"/>
    <w:rsid w:val="00621D77"/>
    <w:rsid w:val="006222D0"/>
    <w:rsid w:val="00622668"/>
    <w:rsid w:val="00622A00"/>
    <w:rsid w:val="00622C28"/>
    <w:rsid w:val="00622F8B"/>
    <w:rsid w:val="006235EE"/>
    <w:rsid w:val="006238D3"/>
    <w:rsid w:val="00623F88"/>
    <w:rsid w:val="006242BA"/>
    <w:rsid w:val="006244F9"/>
    <w:rsid w:val="00624DF3"/>
    <w:rsid w:val="0062553B"/>
    <w:rsid w:val="006257CC"/>
    <w:rsid w:val="0062590C"/>
    <w:rsid w:val="00625AD2"/>
    <w:rsid w:val="00625DA6"/>
    <w:rsid w:val="00626087"/>
    <w:rsid w:val="00626433"/>
    <w:rsid w:val="0062652B"/>
    <w:rsid w:val="00626716"/>
    <w:rsid w:val="006269FF"/>
    <w:rsid w:val="00626BD5"/>
    <w:rsid w:val="006273F4"/>
    <w:rsid w:val="006276D6"/>
    <w:rsid w:val="006279A0"/>
    <w:rsid w:val="00627C17"/>
    <w:rsid w:val="00630341"/>
    <w:rsid w:val="00630489"/>
    <w:rsid w:val="006306B4"/>
    <w:rsid w:val="006307DB"/>
    <w:rsid w:val="00630976"/>
    <w:rsid w:val="00630B8B"/>
    <w:rsid w:val="00630C08"/>
    <w:rsid w:val="00630CD6"/>
    <w:rsid w:val="00630E5E"/>
    <w:rsid w:val="006310E2"/>
    <w:rsid w:val="006311C9"/>
    <w:rsid w:val="00631327"/>
    <w:rsid w:val="00631D53"/>
    <w:rsid w:val="00631E2E"/>
    <w:rsid w:val="0063230C"/>
    <w:rsid w:val="006324CE"/>
    <w:rsid w:val="00632628"/>
    <w:rsid w:val="006329FE"/>
    <w:rsid w:val="00632BA5"/>
    <w:rsid w:val="00632F48"/>
    <w:rsid w:val="0063308B"/>
    <w:rsid w:val="0063340C"/>
    <w:rsid w:val="00633863"/>
    <w:rsid w:val="00633D4A"/>
    <w:rsid w:val="006340C5"/>
    <w:rsid w:val="006340EA"/>
    <w:rsid w:val="0063475A"/>
    <w:rsid w:val="00634B7B"/>
    <w:rsid w:val="00634C33"/>
    <w:rsid w:val="00635067"/>
    <w:rsid w:val="006359E5"/>
    <w:rsid w:val="00635CFB"/>
    <w:rsid w:val="00635F53"/>
    <w:rsid w:val="00635FEF"/>
    <w:rsid w:val="006369D9"/>
    <w:rsid w:val="0063720C"/>
    <w:rsid w:val="0063743E"/>
    <w:rsid w:val="00637594"/>
    <w:rsid w:val="0063759B"/>
    <w:rsid w:val="00637692"/>
    <w:rsid w:val="006377E4"/>
    <w:rsid w:val="00637814"/>
    <w:rsid w:val="00637A76"/>
    <w:rsid w:val="00637B19"/>
    <w:rsid w:val="00640376"/>
    <w:rsid w:val="006408C1"/>
    <w:rsid w:val="0064098D"/>
    <w:rsid w:val="006412F5"/>
    <w:rsid w:val="00641414"/>
    <w:rsid w:val="006415BF"/>
    <w:rsid w:val="006417A8"/>
    <w:rsid w:val="00641CC4"/>
    <w:rsid w:val="00641EE8"/>
    <w:rsid w:val="006420FB"/>
    <w:rsid w:val="006422C4"/>
    <w:rsid w:val="00642470"/>
    <w:rsid w:val="00642A09"/>
    <w:rsid w:val="00642A9F"/>
    <w:rsid w:val="00642ADA"/>
    <w:rsid w:val="00642D32"/>
    <w:rsid w:val="00642ED1"/>
    <w:rsid w:val="00643028"/>
    <w:rsid w:val="00643303"/>
    <w:rsid w:val="0064346C"/>
    <w:rsid w:val="00643B49"/>
    <w:rsid w:val="00643DD8"/>
    <w:rsid w:val="0064426B"/>
    <w:rsid w:val="00644310"/>
    <w:rsid w:val="00644486"/>
    <w:rsid w:val="006448E1"/>
    <w:rsid w:val="00644DF9"/>
    <w:rsid w:val="00646140"/>
    <w:rsid w:val="0064625B"/>
    <w:rsid w:val="0064645E"/>
    <w:rsid w:val="006464EA"/>
    <w:rsid w:val="00646EC4"/>
    <w:rsid w:val="00646EE4"/>
    <w:rsid w:val="00647182"/>
    <w:rsid w:val="00647245"/>
    <w:rsid w:val="00647371"/>
    <w:rsid w:val="006474D1"/>
    <w:rsid w:val="0064775F"/>
    <w:rsid w:val="00647D2E"/>
    <w:rsid w:val="00647D2F"/>
    <w:rsid w:val="0065047D"/>
    <w:rsid w:val="006507F6"/>
    <w:rsid w:val="006507F9"/>
    <w:rsid w:val="00650FF6"/>
    <w:rsid w:val="00651602"/>
    <w:rsid w:val="006517AA"/>
    <w:rsid w:val="00651989"/>
    <w:rsid w:val="00651BD5"/>
    <w:rsid w:val="0065222B"/>
    <w:rsid w:val="00652A63"/>
    <w:rsid w:val="00652BFB"/>
    <w:rsid w:val="00652E17"/>
    <w:rsid w:val="006531D4"/>
    <w:rsid w:val="00653636"/>
    <w:rsid w:val="006538E8"/>
    <w:rsid w:val="00653D63"/>
    <w:rsid w:val="00654083"/>
    <w:rsid w:val="006540F1"/>
    <w:rsid w:val="006545EB"/>
    <w:rsid w:val="006548D1"/>
    <w:rsid w:val="00655266"/>
    <w:rsid w:val="00655521"/>
    <w:rsid w:val="006556B6"/>
    <w:rsid w:val="00655BCC"/>
    <w:rsid w:val="00655DA3"/>
    <w:rsid w:val="0065653B"/>
    <w:rsid w:val="006566CF"/>
    <w:rsid w:val="00656BF3"/>
    <w:rsid w:val="00656D4F"/>
    <w:rsid w:val="00657075"/>
    <w:rsid w:val="006572C4"/>
    <w:rsid w:val="00657426"/>
    <w:rsid w:val="00657601"/>
    <w:rsid w:val="006579BD"/>
    <w:rsid w:val="0066032A"/>
    <w:rsid w:val="0066055F"/>
    <w:rsid w:val="006605A3"/>
    <w:rsid w:val="006608B8"/>
    <w:rsid w:val="00661233"/>
    <w:rsid w:val="00661251"/>
    <w:rsid w:val="00661895"/>
    <w:rsid w:val="0066202F"/>
    <w:rsid w:val="006624CA"/>
    <w:rsid w:val="00662539"/>
    <w:rsid w:val="00662AA3"/>
    <w:rsid w:val="00662CE9"/>
    <w:rsid w:val="00662ED6"/>
    <w:rsid w:val="00663070"/>
    <w:rsid w:val="0066342B"/>
    <w:rsid w:val="00663459"/>
    <w:rsid w:val="00663D50"/>
    <w:rsid w:val="00664263"/>
    <w:rsid w:val="006645EE"/>
    <w:rsid w:val="00664F72"/>
    <w:rsid w:val="006654FE"/>
    <w:rsid w:val="0066593E"/>
    <w:rsid w:val="0066624D"/>
    <w:rsid w:val="006665B3"/>
    <w:rsid w:val="00666E28"/>
    <w:rsid w:val="00666FDC"/>
    <w:rsid w:val="00667210"/>
    <w:rsid w:val="00667579"/>
    <w:rsid w:val="0066794A"/>
    <w:rsid w:val="00667A9E"/>
    <w:rsid w:val="00667F5B"/>
    <w:rsid w:val="006706ED"/>
    <w:rsid w:val="006708CD"/>
    <w:rsid w:val="00670BB2"/>
    <w:rsid w:val="00670F3E"/>
    <w:rsid w:val="00670F4A"/>
    <w:rsid w:val="00671A8C"/>
    <w:rsid w:val="00671C3F"/>
    <w:rsid w:val="00671E07"/>
    <w:rsid w:val="00671F0B"/>
    <w:rsid w:val="00671F20"/>
    <w:rsid w:val="006726C5"/>
    <w:rsid w:val="00672BE6"/>
    <w:rsid w:val="006730E0"/>
    <w:rsid w:val="00673752"/>
    <w:rsid w:val="006737CE"/>
    <w:rsid w:val="00673923"/>
    <w:rsid w:val="0067393A"/>
    <w:rsid w:val="00673944"/>
    <w:rsid w:val="006739A4"/>
    <w:rsid w:val="00673FA6"/>
    <w:rsid w:val="006741B7"/>
    <w:rsid w:val="0067464E"/>
    <w:rsid w:val="0067491C"/>
    <w:rsid w:val="00674A17"/>
    <w:rsid w:val="00674C3A"/>
    <w:rsid w:val="00674F15"/>
    <w:rsid w:val="00675065"/>
    <w:rsid w:val="0067548B"/>
    <w:rsid w:val="006756E0"/>
    <w:rsid w:val="00675815"/>
    <w:rsid w:val="006758CE"/>
    <w:rsid w:val="00675A88"/>
    <w:rsid w:val="00675C78"/>
    <w:rsid w:val="00675C85"/>
    <w:rsid w:val="00675D2C"/>
    <w:rsid w:val="00675E8D"/>
    <w:rsid w:val="00676414"/>
    <w:rsid w:val="00676496"/>
    <w:rsid w:val="0067684E"/>
    <w:rsid w:val="00676C49"/>
    <w:rsid w:val="00676D75"/>
    <w:rsid w:val="00676DCE"/>
    <w:rsid w:val="00676E43"/>
    <w:rsid w:val="00676EF0"/>
    <w:rsid w:val="00677378"/>
    <w:rsid w:val="00677BD8"/>
    <w:rsid w:val="00677BF6"/>
    <w:rsid w:val="00677E1C"/>
    <w:rsid w:val="006801E2"/>
    <w:rsid w:val="006803CD"/>
    <w:rsid w:val="00680C75"/>
    <w:rsid w:val="00680C93"/>
    <w:rsid w:val="00681001"/>
    <w:rsid w:val="006812F4"/>
    <w:rsid w:val="00681376"/>
    <w:rsid w:val="00681424"/>
    <w:rsid w:val="0068156F"/>
    <w:rsid w:val="006819F8"/>
    <w:rsid w:val="00681AB8"/>
    <w:rsid w:val="00681D91"/>
    <w:rsid w:val="00681E03"/>
    <w:rsid w:val="00682142"/>
    <w:rsid w:val="006823C5"/>
    <w:rsid w:val="006824F9"/>
    <w:rsid w:val="00682666"/>
    <w:rsid w:val="0068286E"/>
    <w:rsid w:val="00682B20"/>
    <w:rsid w:val="00682FBC"/>
    <w:rsid w:val="006839A2"/>
    <w:rsid w:val="00683C92"/>
    <w:rsid w:val="00683E77"/>
    <w:rsid w:val="00683FA3"/>
    <w:rsid w:val="00684563"/>
    <w:rsid w:val="0068477F"/>
    <w:rsid w:val="0068490B"/>
    <w:rsid w:val="0068497D"/>
    <w:rsid w:val="006849A7"/>
    <w:rsid w:val="00684E28"/>
    <w:rsid w:val="00684FF8"/>
    <w:rsid w:val="0068502E"/>
    <w:rsid w:val="006851BC"/>
    <w:rsid w:val="00685293"/>
    <w:rsid w:val="006853BD"/>
    <w:rsid w:val="0068562A"/>
    <w:rsid w:val="006856A7"/>
    <w:rsid w:val="00685C97"/>
    <w:rsid w:val="00685E81"/>
    <w:rsid w:val="00685FD9"/>
    <w:rsid w:val="00686216"/>
    <w:rsid w:val="0068661D"/>
    <w:rsid w:val="006867E8"/>
    <w:rsid w:val="00686C85"/>
    <w:rsid w:val="00686E48"/>
    <w:rsid w:val="00687216"/>
    <w:rsid w:val="00687786"/>
    <w:rsid w:val="00687827"/>
    <w:rsid w:val="00687915"/>
    <w:rsid w:val="00687997"/>
    <w:rsid w:val="00687CA3"/>
    <w:rsid w:val="00687E6C"/>
    <w:rsid w:val="00690768"/>
    <w:rsid w:val="006907AB"/>
    <w:rsid w:val="00691105"/>
    <w:rsid w:val="00691305"/>
    <w:rsid w:val="0069183E"/>
    <w:rsid w:val="00692199"/>
    <w:rsid w:val="006925D1"/>
    <w:rsid w:val="0069272F"/>
    <w:rsid w:val="0069274F"/>
    <w:rsid w:val="006928DC"/>
    <w:rsid w:val="00692B2F"/>
    <w:rsid w:val="00692B52"/>
    <w:rsid w:val="00693080"/>
    <w:rsid w:val="00693499"/>
    <w:rsid w:val="006939E7"/>
    <w:rsid w:val="00693C7E"/>
    <w:rsid w:val="00693CF8"/>
    <w:rsid w:val="00693E52"/>
    <w:rsid w:val="00694388"/>
    <w:rsid w:val="00694AB6"/>
    <w:rsid w:val="0069554B"/>
    <w:rsid w:val="0069585F"/>
    <w:rsid w:val="00695F16"/>
    <w:rsid w:val="0069618E"/>
    <w:rsid w:val="006963B9"/>
    <w:rsid w:val="00696E8D"/>
    <w:rsid w:val="00697005"/>
    <w:rsid w:val="00697059"/>
    <w:rsid w:val="006971C9"/>
    <w:rsid w:val="00697694"/>
    <w:rsid w:val="00697C5F"/>
    <w:rsid w:val="00697C7D"/>
    <w:rsid w:val="00697E84"/>
    <w:rsid w:val="006A00AA"/>
    <w:rsid w:val="006A0210"/>
    <w:rsid w:val="006A04AD"/>
    <w:rsid w:val="006A061D"/>
    <w:rsid w:val="006A0647"/>
    <w:rsid w:val="006A0AE2"/>
    <w:rsid w:val="006A0F2A"/>
    <w:rsid w:val="006A0F35"/>
    <w:rsid w:val="006A17D6"/>
    <w:rsid w:val="006A17F6"/>
    <w:rsid w:val="006A1938"/>
    <w:rsid w:val="006A1E30"/>
    <w:rsid w:val="006A1F7B"/>
    <w:rsid w:val="006A2047"/>
    <w:rsid w:val="006A2446"/>
    <w:rsid w:val="006A2BFF"/>
    <w:rsid w:val="006A2F28"/>
    <w:rsid w:val="006A3370"/>
    <w:rsid w:val="006A3635"/>
    <w:rsid w:val="006A365D"/>
    <w:rsid w:val="006A3AFE"/>
    <w:rsid w:val="006A3C90"/>
    <w:rsid w:val="006A3E39"/>
    <w:rsid w:val="006A4178"/>
    <w:rsid w:val="006A421E"/>
    <w:rsid w:val="006A4843"/>
    <w:rsid w:val="006A49C0"/>
    <w:rsid w:val="006A4F4C"/>
    <w:rsid w:val="006A541F"/>
    <w:rsid w:val="006A5611"/>
    <w:rsid w:val="006A5B0B"/>
    <w:rsid w:val="006A5CB4"/>
    <w:rsid w:val="006A5F5C"/>
    <w:rsid w:val="006A5FC6"/>
    <w:rsid w:val="006A64B7"/>
    <w:rsid w:val="006A65F1"/>
    <w:rsid w:val="006A66B0"/>
    <w:rsid w:val="006A6778"/>
    <w:rsid w:val="006A68E3"/>
    <w:rsid w:val="006A690A"/>
    <w:rsid w:val="006A6A2A"/>
    <w:rsid w:val="006A6DF8"/>
    <w:rsid w:val="006A73F6"/>
    <w:rsid w:val="006A79A3"/>
    <w:rsid w:val="006A7C44"/>
    <w:rsid w:val="006A7E6C"/>
    <w:rsid w:val="006B00EC"/>
    <w:rsid w:val="006B026A"/>
    <w:rsid w:val="006B0AC3"/>
    <w:rsid w:val="006B0B27"/>
    <w:rsid w:val="006B0F24"/>
    <w:rsid w:val="006B1107"/>
    <w:rsid w:val="006B14C5"/>
    <w:rsid w:val="006B158D"/>
    <w:rsid w:val="006B17F3"/>
    <w:rsid w:val="006B24C8"/>
    <w:rsid w:val="006B26E6"/>
    <w:rsid w:val="006B2ABC"/>
    <w:rsid w:val="006B2BEB"/>
    <w:rsid w:val="006B2E4E"/>
    <w:rsid w:val="006B33A7"/>
    <w:rsid w:val="006B33F8"/>
    <w:rsid w:val="006B347E"/>
    <w:rsid w:val="006B3E64"/>
    <w:rsid w:val="006B493B"/>
    <w:rsid w:val="006B5031"/>
    <w:rsid w:val="006B55E1"/>
    <w:rsid w:val="006B5608"/>
    <w:rsid w:val="006B56B8"/>
    <w:rsid w:val="006B5A4F"/>
    <w:rsid w:val="006B604A"/>
    <w:rsid w:val="006B606D"/>
    <w:rsid w:val="006B62E2"/>
    <w:rsid w:val="006B6348"/>
    <w:rsid w:val="006B6401"/>
    <w:rsid w:val="006B661D"/>
    <w:rsid w:val="006B676F"/>
    <w:rsid w:val="006B6776"/>
    <w:rsid w:val="006B6C81"/>
    <w:rsid w:val="006B716C"/>
    <w:rsid w:val="006B73C3"/>
    <w:rsid w:val="006B7739"/>
    <w:rsid w:val="006B7E64"/>
    <w:rsid w:val="006B7ED1"/>
    <w:rsid w:val="006C065B"/>
    <w:rsid w:val="006C0F92"/>
    <w:rsid w:val="006C1301"/>
    <w:rsid w:val="006C1498"/>
    <w:rsid w:val="006C1611"/>
    <w:rsid w:val="006C18AB"/>
    <w:rsid w:val="006C1B24"/>
    <w:rsid w:val="006C1C57"/>
    <w:rsid w:val="006C1CAD"/>
    <w:rsid w:val="006C211C"/>
    <w:rsid w:val="006C29F2"/>
    <w:rsid w:val="006C2A05"/>
    <w:rsid w:val="006C2D3A"/>
    <w:rsid w:val="006C2DDA"/>
    <w:rsid w:val="006C2F19"/>
    <w:rsid w:val="006C30A4"/>
    <w:rsid w:val="006C31D4"/>
    <w:rsid w:val="006C3504"/>
    <w:rsid w:val="006C38CF"/>
    <w:rsid w:val="006C3B3D"/>
    <w:rsid w:val="006C3C79"/>
    <w:rsid w:val="006C4037"/>
    <w:rsid w:val="006C4096"/>
    <w:rsid w:val="006C44C5"/>
    <w:rsid w:val="006C4BC3"/>
    <w:rsid w:val="006C4D1D"/>
    <w:rsid w:val="006C5121"/>
    <w:rsid w:val="006C52FE"/>
    <w:rsid w:val="006C5465"/>
    <w:rsid w:val="006C558D"/>
    <w:rsid w:val="006C55BC"/>
    <w:rsid w:val="006C55DD"/>
    <w:rsid w:val="006C5668"/>
    <w:rsid w:val="006C5761"/>
    <w:rsid w:val="006C578D"/>
    <w:rsid w:val="006C578F"/>
    <w:rsid w:val="006C594A"/>
    <w:rsid w:val="006C5A46"/>
    <w:rsid w:val="006C5C87"/>
    <w:rsid w:val="006C5DC1"/>
    <w:rsid w:val="006C6400"/>
    <w:rsid w:val="006C647F"/>
    <w:rsid w:val="006C65E9"/>
    <w:rsid w:val="006C7021"/>
    <w:rsid w:val="006C752E"/>
    <w:rsid w:val="006C778E"/>
    <w:rsid w:val="006C79B4"/>
    <w:rsid w:val="006D01F9"/>
    <w:rsid w:val="006D0309"/>
    <w:rsid w:val="006D0337"/>
    <w:rsid w:val="006D0545"/>
    <w:rsid w:val="006D0801"/>
    <w:rsid w:val="006D140F"/>
    <w:rsid w:val="006D18B1"/>
    <w:rsid w:val="006D1917"/>
    <w:rsid w:val="006D1D01"/>
    <w:rsid w:val="006D1F6B"/>
    <w:rsid w:val="006D2025"/>
    <w:rsid w:val="006D20E5"/>
    <w:rsid w:val="006D21E4"/>
    <w:rsid w:val="006D294B"/>
    <w:rsid w:val="006D2D99"/>
    <w:rsid w:val="006D2DB6"/>
    <w:rsid w:val="006D2E3E"/>
    <w:rsid w:val="006D303C"/>
    <w:rsid w:val="006D30F3"/>
    <w:rsid w:val="006D33AB"/>
    <w:rsid w:val="006D33B7"/>
    <w:rsid w:val="006D397F"/>
    <w:rsid w:val="006D3C90"/>
    <w:rsid w:val="006D49A7"/>
    <w:rsid w:val="006D4B84"/>
    <w:rsid w:val="006D50AF"/>
    <w:rsid w:val="006D557D"/>
    <w:rsid w:val="006D56AB"/>
    <w:rsid w:val="006D5997"/>
    <w:rsid w:val="006D5ADB"/>
    <w:rsid w:val="006D5B30"/>
    <w:rsid w:val="006D5C07"/>
    <w:rsid w:val="006D5DC2"/>
    <w:rsid w:val="006D5E19"/>
    <w:rsid w:val="006D6048"/>
    <w:rsid w:val="006D63B8"/>
    <w:rsid w:val="006D63C3"/>
    <w:rsid w:val="006D67DF"/>
    <w:rsid w:val="006D6F2E"/>
    <w:rsid w:val="006D7244"/>
    <w:rsid w:val="006D72A8"/>
    <w:rsid w:val="006D79B8"/>
    <w:rsid w:val="006D7F66"/>
    <w:rsid w:val="006E00DC"/>
    <w:rsid w:val="006E0163"/>
    <w:rsid w:val="006E03F1"/>
    <w:rsid w:val="006E05D9"/>
    <w:rsid w:val="006E0C04"/>
    <w:rsid w:val="006E0C44"/>
    <w:rsid w:val="006E1138"/>
    <w:rsid w:val="006E16BC"/>
    <w:rsid w:val="006E1801"/>
    <w:rsid w:val="006E2078"/>
    <w:rsid w:val="006E2232"/>
    <w:rsid w:val="006E241E"/>
    <w:rsid w:val="006E2741"/>
    <w:rsid w:val="006E2D38"/>
    <w:rsid w:val="006E2D49"/>
    <w:rsid w:val="006E2DF4"/>
    <w:rsid w:val="006E30AC"/>
    <w:rsid w:val="006E3195"/>
    <w:rsid w:val="006E32DB"/>
    <w:rsid w:val="006E3440"/>
    <w:rsid w:val="006E35D0"/>
    <w:rsid w:val="006E3A39"/>
    <w:rsid w:val="006E4008"/>
    <w:rsid w:val="006E4125"/>
    <w:rsid w:val="006E48D8"/>
    <w:rsid w:val="006E4AE9"/>
    <w:rsid w:val="006E5139"/>
    <w:rsid w:val="006E51B1"/>
    <w:rsid w:val="006E5443"/>
    <w:rsid w:val="006E58FF"/>
    <w:rsid w:val="006E5BC9"/>
    <w:rsid w:val="006E5CCB"/>
    <w:rsid w:val="006E5D47"/>
    <w:rsid w:val="006E5DE6"/>
    <w:rsid w:val="006E5E30"/>
    <w:rsid w:val="006E5E59"/>
    <w:rsid w:val="006E6096"/>
    <w:rsid w:val="006E67C0"/>
    <w:rsid w:val="006E6C3F"/>
    <w:rsid w:val="006E6CBE"/>
    <w:rsid w:val="006E70DA"/>
    <w:rsid w:val="006E714E"/>
    <w:rsid w:val="006E74B2"/>
    <w:rsid w:val="006E7796"/>
    <w:rsid w:val="006E7CB0"/>
    <w:rsid w:val="006F03A6"/>
    <w:rsid w:val="006F0811"/>
    <w:rsid w:val="006F0889"/>
    <w:rsid w:val="006F0B0B"/>
    <w:rsid w:val="006F0C0C"/>
    <w:rsid w:val="006F0E97"/>
    <w:rsid w:val="006F10F3"/>
    <w:rsid w:val="006F117C"/>
    <w:rsid w:val="006F172C"/>
    <w:rsid w:val="006F18D3"/>
    <w:rsid w:val="006F19FE"/>
    <w:rsid w:val="006F1B58"/>
    <w:rsid w:val="006F1BE0"/>
    <w:rsid w:val="006F1C72"/>
    <w:rsid w:val="006F1D7C"/>
    <w:rsid w:val="006F1EB7"/>
    <w:rsid w:val="006F1F84"/>
    <w:rsid w:val="006F20B3"/>
    <w:rsid w:val="006F23D4"/>
    <w:rsid w:val="006F24D5"/>
    <w:rsid w:val="006F269F"/>
    <w:rsid w:val="006F2983"/>
    <w:rsid w:val="006F29FE"/>
    <w:rsid w:val="006F372E"/>
    <w:rsid w:val="006F3801"/>
    <w:rsid w:val="006F39AC"/>
    <w:rsid w:val="006F3FA9"/>
    <w:rsid w:val="006F42EA"/>
    <w:rsid w:val="006F4685"/>
    <w:rsid w:val="006F497E"/>
    <w:rsid w:val="006F4B14"/>
    <w:rsid w:val="006F4EA3"/>
    <w:rsid w:val="006F5504"/>
    <w:rsid w:val="006F5FC1"/>
    <w:rsid w:val="006F61C4"/>
    <w:rsid w:val="006F626E"/>
    <w:rsid w:val="006F629B"/>
    <w:rsid w:val="006F634E"/>
    <w:rsid w:val="006F63EC"/>
    <w:rsid w:val="006F64B0"/>
    <w:rsid w:val="006F6894"/>
    <w:rsid w:val="006F69C6"/>
    <w:rsid w:val="006F701E"/>
    <w:rsid w:val="006F7454"/>
    <w:rsid w:val="006F786F"/>
    <w:rsid w:val="006F7BE1"/>
    <w:rsid w:val="006F7D24"/>
    <w:rsid w:val="006F7DFF"/>
    <w:rsid w:val="006F7EC9"/>
    <w:rsid w:val="0070015E"/>
    <w:rsid w:val="007004A1"/>
    <w:rsid w:val="007005D1"/>
    <w:rsid w:val="00700740"/>
    <w:rsid w:val="00700883"/>
    <w:rsid w:val="00700BF9"/>
    <w:rsid w:val="0070115D"/>
    <w:rsid w:val="0070129D"/>
    <w:rsid w:val="007017EF"/>
    <w:rsid w:val="00701A30"/>
    <w:rsid w:val="00701B80"/>
    <w:rsid w:val="00701C4C"/>
    <w:rsid w:val="00702056"/>
    <w:rsid w:val="0070247B"/>
    <w:rsid w:val="0070264D"/>
    <w:rsid w:val="0070269A"/>
    <w:rsid w:val="00702AE8"/>
    <w:rsid w:val="00702FFF"/>
    <w:rsid w:val="0070347C"/>
    <w:rsid w:val="00703559"/>
    <w:rsid w:val="007040B8"/>
    <w:rsid w:val="007040D7"/>
    <w:rsid w:val="007041A1"/>
    <w:rsid w:val="00704422"/>
    <w:rsid w:val="00704467"/>
    <w:rsid w:val="0070451E"/>
    <w:rsid w:val="0070467E"/>
    <w:rsid w:val="00704BCB"/>
    <w:rsid w:val="00704CB3"/>
    <w:rsid w:val="00704CFC"/>
    <w:rsid w:val="00704E2B"/>
    <w:rsid w:val="00705254"/>
    <w:rsid w:val="007052E4"/>
    <w:rsid w:val="0070532A"/>
    <w:rsid w:val="007053C7"/>
    <w:rsid w:val="00705658"/>
    <w:rsid w:val="00705DBD"/>
    <w:rsid w:val="007067E8"/>
    <w:rsid w:val="0070682D"/>
    <w:rsid w:val="00706CF0"/>
    <w:rsid w:val="00706EA4"/>
    <w:rsid w:val="00706FB4"/>
    <w:rsid w:val="0070700F"/>
    <w:rsid w:val="007075A5"/>
    <w:rsid w:val="007079EB"/>
    <w:rsid w:val="00707CE0"/>
    <w:rsid w:val="00707D6A"/>
    <w:rsid w:val="00710172"/>
    <w:rsid w:val="007101FC"/>
    <w:rsid w:val="00710333"/>
    <w:rsid w:val="00710628"/>
    <w:rsid w:val="00710678"/>
    <w:rsid w:val="00710728"/>
    <w:rsid w:val="00710E03"/>
    <w:rsid w:val="00710E18"/>
    <w:rsid w:val="00710EA4"/>
    <w:rsid w:val="007112E6"/>
    <w:rsid w:val="0071160E"/>
    <w:rsid w:val="0071170A"/>
    <w:rsid w:val="0071177B"/>
    <w:rsid w:val="007119EE"/>
    <w:rsid w:val="00711A22"/>
    <w:rsid w:val="00711AC0"/>
    <w:rsid w:val="00711C31"/>
    <w:rsid w:val="00711E43"/>
    <w:rsid w:val="00712206"/>
    <w:rsid w:val="007122F6"/>
    <w:rsid w:val="00712742"/>
    <w:rsid w:val="0071274E"/>
    <w:rsid w:val="00713159"/>
    <w:rsid w:val="00713532"/>
    <w:rsid w:val="007139DA"/>
    <w:rsid w:val="00713C61"/>
    <w:rsid w:val="00714A03"/>
    <w:rsid w:val="00714A6B"/>
    <w:rsid w:val="00714E63"/>
    <w:rsid w:val="0071529B"/>
    <w:rsid w:val="007156E7"/>
    <w:rsid w:val="007158E1"/>
    <w:rsid w:val="00715930"/>
    <w:rsid w:val="00715ABF"/>
    <w:rsid w:val="00715B80"/>
    <w:rsid w:val="00716450"/>
    <w:rsid w:val="007167D6"/>
    <w:rsid w:val="00716995"/>
    <w:rsid w:val="00716AC7"/>
    <w:rsid w:val="00716DC0"/>
    <w:rsid w:val="00716E63"/>
    <w:rsid w:val="00717076"/>
    <w:rsid w:val="00717243"/>
    <w:rsid w:val="0071749B"/>
    <w:rsid w:val="00717950"/>
    <w:rsid w:val="00717AC3"/>
    <w:rsid w:val="00717B7E"/>
    <w:rsid w:val="007203BE"/>
    <w:rsid w:val="0072085B"/>
    <w:rsid w:val="00720AB2"/>
    <w:rsid w:val="00720CFA"/>
    <w:rsid w:val="00720F10"/>
    <w:rsid w:val="00720F18"/>
    <w:rsid w:val="00721A22"/>
    <w:rsid w:val="00721E18"/>
    <w:rsid w:val="00721E63"/>
    <w:rsid w:val="0072216E"/>
    <w:rsid w:val="00722183"/>
    <w:rsid w:val="0072236D"/>
    <w:rsid w:val="00722474"/>
    <w:rsid w:val="0072298D"/>
    <w:rsid w:val="00722B84"/>
    <w:rsid w:val="00723197"/>
    <w:rsid w:val="007233A6"/>
    <w:rsid w:val="007234BE"/>
    <w:rsid w:val="00723781"/>
    <w:rsid w:val="00723DA3"/>
    <w:rsid w:val="00724092"/>
    <w:rsid w:val="0072409D"/>
    <w:rsid w:val="0072426E"/>
    <w:rsid w:val="007242D0"/>
    <w:rsid w:val="0072469B"/>
    <w:rsid w:val="007246EF"/>
    <w:rsid w:val="007247FA"/>
    <w:rsid w:val="00724908"/>
    <w:rsid w:val="00724B8E"/>
    <w:rsid w:val="00724D41"/>
    <w:rsid w:val="0072519A"/>
    <w:rsid w:val="0072531A"/>
    <w:rsid w:val="00725667"/>
    <w:rsid w:val="00725C0E"/>
    <w:rsid w:val="00725CB7"/>
    <w:rsid w:val="0072608E"/>
    <w:rsid w:val="0072679B"/>
    <w:rsid w:val="007267D6"/>
    <w:rsid w:val="007268D2"/>
    <w:rsid w:val="0072699C"/>
    <w:rsid w:val="00726C38"/>
    <w:rsid w:val="007270A5"/>
    <w:rsid w:val="007274DC"/>
    <w:rsid w:val="00727676"/>
    <w:rsid w:val="007278F9"/>
    <w:rsid w:val="00727B42"/>
    <w:rsid w:val="00727BC8"/>
    <w:rsid w:val="00727CCC"/>
    <w:rsid w:val="00727E67"/>
    <w:rsid w:val="0073033B"/>
    <w:rsid w:val="007303D0"/>
    <w:rsid w:val="007304B1"/>
    <w:rsid w:val="00730A6A"/>
    <w:rsid w:val="00730E89"/>
    <w:rsid w:val="00730F7A"/>
    <w:rsid w:val="007310E1"/>
    <w:rsid w:val="007316D5"/>
    <w:rsid w:val="00731711"/>
    <w:rsid w:val="00731AA7"/>
    <w:rsid w:val="00731D75"/>
    <w:rsid w:val="00732A9F"/>
    <w:rsid w:val="00732B92"/>
    <w:rsid w:val="007336B7"/>
    <w:rsid w:val="0073384B"/>
    <w:rsid w:val="00733BA6"/>
    <w:rsid w:val="00733BCC"/>
    <w:rsid w:val="00733EFE"/>
    <w:rsid w:val="007342CB"/>
    <w:rsid w:val="007343BA"/>
    <w:rsid w:val="00734533"/>
    <w:rsid w:val="00734665"/>
    <w:rsid w:val="00734757"/>
    <w:rsid w:val="007349AF"/>
    <w:rsid w:val="00734CEE"/>
    <w:rsid w:val="007351DF"/>
    <w:rsid w:val="0073534B"/>
    <w:rsid w:val="00735403"/>
    <w:rsid w:val="00735620"/>
    <w:rsid w:val="007356D5"/>
    <w:rsid w:val="0073575D"/>
    <w:rsid w:val="0073584D"/>
    <w:rsid w:val="007360F0"/>
    <w:rsid w:val="0073616A"/>
    <w:rsid w:val="00736575"/>
    <w:rsid w:val="0073680B"/>
    <w:rsid w:val="00736A98"/>
    <w:rsid w:val="00736ACF"/>
    <w:rsid w:val="00736AE4"/>
    <w:rsid w:val="00736D41"/>
    <w:rsid w:val="0073717F"/>
    <w:rsid w:val="00737469"/>
    <w:rsid w:val="0073758F"/>
    <w:rsid w:val="00737A8F"/>
    <w:rsid w:val="00737CA5"/>
    <w:rsid w:val="00740033"/>
    <w:rsid w:val="007400D3"/>
    <w:rsid w:val="007401DF"/>
    <w:rsid w:val="0074025D"/>
    <w:rsid w:val="0074039C"/>
    <w:rsid w:val="00740635"/>
    <w:rsid w:val="007406A2"/>
    <w:rsid w:val="0074081A"/>
    <w:rsid w:val="00740AF0"/>
    <w:rsid w:val="00740D06"/>
    <w:rsid w:val="00740FA7"/>
    <w:rsid w:val="00741388"/>
    <w:rsid w:val="00741A21"/>
    <w:rsid w:val="00741E1B"/>
    <w:rsid w:val="00741E9E"/>
    <w:rsid w:val="00741FC0"/>
    <w:rsid w:val="007420A9"/>
    <w:rsid w:val="007420C0"/>
    <w:rsid w:val="00742920"/>
    <w:rsid w:val="00742AB5"/>
    <w:rsid w:val="00742AC0"/>
    <w:rsid w:val="00742C22"/>
    <w:rsid w:val="007431D5"/>
    <w:rsid w:val="00743307"/>
    <w:rsid w:val="00743460"/>
    <w:rsid w:val="00743824"/>
    <w:rsid w:val="00743CC2"/>
    <w:rsid w:val="00743E7F"/>
    <w:rsid w:val="00743FC6"/>
    <w:rsid w:val="00744046"/>
    <w:rsid w:val="0074440A"/>
    <w:rsid w:val="00744884"/>
    <w:rsid w:val="0074496A"/>
    <w:rsid w:val="00744B31"/>
    <w:rsid w:val="00744BBC"/>
    <w:rsid w:val="00744F84"/>
    <w:rsid w:val="0074511D"/>
    <w:rsid w:val="007454AE"/>
    <w:rsid w:val="007454B2"/>
    <w:rsid w:val="007458F5"/>
    <w:rsid w:val="007458FE"/>
    <w:rsid w:val="00745BED"/>
    <w:rsid w:val="00745C91"/>
    <w:rsid w:val="00746357"/>
    <w:rsid w:val="00746391"/>
    <w:rsid w:val="0074675D"/>
    <w:rsid w:val="0074692F"/>
    <w:rsid w:val="00746F2B"/>
    <w:rsid w:val="00746F4F"/>
    <w:rsid w:val="0074706A"/>
    <w:rsid w:val="00747712"/>
    <w:rsid w:val="00747B74"/>
    <w:rsid w:val="00747CF2"/>
    <w:rsid w:val="0075013C"/>
    <w:rsid w:val="00750232"/>
    <w:rsid w:val="0075054D"/>
    <w:rsid w:val="0075086D"/>
    <w:rsid w:val="00750C68"/>
    <w:rsid w:val="007512C7"/>
    <w:rsid w:val="007513B1"/>
    <w:rsid w:val="007513F0"/>
    <w:rsid w:val="00751820"/>
    <w:rsid w:val="00751905"/>
    <w:rsid w:val="007519CA"/>
    <w:rsid w:val="00751B07"/>
    <w:rsid w:val="00751CA1"/>
    <w:rsid w:val="00751EC0"/>
    <w:rsid w:val="00751F50"/>
    <w:rsid w:val="00751F83"/>
    <w:rsid w:val="00752199"/>
    <w:rsid w:val="00752463"/>
    <w:rsid w:val="00752550"/>
    <w:rsid w:val="00752947"/>
    <w:rsid w:val="007529CE"/>
    <w:rsid w:val="00752B65"/>
    <w:rsid w:val="00752F88"/>
    <w:rsid w:val="0075337D"/>
    <w:rsid w:val="007534ED"/>
    <w:rsid w:val="007535E2"/>
    <w:rsid w:val="00753850"/>
    <w:rsid w:val="007539B3"/>
    <w:rsid w:val="00753A2C"/>
    <w:rsid w:val="00753B20"/>
    <w:rsid w:val="00754179"/>
    <w:rsid w:val="00754344"/>
    <w:rsid w:val="00754351"/>
    <w:rsid w:val="007548A6"/>
    <w:rsid w:val="0075517F"/>
    <w:rsid w:val="00755209"/>
    <w:rsid w:val="0075524B"/>
    <w:rsid w:val="00755434"/>
    <w:rsid w:val="00755B21"/>
    <w:rsid w:val="00755B4E"/>
    <w:rsid w:val="007561B7"/>
    <w:rsid w:val="0075622B"/>
    <w:rsid w:val="007569BF"/>
    <w:rsid w:val="00756BB3"/>
    <w:rsid w:val="00756C51"/>
    <w:rsid w:val="00756D43"/>
    <w:rsid w:val="00756EBA"/>
    <w:rsid w:val="00756F5D"/>
    <w:rsid w:val="00756FD3"/>
    <w:rsid w:val="007570B1"/>
    <w:rsid w:val="00757498"/>
    <w:rsid w:val="007575AB"/>
    <w:rsid w:val="00757764"/>
    <w:rsid w:val="00757E95"/>
    <w:rsid w:val="00757EC0"/>
    <w:rsid w:val="00760164"/>
    <w:rsid w:val="00760363"/>
    <w:rsid w:val="0076082A"/>
    <w:rsid w:val="0076105B"/>
    <w:rsid w:val="0076108F"/>
    <w:rsid w:val="0076116C"/>
    <w:rsid w:val="00761268"/>
    <w:rsid w:val="007612C1"/>
    <w:rsid w:val="0076154B"/>
    <w:rsid w:val="007617FF"/>
    <w:rsid w:val="0076212D"/>
    <w:rsid w:val="0076233F"/>
    <w:rsid w:val="00762381"/>
    <w:rsid w:val="00762961"/>
    <w:rsid w:val="00762990"/>
    <w:rsid w:val="00762CCC"/>
    <w:rsid w:val="00763341"/>
    <w:rsid w:val="0076341F"/>
    <w:rsid w:val="007636C5"/>
    <w:rsid w:val="00763974"/>
    <w:rsid w:val="0076456C"/>
    <w:rsid w:val="00765424"/>
    <w:rsid w:val="00765437"/>
    <w:rsid w:val="00765B40"/>
    <w:rsid w:val="00765C49"/>
    <w:rsid w:val="00765CDA"/>
    <w:rsid w:val="00765DBD"/>
    <w:rsid w:val="00765E00"/>
    <w:rsid w:val="007661DC"/>
    <w:rsid w:val="0076625D"/>
    <w:rsid w:val="007662D6"/>
    <w:rsid w:val="0076669F"/>
    <w:rsid w:val="007666F6"/>
    <w:rsid w:val="00766B89"/>
    <w:rsid w:val="00766D09"/>
    <w:rsid w:val="00766FA0"/>
    <w:rsid w:val="007671A8"/>
    <w:rsid w:val="00767AD0"/>
    <w:rsid w:val="00767BF0"/>
    <w:rsid w:val="00767D0B"/>
    <w:rsid w:val="007700BC"/>
    <w:rsid w:val="00770223"/>
    <w:rsid w:val="0077027A"/>
    <w:rsid w:val="00770365"/>
    <w:rsid w:val="00770800"/>
    <w:rsid w:val="00770940"/>
    <w:rsid w:val="00770945"/>
    <w:rsid w:val="00770BFE"/>
    <w:rsid w:val="00770DFD"/>
    <w:rsid w:val="00771126"/>
    <w:rsid w:val="007713ED"/>
    <w:rsid w:val="00771469"/>
    <w:rsid w:val="00771595"/>
    <w:rsid w:val="00771875"/>
    <w:rsid w:val="00771B14"/>
    <w:rsid w:val="007721D7"/>
    <w:rsid w:val="007726A0"/>
    <w:rsid w:val="007727E6"/>
    <w:rsid w:val="00772904"/>
    <w:rsid w:val="00772A39"/>
    <w:rsid w:val="00772C32"/>
    <w:rsid w:val="00772E18"/>
    <w:rsid w:val="00773152"/>
    <w:rsid w:val="007732B1"/>
    <w:rsid w:val="00774157"/>
    <w:rsid w:val="007741FD"/>
    <w:rsid w:val="00774C83"/>
    <w:rsid w:val="00774DDD"/>
    <w:rsid w:val="00774E42"/>
    <w:rsid w:val="00774F1E"/>
    <w:rsid w:val="00775051"/>
    <w:rsid w:val="007750D4"/>
    <w:rsid w:val="0077510E"/>
    <w:rsid w:val="007753B3"/>
    <w:rsid w:val="00775697"/>
    <w:rsid w:val="007756AE"/>
    <w:rsid w:val="0077591F"/>
    <w:rsid w:val="00775972"/>
    <w:rsid w:val="00775A1F"/>
    <w:rsid w:val="00775C8E"/>
    <w:rsid w:val="00775E7D"/>
    <w:rsid w:val="00775E9C"/>
    <w:rsid w:val="00775F19"/>
    <w:rsid w:val="00775F1B"/>
    <w:rsid w:val="00775F7D"/>
    <w:rsid w:val="00776481"/>
    <w:rsid w:val="007765FE"/>
    <w:rsid w:val="00776623"/>
    <w:rsid w:val="0077685B"/>
    <w:rsid w:val="00776EC6"/>
    <w:rsid w:val="0077710C"/>
    <w:rsid w:val="00777212"/>
    <w:rsid w:val="00777317"/>
    <w:rsid w:val="007775F2"/>
    <w:rsid w:val="007778A4"/>
    <w:rsid w:val="007779CF"/>
    <w:rsid w:val="00777BEF"/>
    <w:rsid w:val="00777C47"/>
    <w:rsid w:val="00780440"/>
    <w:rsid w:val="0078065F"/>
    <w:rsid w:val="00780A81"/>
    <w:rsid w:val="00780DBF"/>
    <w:rsid w:val="00780E44"/>
    <w:rsid w:val="00780E81"/>
    <w:rsid w:val="00781618"/>
    <w:rsid w:val="00781C5A"/>
    <w:rsid w:val="007824A3"/>
    <w:rsid w:val="0078300B"/>
    <w:rsid w:val="00783137"/>
    <w:rsid w:val="007836C2"/>
    <w:rsid w:val="00783989"/>
    <w:rsid w:val="00783C22"/>
    <w:rsid w:val="00784218"/>
    <w:rsid w:val="00784338"/>
    <w:rsid w:val="007844F4"/>
    <w:rsid w:val="007846C1"/>
    <w:rsid w:val="00784917"/>
    <w:rsid w:val="00784F2E"/>
    <w:rsid w:val="007856D6"/>
    <w:rsid w:val="0078571A"/>
    <w:rsid w:val="00785736"/>
    <w:rsid w:val="00785BEB"/>
    <w:rsid w:val="00785CA4"/>
    <w:rsid w:val="007860D1"/>
    <w:rsid w:val="00786CBC"/>
    <w:rsid w:val="00786F8C"/>
    <w:rsid w:val="00786FFA"/>
    <w:rsid w:val="00787438"/>
    <w:rsid w:val="007875D9"/>
    <w:rsid w:val="007879C3"/>
    <w:rsid w:val="00787C60"/>
    <w:rsid w:val="007903AD"/>
    <w:rsid w:val="007903DF"/>
    <w:rsid w:val="00790492"/>
    <w:rsid w:val="0079070A"/>
    <w:rsid w:val="007908FA"/>
    <w:rsid w:val="00790B8D"/>
    <w:rsid w:val="00790CC0"/>
    <w:rsid w:val="00790DB7"/>
    <w:rsid w:val="00791031"/>
    <w:rsid w:val="00791884"/>
    <w:rsid w:val="00791938"/>
    <w:rsid w:val="00791947"/>
    <w:rsid w:val="00791B65"/>
    <w:rsid w:val="00791F47"/>
    <w:rsid w:val="00792170"/>
    <w:rsid w:val="00792D32"/>
    <w:rsid w:val="00792EE5"/>
    <w:rsid w:val="00792EF5"/>
    <w:rsid w:val="00792F9A"/>
    <w:rsid w:val="0079348B"/>
    <w:rsid w:val="00793A9A"/>
    <w:rsid w:val="00793D72"/>
    <w:rsid w:val="0079406E"/>
    <w:rsid w:val="00794589"/>
    <w:rsid w:val="007949C0"/>
    <w:rsid w:val="0079512D"/>
    <w:rsid w:val="007952AA"/>
    <w:rsid w:val="007956C8"/>
    <w:rsid w:val="00795803"/>
    <w:rsid w:val="00795863"/>
    <w:rsid w:val="00796043"/>
    <w:rsid w:val="0079633A"/>
    <w:rsid w:val="007964DA"/>
    <w:rsid w:val="00796523"/>
    <w:rsid w:val="00796783"/>
    <w:rsid w:val="007968DF"/>
    <w:rsid w:val="00796C05"/>
    <w:rsid w:val="00796C78"/>
    <w:rsid w:val="00796E82"/>
    <w:rsid w:val="0079700C"/>
    <w:rsid w:val="007974C8"/>
    <w:rsid w:val="00797581"/>
    <w:rsid w:val="00797717"/>
    <w:rsid w:val="00797815"/>
    <w:rsid w:val="0079783A"/>
    <w:rsid w:val="00797CBF"/>
    <w:rsid w:val="007A0178"/>
    <w:rsid w:val="007A0328"/>
    <w:rsid w:val="007A0952"/>
    <w:rsid w:val="007A0B7E"/>
    <w:rsid w:val="007A0B93"/>
    <w:rsid w:val="007A0ECE"/>
    <w:rsid w:val="007A0FC4"/>
    <w:rsid w:val="007A1088"/>
    <w:rsid w:val="007A1214"/>
    <w:rsid w:val="007A13F2"/>
    <w:rsid w:val="007A1DB4"/>
    <w:rsid w:val="007A215F"/>
    <w:rsid w:val="007A26D0"/>
    <w:rsid w:val="007A26DD"/>
    <w:rsid w:val="007A28CB"/>
    <w:rsid w:val="007A2A1C"/>
    <w:rsid w:val="007A2E29"/>
    <w:rsid w:val="007A2ECA"/>
    <w:rsid w:val="007A316B"/>
    <w:rsid w:val="007A335B"/>
    <w:rsid w:val="007A3445"/>
    <w:rsid w:val="007A3743"/>
    <w:rsid w:val="007A3A70"/>
    <w:rsid w:val="007A3A97"/>
    <w:rsid w:val="007A3AFD"/>
    <w:rsid w:val="007A46FA"/>
    <w:rsid w:val="007A4DC4"/>
    <w:rsid w:val="007A4E14"/>
    <w:rsid w:val="007A52AD"/>
    <w:rsid w:val="007A54F3"/>
    <w:rsid w:val="007A5D07"/>
    <w:rsid w:val="007A5E41"/>
    <w:rsid w:val="007A648C"/>
    <w:rsid w:val="007A64C4"/>
    <w:rsid w:val="007A64D0"/>
    <w:rsid w:val="007A681B"/>
    <w:rsid w:val="007A68D8"/>
    <w:rsid w:val="007A69D5"/>
    <w:rsid w:val="007A6D37"/>
    <w:rsid w:val="007A7446"/>
    <w:rsid w:val="007A748B"/>
    <w:rsid w:val="007A768E"/>
    <w:rsid w:val="007A7C71"/>
    <w:rsid w:val="007B0684"/>
    <w:rsid w:val="007B085E"/>
    <w:rsid w:val="007B0D4D"/>
    <w:rsid w:val="007B0D5E"/>
    <w:rsid w:val="007B1025"/>
    <w:rsid w:val="007B1160"/>
    <w:rsid w:val="007B1275"/>
    <w:rsid w:val="007B1550"/>
    <w:rsid w:val="007B16BF"/>
    <w:rsid w:val="007B1714"/>
    <w:rsid w:val="007B1959"/>
    <w:rsid w:val="007B1C08"/>
    <w:rsid w:val="007B1D65"/>
    <w:rsid w:val="007B1DC1"/>
    <w:rsid w:val="007B1F0D"/>
    <w:rsid w:val="007B1FDB"/>
    <w:rsid w:val="007B2286"/>
    <w:rsid w:val="007B2547"/>
    <w:rsid w:val="007B2857"/>
    <w:rsid w:val="007B2AFA"/>
    <w:rsid w:val="007B2DC5"/>
    <w:rsid w:val="007B2EED"/>
    <w:rsid w:val="007B2F6E"/>
    <w:rsid w:val="007B32BB"/>
    <w:rsid w:val="007B3409"/>
    <w:rsid w:val="007B3F3D"/>
    <w:rsid w:val="007B4BA7"/>
    <w:rsid w:val="007B5028"/>
    <w:rsid w:val="007B5252"/>
    <w:rsid w:val="007B532A"/>
    <w:rsid w:val="007B599A"/>
    <w:rsid w:val="007B5A29"/>
    <w:rsid w:val="007B5C23"/>
    <w:rsid w:val="007B5CE7"/>
    <w:rsid w:val="007B60A5"/>
    <w:rsid w:val="007B613A"/>
    <w:rsid w:val="007B6190"/>
    <w:rsid w:val="007B6230"/>
    <w:rsid w:val="007B623B"/>
    <w:rsid w:val="007B6713"/>
    <w:rsid w:val="007B6783"/>
    <w:rsid w:val="007B68B4"/>
    <w:rsid w:val="007B6930"/>
    <w:rsid w:val="007B6C4F"/>
    <w:rsid w:val="007B70C3"/>
    <w:rsid w:val="007B7415"/>
    <w:rsid w:val="007B7429"/>
    <w:rsid w:val="007B782F"/>
    <w:rsid w:val="007C088D"/>
    <w:rsid w:val="007C0DCD"/>
    <w:rsid w:val="007C1014"/>
    <w:rsid w:val="007C126D"/>
    <w:rsid w:val="007C19C6"/>
    <w:rsid w:val="007C1C1E"/>
    <w:rsid w:val="007C240F"/>
    <w:rsid w:val="007C2502"/>
    <w:rsid w:val="007C2818"/>
    <w:rsid w:val="007C29C4"/>
    <w:rsid w:val="007C2B43"/>
    <w:rsid w:val="007C2C43"/>
    <w:rsid w:val="007C2D26"/>
    <w:rsid w:val="007C3033"/>
    <w:rsid w:val="007C32EE"/>
    <w:rsid w:val="007C33F3"/>
    <w:rsid w:val="007C343C"/>
    <w:rsid w:val="007C3C2B"/>
    <w:rsid w:val="007C3CD0"/>
    <w:rsid w:val="007C3DFB"/>
    <w:rsid w:val="007C3F57"/>
    <w:rsid w:val="007C3F68"/>
    <w:rsid w:val="007C406F"/>
    <w:rsid w:val="007C414D"/>
    <w:rsid w:val="007C4214"/>
    <w:rsid w:val="007C4232"/>
    <w:rsid w:val="007C42F3"/>
    <w:rsid w:val="007C47BE"/>
    <w:rsid w:val="007C49B8"/>
    <w:rsid w:val="007C4A55"/>
    <w:rsid w:val="007C504D"/>
    <w:rsid w:val="007C5205"/>
    <w:rsid w:val="007C5303"/>
    <w:rsid w:val="007C5528"/>
    <w:rsid w:val="007C5CB9"/>
    <w:rsid w:val="007C64DC"/>
    <w:rsid w:val="007C65AA"/>
    <w:rsid w:val="007C6C66"/>
    <w:rsid w:val="007C6DAD"/>
    <w:rsid w:val="007C7854"/>
    <w:rsid w:val="007C7C7F"/>
    <w:rsid w:val="007C7D41"/>
    <w:rsid w:val="007C7E50"/>
    <w:rsid w:val="007D028C"/>
    <w:rsid w:val="007D0353"/>
    <w:rsid w:val="007D0506"/>
    <w:rsid w:val="007D0738"/>
    <w:rsid w:val="007D0824"/>
    <w:rsid w:val="007D0DAB"/>
    <w:rsid w:val="007D0EF0"/>
    <w:rsid w:val="007D1236"/>
    <w:rsid w:val="007D159D"/>
    <w:rsid w:val="007D1955"/>
    <w:rsid w:val="007D1C52"/>
    <w:rsid w:val="007D22E9"/>
    <w:rsid w:val="007D237A"/>
    <w:rsid w:val="007D2423"/>
    <w:rsid w:val="007D24F4"/>
    <w:rsid w:val="007D25FA"/>
    <w:rsid w:val="007D270E"/>
    <w:rsid w:val="007D3138"/>
    <w:rsid w:val="007D3148"/>
    <w:rsid w:val="007D3516"/>
    <w:rsid w:val="007D373A"/>
    <w:rsid w:val="007D3D45"/>
    <w:rsid w:val="007D3DE3"/>
    <w:rsid w:val="007D402F"/>
    <w:rsid w:val="007D432C"/>
    <w:rsid w:val="007D44BC"/>
    <w:rsid w:val="007D4772"/>
    <w:rsid w:val="007D4C12"/>
    <w:rsid w:val="007D502C"/>
    <w:rsid w:val="007D50FE"/>
    <w:rsid w:val="007D5496"/>
    <w:rsid w:val="007D574F"/>
    <w:rsid w:val="007D57C0"/>
    <w:rsid w:val="007D5984"/>
    <w:rsid w:val="007D5B99"/>
    <w:rsid w:val="007D5DE3"/>
    <w:rsid w:val="007D5E21"/>
    <w:rsid w:val="007D6030"/>
    <w:rsid w:val="007D606C"/>
    <w:rsid w:val="007D6977"/>
    <w:rsid w:val="007D6B5F"/>
    <w:rsid w:val="007D6CCA"/>
    <w:rsid w:val="007D7424"/>
    <w:rsid w:val="007D76A1"/>
    <w:rsid w:val="007D7712"/>
    <w:rsid w:val="007D776A"/>
    <w:rsid w:val="007D777F"/>
    <w:rsid w:val="007D7860"/>
    <w:rsid w:val="007E0487"/>
    <w:rsid w:val="007E0559"/>
    <w:rsid w:val="007E0599"/>
    <w:rsid w:val="007E06B1"/>
    <w:rsid w:val="007E07E7"/>
    <w:rsid w:val="007E0A6C"/>
    <w:rsid w:val="007E0BB3"/>
    <w:rsid w:val="007E0E5A"/>
    <w:rsid w:val="007E0E7E"/>
    <w:rsid w:val="007E0F11"/>
    <w:rsid w:val="007E152F"/>
    <w:rsid w:val="007E189F"/>
    <w:rsid w:val="007E198D"/>
    <w:rsid w:val="007E1C7F"/>
    <w:rsid w:val="007E2371"/>
    <w:rsid w:val="007E24C2"/>
    <w:rsid w:val="007E2872"/>
    <w:rsid w:val="007E2DC2"/>
    <w:rsid w:val="007E3409"/>
    <w:rsid w:val="007E3634"/>
    <w:rsid w:val="007E3909"/>
    <w:rsid w:val="007E4183"/>
    <w:rsid w:val="007E4257"/>
    <w:rsid w:val="007E429C"/>
    <w:rsid w:val="007E440C"/>
    <w:rsid w:val="007E4470"/>
    <w:rsid w:val="007E44AD"/>
    <w:rsid w:val="007E468E"/>
    <w:rsid w:val="007E4C75"/>
    <w:rsid w:val="007E4D03"/>
    <w:rsid w:val="007E50FC"/>
    <w:rsid w:val="007E5448"/>
    <w:rsid w:val="007E5839"/>
    <w:rsid w:val="007E58FA"/>
    <w:rsid w:val="007E5927"/>
    <w:rsid w:val="007E5B3F"/>
    <w:rsid w:val="007E5B5C"/>
    <w:rsid w:val="007E62D5"/>
    <w:rsid w:val="007E6A0B"/>
    <w:rsid w:val="007E6DE1"/>
    <w:rsid w:val="007E6E89"/>
    <w:rsid w:val="007E6F30"/>
    <w:rsid w:val="007E7213"/>
    <w:rsid w:val="007E76B9"/>
    <w:rsid w:val="007F0583"/>
    <w:rsid w:val="007F05EF"/>
    <w:rsid w:val="007F0736"/>
    <w:rsid w:val="007F0D2E"/>
    <w:rsid w:val="007F0DD2"/>
    <w:rsid w:val="007F1D18"/>
    <w:rsid w:val="007F1D56"/>
    <w:rsid w:val="007F1F61"/>
    <w:rsid w:val="007F234E"/>
    <w:rsid w:val="007F23F4"/>
    <w:rsid w:val="007F27DA"/>
    <w:rsid w:val="007F28AC"/>
    <w:rsid w:val="007F2C1F"/>
    <w:rsid w:val="007F2E4E"/>
    <w:rsid w:val="007F3763"/>
    <w:rsid w:val="007F3969"/>
    <w:rsid w:val="007F39FB"/>
    <w:rsid w:val="007F3A74"/>
    <w:rsid w:val="007F4FA1"/>
    <w:rsid w:val="007F4FD0"/>
    <w:rsid w:val="007F50DE"/>
    <w:rsid w:val="007F512F"/>
    <w:rsid w:val="007F5879"/>
    <w:rsid w:val="007F5895"/>
    <w:rsid w:val="007F5F8F"/>
    <w:rsid w:val="007F6016"/>
    <w:rsid w:val="007F63C9"/>
    <w:rsid w:val="007F6467"/>
    <w:rsid w:val="007F68FE"/>
    <w:rsid w:val="007F6A60"/>
    <w:rsid w:val="007F6B21"/>
    <w:rsid w:val="007F71E7"/>
    <w:rsid w:val="007F744D"/>
    <w:rsid w:val="007F74A7"/>
    <w:rsid w:val="007F74D6"/>
    <w:rsid w:val="007F78A3"/>
    <w:rsid w:val="007F795D"/>
    <w:rsid w:val="007F7BD6"/>
    <w:rsid w:val="007F7E30"/>
    <w:rsid w:val="007F7FB0"/>
    <w:rsid w:val="008001A8"/>
    <w:rsid w:val="00800615"/>
    <w:rsid w:val="00800C0E"/>
    <w:rsid w:val="00800F83"/>
    <w:rsid w:val="0080114E"/>
    <w:rsid w:val="008011F6"/>
    <w:rsid w:val="00801348"/>
    <w:rsid w:val="00801399"/>
    <w:rsid w:val="00801856"/>
    <w:rsid w:val="00802007"/>
    <w:rsid w:val="00802DEF"/>
    <w:rsid w:val="00802F7A"/>
    <w:rsid w:val="00802FFB"/>
    <w:rsid w:val="0080376A"/>
    <w:rsid w:val="00803773"/>
    <w:rsid w:val="00803EBF"/>
    <w:rsid w:val="00803F80"/>
    <w:rsid w:val="00803FEC"/>
    <w:rsid w:val="008046BF"/>
    <w:rsid w:val="008046CE"/>
    <w:rsid w:val="008050A0"/>
    <w:rsid w:val="0080559B"/>
    <w:rsid w:val="0080581C"/>
    <w:rsid w:val="0080585C"/>
    <w:rsid w:val="00805C64"/>
    <w:rsid w:val="008062E2"/>
    <w:rsid w:val="00806525"/>
    <w:rsid w:val="0080658F"/>
    <w:rsid w:val="00807253"/>
    <w:rsid w:val="0080736F"/>
    <w:rsid w:val="008073EC"/>
    <w:rsid w:val="00807576"/>
    <w:rsid w:val="00807A78"/>
    <w:rsid w:val="00807E6C"/>
    <w:rsid w:val="0081034D"/>
    <w:rsid w:val="008104F9"/>
    <w:rsid w:val="008105BF"/>
    <w:rsid w:val="00810BFC"/>
    <w:rsid w:val="00810E7C"/>
    <w:rsid w:val="00810F60"/>
    <w:rsid w:val="00811198"/>
    <w:rsid w:val="00811284"/>
    <w:rsid w:val="0081135F"/>
    <w:rsid w:val="0081159B"/>
    <w:rsid w:val="00811FFF"/>
    <w:rsid w:val="008121C7"/>
    <w:rsid w:val="008125B0"/>
    <w:rsid w:val="00812BDE"/>
    <w:rsid w:val="00813005"/>
    <w:rsid w:val="0081335F"/>
    <w:rsid w:val="00813F97"/>
    <w:rsid w:val="0081416F"/>
    <w:rsid w:val="0081429E"/>
    <w:rsid w:val="0081448E"/>
    <w:rsid w:val="00814524"/>
    <w:rsid w:val="00814A3F"/>
    <w:rsid w:val="00814DC2"/>
    <w:rsid w:val="008153BF"/>
    <w:rsid w:val="008159AE"/>
    <w:rsid w:val="00815B16"/>
    <w:rsid w:val="00815DDE"/>
    <w:rsid w:val="00815E20"/>
    <w:rsid w:val="00815FF3"/>
    <w:rsid w:val="00816132"/>
    <w:rsid w:val="00816268"/>
    <w:rsid w:val="00816650"/>
    <w:rsid w:val="008166F0"/>
    <w:rsid w:val="008167E6"/>
    <w:rsid w:val="008168AD"/>
    <w:rsid w:val="008171DC"/>
    <w:rsid w:val="00820080"/>
    <w:rsid w:val="00820185"/>
    <w:rsid w:val="00820470"/>
    <w:rsid w:val="008204C7"/>
    <w:rsid w:val="00820A2F"/>
    <w:rsid w:val="00820A3A"/>
    <w:rsid w:val="00820AA6"/>
    <w:rsid w:val="00820BE5"/>
    <w:rsid w:val="008211CE"/>
    <w:rsid w:val="008213AD"/>
    <w:rsid w:val="0082140A"/>
    <w:rsid w:val="008215B3"/>
    <w:rsid w:val="00821A5A"/>
    <w:rsid w:val="00821BAB"/>
    <w:rsid w:val="00821C81"/>
    <w:rsid w:val="008220B6"/>
    <w:rsid w:val="0082219D"/>
    <w:rsid w:val="008230C8"/>
    <w:rsid w:val="008231FD"/>
    <w:rsid w:val="00823269"/>
    <w:rsid w:val="0082347F"/>
    <w:rsid w:val="008238DE"/>
    <w:rsid w:val="00823A38"/>
    <w:rsid w:val="00823A99"/>
    <w:rsid w:val="00823DDB"/>
    <w:rsid w:val="008241EB"/>
    <w:rsid w:val="00824523"/>
    <w:rsid w:val="00824585"/>
    <w:rsid w:val="00824750"/>
    <w:rsid w:val="0082483E"/>
    <w:rsid w:val="008252DF"/>
    <w:rsid w:val="008255AD"/>
    <w:rsid w:val="008257A1"/>
    <w:rsid w:val="00825E35"/>
    <w:rsid w:val="00825E60"/>
    <w:rsid w:val="00826615"/>
    <w:rsid w:val="00826762"/>
    <w:rsid w:val="0082683A"/>
    <w:rsid w:val="00826E8C"/>
    <w:rsid w:val="00826F3D"/>
    <w:rsid w:val="00826FC1"/>
    <w:rsid w:val="00827417"/>
    <w:rsid w:val="00827784"/>
    <w:rsid w:val="00827B0A"/>
    <w:rsid w:val="00827B0C"/>
    <w:rsid w:val="00827B21"/>
    <w:rsid w:val="00827BB4"/>
    <w:rsid w:val="00827BF8"/>
    <w:rsid w:val="00827E4F"/>
    <w:rsid w:val="008305C9"/>
    <w:rsid w:val="00830748"/>
    <w:rsid w:val="00830ACC"/>
    <w:rsid w:val="00830B75"/>
    <w:rsid w:val="00830D55"/>
    <w:rsid w:val="0083129E"/>
    <w:rsid w:val="0083148E"/>
    <w:rsid w:val="0083152B"/>
    <w:rsid w:val="00831540"/>
    <w:rsid w:val="00831A2D"/>
    <w:rsid w:val="00831AA1"/>
    <w:rsid w:val="00832374"/>
    <w:rsid w:val="00832900"/>
    <w:rsid w:val="00832A13"/>
    <w:rsid w:val="00832BD9"/>
    <w:rsid w:val="00832E1C"/>
    <w:rsid w:val="00832EDB"/>
    <w:rsid w:val="00833041"/>
    <w:rsid w:val="0083328D"/>
    <w:rsid w:val="008335A9"/>
    <w:rsid w:val="00833704"/>
    <w:rsid w:val="00833E60"/>
    <w:rsid w:val="008340DC"/>
    <w:rsid w:val="008345C1"/>
    <w:rsid w:val="00834B30"/>
    <w:rsid w:val="00834EE3"/>
    <w:rsid w:val="0083570A"/>
    <w:rsid w:val="00835C7A"/>
    <w:rsid w:val="00835CF9"/>
    <w:rsid w:val="00835E04"/>
    <w:rsid w:val="00836570"/>
    <w:rsid w:val="00836A78"/>
    <w:rsid w:val="00837120"/>
    <w:rsid w:val="0083715B"/>
    <w:rsid w:val="008371B4"/>
    <w:rsid w:val="008371F3"/>
    <w:rsid w:val="00837515"/>
    <w:rsid w:val="0083751D"/>
    <w:rsid w:val="00837579"/>
    <w:rsid w:val="00837629"/>
    <w:rsid w:val="0083770E"/>
    <w:rsid w:val="00837898"/>
    <w:rsid w:val="00837ABA"/>
    <w:rsid w:val="00837C25"/>
    <w:rsid w:val="00837C97"/>
    <w:rsid w:val="00837DD1"/>
    <w:rsid w:val="00837E52"/>
    <w:rsid w:val="00837F26"/>
    <w:rsid w:val="00840CF1"/>
    <w:rsid w:val="008411F9"/>
    <w:rsid w:val="00841758"/>
    <w:rsid w:val="00841A4F"/>
    <w:rsid w:val="00841B32"/>
    <w:rsid w:val="00841D72"/>
    <w:rsid w:val="00841F8F"/>
    <w:rsid w:val="00842A72"/>
    <w:rsid w:val="00842EB6"/>
    <w:rsid w:val="00843355"/>
    <w:rsid w:val="0084367C"/>
    <w:rsid w:val="00843723"/>
    <w:rsid w:val="00843D17"/>
    <w:rsid w:val="00843F8F"/>
    <w:rsid w:val="00844272"/>
    <w:rsid w:val="0084430F"/>
    <w:rsid w:val="008445F7"/>
    <w:rsid w:val="0084564F"/>
    <w:rsid w:val="008459EA"/>
    <w:rsid w:val="00846382"/>
    <w:rsid w:val="008465CF"/>
    <w:rsid w:val="008466B5"/>
    <w:rsid w:val="0084671A"/>
    <w:rsid w:val="00846775"/>
    <w:rsid w:val="00846933"/>
    <w:rsid w:val="00846D94"/>
    <w:rsid w:val="00846F4F"/>
    <w:rsid w:val="00846F64"/>
    <w:rsid w:val="0084734F"/>
    <w:rsid w:val="00847401"/>
    <w:rsid w:val="008478B6"/>
    <w:rsid w:val="00847B58"/>
    <w:rsid w:val="00847C71"/>
    <w:rsid w:val="008500F9"/>
    <w:rsid w:val="00850377"/>
    <w:rsid w:val="008508D6"/>
    <w:rsid w:val="00850C3E"/>
    <w:rsid w:val="00850D80"/>
    <w:rsid w:val="0085105D"/>
    <w:rsid w:val="0085111A"/>
    <w:rsid w:val="0085174C"/>
    <w:rsid w:val="0085197D"/>
    <w:rsid w:val="008519CB"/>
    <w:rsid w:val="00851AF9"/>
    <w:rsid w:val="00851BFA"/>
    <w:rsid w:val="00851CE0"/>
    <w:rsid w:val="00851EB8"/>
    <w:rsid w:val="008520C4"/>
    <w:rsid w:val="008520E6"/>
    <w:rsid w:val="008526D8"/>
    <w:rsid w:val="00852B2D"/>
    <w:rsid w:val="00852D49"/>
    <w:rsid w:val="00852FAE"/>
    <w:rsid w:val="0085340B"/>
    <w:rsid w:val="008534F3"/>
    <w:rsid w:val="0085369D"/>
    <w:rsid w:val="008549E4"/>
    <w:rsid w:val="00854BEA"/>
    <w:rsid w:val="00854C64"/>
    <w:rsid w:val="00854E09"/>
    <w:rsid w:val="008553E7"/>
    <w:rsid w:val="00855F4F"/>
    <w:rsid w:val="008563C5"/>
    <w:rsid w:val="008566C7"/>
    <w:rsid w:val="008567BF"/>
    <w:rsid w:val="0085694F"/>
    <w:rsid w:val="00856A55"/>
    <w:rsid w:val="00856C2A"/>
    <w:rsid w:val="00856C96"/>
    <w:rsid w:val="00856D62"/>
    <w:rsid w:val="00856F36"/>
    <w:rsid w:val="00857060"/>
    <w:rsid w:val="0085724A"/>
    <w:rsid w:val="0085749D"/>
    <w:rsid w:val="008578A1"/>
    <w:rsid w:val="00857907"/>
    <w:rsid w:val="00857A51"/>
    <w:rsid w:val="00857C5A"/>
    <w:rsid w:val="00857E66"/>
    <w:rsid w:val="008603EB"/>
    <w:rsid w:val="00860982"/>
    <w:rsid w:val="00860CA6"/>
    <w:rsid w:val="00860DA2"/>
    <w:rsid w:val="00860E1E"/>
    <w:rsid w:val="00861023"/>
    <w:rsid w:val="00861504"/>
    <w:rsid w:val="00861E20"/>
    <w:rsid w:val="00861F7B"/>
    <w:rsid w:val="00862926"/>
    <w:rsid w:val="00862AD4"/>
    <w:rsid w:val="00862F23"/>
    <w:rsid w:val="0086330E"/>
    <w:rsid w:val="00863831"/>
    <w:rsid w:val="00864104"/>
    <w:rsid w:val="008648C5"/>
    <w:rsid w:val="00864E07"/>
    <w:rsid w:val="00865034"/>
    <w:rsid w:val="00865090"/>
    <w:rsid w:val="00865302"/>
    <w:rsid w:val="008653ED"/>
    <w:rsid w:val="00865847"/>
    <w:rsid w:val="00866063"/>
    <w:rsid w:val="0086637A"/>
    <w:rsid w:val="00866389"/>
    <w:rsid w:val="00866394"/>
    <w:rsid w:val="008668B8"/>
    <w:rsid w:val="008668CA"/>
    <w:rsid w:val="00866A61"/>
    <w:rsid w:val="00866C22"/>
    <w:rsid w:val="00866C93"/>
    <w:rsid w:val="00867016"/>
    <w:rsid w:val="0086747C"/>
    <w:rsid w:val="00867AAF"/>
    <w:rsid w:val="00867DDC"/>
    <w:rsid w:val="00867F1D"/>
    <w:rsid w:val="00867F2C"/>
    <w:rsid w:val="00870056"/>
    <w:rsid w:val="008701F5"/>
    <w:rsid w:val="008703DB"/>
    <w:rsid w:val="00870604"/>
    <w:rsid w:val="008707F0"/>
    <w:rsid w:val="008708C5"/>
    <w:rsid w:val="00870DE8"/>
    <w:rsid w:val="008714A7"/>
    <w:rsid w:val="00871B17"/>
    <w:rsid w:val="00871E8F"/>
    <w:rsid w:val="00871FC0"/>
    <w:rsid w:val="00872697"/>
    <w:rsid w:val="00872B42"/>
    <w:rsid w:val="00872B5F"/>
    <w:rsid w:val="00872BDB"/>
    <w:rsid w:val="00872E93"/>
    <w:rsid w:val="008733F5"/>
    <w:rsid w:val="00873441"/>
    <w:rsid w:val="0087353A"/>
    <w:rsid w:val="00873671"/>
    <w:rsid w:val="0087418B"/>
    <w:rsid w:val="00874193"/>
    <w:rsid w:val="00874382"/>
    <w:rsid w:val="00874388"/>
    <w:rsid w:val="008743E3"/>
    <w:rsid w:val="0087489C"/>
    <w:rsid w:val="00874B19"/>
    <w:rsid w:val="00874E27"/>
    <w:rsid w:val="00874F99"/>
    <w:rsid w:val="00874FC3"/>
    <w:rsid w:val="00875925"/>
    <w:rsid w:val="00875A32"/>
    <w:rsid w:val="00875AB0"/>
    <w:rsid w:val="008761FC"/>
    <w:rsid w:val="0087620C"/>
    <w:rsid w:val="008763B6"/>
    <w:rsid w:val="00876886"/>
    <w:rsid w:val="00876C0E"/>
    <w:rsid w:val="00876CEC"/>
    <w:rsid w:val="00876EC3"/>
    <w:rsid w:val="0087705A"/>
    <w:rsid w:val="00877148"/>
    <w:rsid w:val="008775D5"/>
    <w:rsid w:val="008776DD"/>
    <w:rsid w:val="00877B40"/>
    <w:rsid w:val="00880235"/>
    <w:rsid w:val="008804A9"/>
    <w:rsid w:val="008805C3"/>
    <w:rsid w:val="00880753"/>
    <w:rsid w:val="0088194C"/>
    <w:rsid w:val="00882332"/>
    <w:rsid w:val="0088296C"/>
    <w:rsid w:val="00882F8A"/>
    <w:rsid w:val="008836FE"/>
    <w:rsid w:val="00883827"/>
    <w:rsid w:val="008838C7"/>
    <w:rsid w:val="008839CB"/>
    <w:rsid w:val="008839DF"/>
    <w:rsid w:val="00883A52"/>
    <w:rsid w:val="00883AB0"/>
    <w:rsid w:val="00883BF4"/>
    <w:rsid w:val="00883D1D"/>
    <w:rsid w:val="00884352"/>
    <w:rsid w:val="0088471C"/>
    <w:rsid w:val="00884827"/>
    <w:rsid w:val="00884956"/>
    <w:rsid w:val="00884AC4"/>
    <w:rsid w:val="00884F44"/>
    <w:rsid w:val="008850AD"/>
    <w:rsid w:val="00885B14"/>
    <w:rsid w:val="00885D64"/>
    <w:rsid w:val="00885F28"/>
    <w:rsid w:val="008864A8"/>
    <w:rsid w:val="00887051"/>
    <w:rsid w:val="008874A8"/>
    <w:rsid w:val="00887662"/>
    <w:rsid w:val="00887899"/>
    <w:rsid w:val="0088795C"/>
    <w:rsid w:val="008879B9"/>
    <w:rsid w:val="00887DCA"/>
    <w:rsid w:val="00887F74"/>
    <w:rsid w:val="008901D8"/>
    <w:rsid w:val="0089021C"/>
    <w:rsid w:val="00890401"/>
    <w:rsid w:val="008904EC"/>
    <w:rsid w:val="00890557"/>
    <w:rsid w:val="008905F9"/>
    <w:rsid w:val="00890618"/>
    <w:rsid w:val="00890630"/>
    <w:rsid w:val="00890899"/>
    <w:rsid w:val="0089094C"/>
    <w:rsid w:val="00890BBA"/>
    <w:rsid w:val="00890CD2"/>
    <w:rsid w:val="0089117D"/>
    <w:rsid w:val="008912C0"/>
    <w:rsid w:val="0089166F"/>
    <w:rsid w:val="00892455"/>
    <w:rsid w:val="0089254E"/>
    <w:rsid w:val="00892985"/>
    <w:rsid w:val="00892AA6"/>
    <w:rsid w:val="00892D77"/>
    <w:rsid w:val="00892FCF"/>
    <w:rsid w:val="0089338E"/>
    <w:rsid w:val="0089386C"/>
    <w:rsid w:val="00893A78"/>
    <w:rsid w:val="00893CF3"/>
    <w:rsid w:val="00893E39"/>
    <w:rsid w:val="00893E40"/>
    <w:rsid w:val="008940D3"/>
    <w:rsid w:val="008944BD"/>
    <w:rsid w:val="00894635"/>
    <w:rsid w:val="00894C46"/>
    <w:rsid w:val="00894FEE"/>
    <w:rsid w:val="0089520C"/>
    <w:rsid w:val="00896064"/>
    <w:rsid w:val="008960A7"/>
    <w:rsid w:val="00896160"/>
    <w:rsid w:val="00896556"/>
    <w:rsid w:val="008968DC"/>
    <w:rsid w:val="00896B48"/>
    <w:rsid w:val="00897D88"/>
    <w:rsid w:val="00897FED"/>
    <w:rsid w:val="008A0060"/>
    <w:rsid w:val="008A0753"/>
    <w:rsid w:val="008A153B"/>
    <w:rsid w:val="008A1DD5"/>
    <w:rsid w:val="008A221B"/>
    <w:rsid w:val="008A2402"/>
    <w:rsid w:val="008A29C6"/>
    <w:rsid w:val="008A2B05"/>
    <w:rsid w:val="008A2DF3"/>
    <w:rsid w:val="008A2F40"/>
    <w:rsid w:val="008A3701"/>
    <w:rsid w:val="008A3CEF"/>
    <w:rsid w:val="008A3F12"/>
    <w:rsid w:val="008A4369"/>
    <w:rsid w:val="008A44D0"/>
    <w:rsid w:val="008A4583"/>
    <w:rsid w:val="008A45FB"/>
    <w:rsid w:val="008A4B34"/>
    <w:rsid w:val="008A4CE3"/>
    <w:rsid w:val="008A5843"/>
    <w:rsid w:val="008A592F"/>
    <w:rsid w:val="008A5996"/>
    <w:rsid w:val="008A59A8"/>
    <w:rsid w:val="008A5CAF"/>
    <w:rsid w:val="008A5D5B"/>
    <w:rsid w:val="008A60B6"/>
    <w:rsid w:val="008A635F"/>
    <w:rsid w:val="008A6C37"/>
    <w:rsid w:val="008A6D10"/>
    <w:rsid w:val="008A6FD0"/>
    <w:rsid w:val="008A7224"/>
    <w:rsid w:val="008A7416"/>
    <w:rsid w:val="008A745A"/>
    <w:rsid w:val="008A767D"/>
    <w:rsid w:val="008A774F"/>
    <w:rsid w:val="008A777B"/>
    <w:rsid w:val="008A785D"/>
    <w:rsid w:val="008A78D2"/>
    <w:rsid w:val="008A78F9"/>
    <w:rsid w:val="008A7C4C"/>
    <w:rsid w:val="008B03A1"/>
    <w:rsid w:val="008B03C0"/>
    <w:rsid w:val="008B07AA"/>
    <w:rsid w:val="008B07B9"/>
    <w:rsid w:val="008B0840"/>
    <w:rsid w:val="008B0CAE"/>
    <w:rsid w:val="008B0E3B"/>
    <w:rsid w:val="008B1B7C"/>
    <w:rsid w:val="008B1D0E"/>
    <w:rsid w:val="008B1D16"/>
    <w:rsid w:val="008B1F04"/>
    <w:rsid w:val="008B1F32"/>
    <w:rsid w:val="008B2415"/>
    <w:rsid w:val="008B26A2"/>
    <w:rsid w:val="008B26C6"/>
    <w:rsid w:val="008B2851"/>
    <w:rsid w:val="008B290F"/>
    <w:rsid w:val="008B2CDD"/>
    <w:rsid w:val="008B3763"/>
    <w:rsid w:val="008B3E30"/>
    <w:rsid w:val="008B43AA"/>
    <w:rsid w:val="008B45F1"/>
    <w:rsid w:val="008B4938"/>
    <w:rsid w:val="008B4940"/>
    <w:rsid w:val="008B4A4C"/>
    <w:rsid w:val="008B5182"/>
    <w:rsid w:val="008B5326"/>
    <w:rsid w:val="008B53A6"/>
    <w:rsid w:val="008B5B21"/>
    <w:rsid w:val="008B5CAF"/>
    <w:rsid w:val="008B6354"/>
    <w:rsid w:val="008B66D4"/>
    <w:rsid w:val="008B6797"/>
    <w:rsid w:val="008B69F7"/>
    <w:rsid w:val="008B6A47"/>
    <w:rsid w:val="008B6AE3"/>
    <w:rsid w:val="008B6D12"/>
    <w:rsid w:val="008B7006"/>
    <w:rsid w:val="008B7475"/>
    <w:rsid w:val="008B7E4E"/>
    <w:rsid w:val="008B7F0A"/>
    <w:rsid w:val="008C013A"/>
    <w:rsid w:val="008C01AC"/>
    <w:rsid w:val="008C037A"/>
    <w:rsid w:val="008C07D9"/>
    <w:rsid w:val="008C0B60"/>
    <w:rsid w:val="008C0F50"/>
    <w:rsid w:val="008C11D3"/>
    <w:rsid w:val="008C188A"/>
    <w:rsid w:val="008C1F01"/>
    <w:rsid w:val="008C1F9B"/>
    <w:rsid w:val="008C1FC4"/>
    <w:rsid w:val="008C1FC5"/>
    <w:rsid w:val="008C20DD"/>
    <w:rsid w:val="008C21C2"/>
    <w:rsid w:val="008C24F0"/>
    <w:rsid w:val="008C2567"/>
    <w:rsid w:val="008C2AAE"/>
    <w:rsid w:val="008C3922"/>
    <w:rsid w:val="008C3D3E"/>
    <w:rsid w:val="008C41EE"/>
    <w:rsid w:val="008C4350"/>
    <w:rsid w:val="008C43B1"/>
    <w:rsid w:val="008C45C2"/>
    <w:rsid w:val="008C4A29"/>
    <w:rsid w:val="008C4ED0"/>
    <w:rsid w:val="008C4EF3"/>
    <w:rsid w:val="008C524E"/>
    <w:rsid w:val="008C52AC"/>
    <w:rsid w:val="008C5678"/>
    <w:rsid w:val="008C597A"/>
    <w:rsid w:val="008C5E0F"/>
    <w:rsid w:val="008C6267"/>
    <w:rsid w:val="008C6335"/>
    <w:rsid w:val="008C64F1"/>
    <w:rsid w:val="008C6CE6"/>
    <w:rsid w:val="008C6CED"/>
    <w:rsid w:val="008C6DE3"/>
    <w:rsid w:val="008C6E68"/>
    <w:rsid w:val="008C7372"/>
    <w:rsid w:val="008C77FC"/>
    <w:rsid w:val="008C7D32"/>
    <w:rsid w:val="008D0122"/>
    <w:rsid w:val="008D0623"/>
    <w:rsid w:val="008D0B47"/>
    <w:rsid w:val="008D0C65"/>
    <w:rsid w:val="008D127F"/>
    <w:rsid w:val="008D1509"/>
    <w:rsid w:val="008D1E3A"/>
    <w:rsid w:val="008D1EA6"/>
    <w:rsid w:val="008D21B1"/>
    <w:rsid w:val="008D256D"/>
    <w:rsid w:val="008D2714"/>
    <w:rsid w:val="008D2D75"/>
    <w:rsid w:val="008D2DD4"/>
    <w:rsid w:val="008D3023"/>
    <w:rsid w:val="008D3191"/>
    <w:rsid w:val="008D31A3"/>
    <w:rsid w:val="008D3420"/>
    <w:rsid w:val="008D3ABE"/>
    <w:rsid w:val="008D3C74"/>
    <w:rsid w:val="008D3CEB"/>
    <w:rsid w:val="008D449C"/>
    <w:rsid w:val="008D473B"/>
    <w:rsid w:val="008D47DB"/>
    <w:rsid w:val="008D47DE"/>
    <w:rsid w:val="008D4C4C"/>
    <w:rsid w:val="008D5095"/>
    <w:rsid w:val="008D51E3"/>
    <w:rsid w:val="008D579A"/>
    <w:rsid w:val="008D5ACD"/>
    <w:rsid w:val="008D5C46"/>
    <w:rsid w:val="008D6174"/>
    <w:rsid w:val="008D658F"/>
    <w:rsid w:val="008D7537"/>
    <w:rsid w:val="008D75B9"/>
    <w:rsid w:val="008D7673"/>
    <w:rsid w:val="008E0411"/>
    <w:rsid w:val="008E0DBE"/>
    <w:rsid w:val="008E0FAA"/>
    <w:rsid w:val="008E114F"/>
    <w:rsid w:val="008E125D"/>
    <w:rsid w:val="008E1392"/>
    <w:rsid w:val="008E14FA"/>
    <w:rsid w:val="008E171A"/>
    <w:rsid w:val="008E17B1"/>
    <w:rsid w:val="008E1CEB"/>
    <w:rsid w:val="008E1D26"/>
    <w:rsid w:val="008E1D83"/>
    <w:rsid w:val="008E1F89"/>
    <w:rsid w:val="008E23AF"/>
    <w:rsid w:val="008E2B59"/>
    <w:rsid w:val="008E2EFB"/>
    <w:rsid w:val="008E2F0E"/>
    <w:rsid w:val="008E2F60"/>
    <w:rsid w:val="008E306E"/>
    <w:rsid w:val="008E342B"/>
    <w:rsid w:val="008E38CD"/>
    <w:rsid w:val="008E3969"/>
    <w:rsid w:val="008E3CF5"/>
    <w:rsid w:val="008E4114"/>
    <w:rsid w:val="008E4261"/>
    <w:rsid w:val="008E43B2"/>
    <w:rsid w:val="008E494B"/>
    <w:rsid w:val="008E4986"/>
    <w:rsid w:val="008E4AB5"/>
    <w:rsid w:val="008E4CD6"/>
    <w:rsid w:val="008E50A6"/>
    <w:rsid w:val="008E5374"/>
    <w:rsid w:val="008E5579"/>
    <w:rsid w:val="008E56A3"/>
    <w:rsid w:val="008E5836"/>
    <w:rsid w:val="008E59CD"/>
    <w:rsid w:val="008E5B3C"/>
    <w:rsid w:val="008E5F86"/>
    <w:rsid w:val="008E5FA9"/>
    <w:rsid w:val="008E60CD"/>
    <w:rsid w:val="008E62E3"/>
    <w:rsid w:val="008E6381"/>
    <w:rsid w:val="008E644A"/>
    <w:rsid w:val="008E66E9"/>
    <w:rsid w:val="008E6824"/>
    <w:rsid w:val="008E68CE"/>
    <w:rsid w:val="008E777E"/>
    <w:rsid w:val="008E7C97"/>
    <w:rsid w:val="008E7E2D"/>
    <w:rsid w:val="008F0074"/>
    <w:rsid w:val="008F038A"/>
    <w:rsid w:val="008F047C"/>
    <w:rsid w:val="008F083F"/>
    <w:rsid w:val="008F09E3"/>
    <w:rsid w:val="008F0A20"/>
    <w:rsid w:val="008F1215"/>
    <w:rsid w:val="008F134F"/>
    <w:rsid w:val="008F13A8"/>
    <w:rsid w:val="008F155C"/>
    <w:rsid w:val="008F15D9"/>
    <w:rsid w:val="008F1943"/>
    <w:rsid w:val="008F1972"/>
    <w:rsid w:val="008F1FDB"/>
    <w:rsid w:val="008F22BD"/>
    <w:rsid w:val="008F258A"/>
    <w:rsid w:val="008F26DC"/>
    <w:rsid w:val="008F28AD"/>
    <w:rsid w:val="008F2B7D"/>
    <w:rsid w:val="008F2CA9"/>
    <w:rsid w:val="008F2CC9"/>
    <w:rsid w:val="008F2D83"/>
    <w:rsid w:val="008F2DF9"/>
    <w:rsid w:val="008F38BC"/>
    <w:rsid w:val="008F434D"/>
    <w:rsid w:val="008F4396"/>
    <w:rsid w:val="008F4C98"/>
    <w:rsid w:val="008F57A2"/>
    <w:rsid w:val="008F5869"/>
    <w:rsid w:val="008F5A0C"/>
    <w:rsid w:val="008F5C53"/>
    <w:rsid w:val="008F5E99"/>
    <w:rsid w:val="008F6060"/>
    <w:rsid w:val="008F617F"/>
    <w:rsid w:val="008F6213"/>
    <w:rsid w:val="008F6219"/>
    <w:rsid w:val="008F6A11"/>
    <w:rsid w:val="008F70AD"/>
    <w:rsid w:val="008F73FE"/>
    <w:rsid w:val="008F77EF"/>
    <w:rsid w:val="008F7EA9"/>
    <w:rsid w:val="00900098"/>
    <w:rsid w:val="0090012C"/>
    <w:rsid w:val="009008DE"/>
    <w:rsid w:val="00900D60"/>
    <w:rsid w:val="00900EA1"/>
    <w:rsid w:val="0090109D"/>
    <w:rsid w:val="00901AB2"/>
    <w:rsid w:val="00901AFE"/>
    <w:rsid w:val="009023A1"/>
    <w:rsid w:val="009023BC"/>
    <w:rsid w:val="00902661"/>
    <w:rsid w:val="009028F0"/>
    <w:rsid w:val="00902D54"/>
    <w:rsid w:val="00902E92"/>
    <w:rsid w:val="009030B7"/>
    <w:rsid w:val="0090334D"/>
    <w:rsid w:val="00903424"/>
    <w:rsid w:val="009038B7"/>
    <w:rsid w:val="00903D40"/>
    <w:rsid w:val="00903F15"/>
    <w:rsid w:val="00904333"/>
    <w:rsid w:val="00904F13"/>
    <w:rsid w:val="00905502"/>
    <w:rsid w:val="0090552D"/>
    <w:rsid w:val="00905644"/>
    <w:rsid w:val="00905ABF"/>
    <w:rsid w:val="00905AF2"/>
    <w:rsid w:val="009061F6"/>
    <w:rsid w:val="00906733"/>
    <w:rsid w:val="00906779"/>
    <w:rsid w:val="009068DC"/>
    <w:rsid w:val="00906B45"/>
    <w:rsid w:val="00906D27"/>
    <w:rsid w:val="00906EC7"/>
    <w:rsid w:val="009071FC"/>
    <w:rsid w:val="009075E1"/>
    <w:rsid w:val="009076AB"/>
    <w:rsid w:val="00907C1F"/>
    <w:rsid w:val="00907D08"/>
    <w:rsid w:val="009101FF"/>
    <w:rsid w:val="0091044A"/>
    <w:rsid w:val="009104FA"/>
    <w:rsid w:val="009107C2"/>
    <w:rsid w:val="009107F7"/>
    <w:rsid w:val="00910853"/>
    <w:rsid w:val="009109F4"/>
    <w:rsid w:val="00910C43"/>
    <w:rsid w:val="00910E5D"/>
    <w:rsid w:val="009111AF"/>
    <w:rsid w:val="00911AD5"/>
    <w:rsid w:val="00911F4B"/>
    <w:rsid w:val="009122EF"/>
    <w:rsid w:val="0091250D"/>
    <w:rsid w:val="0091262A"/>
    <w:rsid w:val="0091283B"/>
    <w:rsid w:val="0091283F"/>
    <w:rsid w:val="009128D3"/>
    <w:rsid w:val="00912E9B"/>
    <w:rsid w:val="00912FE7"/>
    <w:rsid w:val="00913036"/>
    <w:rsid w:val="009132DD"/>
    <w:rsid w:val="009139CE"/>
    <w:rsid w:val="00913B66"/>
    <w:rsid w:val="00914259"/>
    <w:rsid w:val="00914686"/>
    <w:rsid w:val="00914862"/>
    <w:rsid w:val="00914A87"/>
    <w:rsid w:val="00914AD3"/>
    <w:rsid w:val="00914B51"/>
    <w:rsid w:val="009155C2"/>
    <w:rsid w:val="00915A13"/>
    <w:rsid w:val="00915D71"/>
    <w:rsid w:val="00916494"/>
    <w:rsid w:val="0091653E"/>
    <w:rsid w:val="00916805"/>
    <w:rsid w:val="009169EC"/>
    <w:rsid w:val="00916A7E"/>
    <w:rsid w:val="00917102"/>
    <w:rsid w:val="00917A24"/>
    <w:rsid w:val="00917DA6"/>
    <w:rsid w:val="00917E2C"/>
    <w:rsid w:val="009204CB"/>
    <w:rsid w:val="00920ED3"/>
    <w:rsid w:val="0092113A"/>
    <w:rsid w:val="0092118B"/>
    <w:rsid w:val="009216CD"/>
    <w:rsid w:val="009219B0"/>
    <w:rsid w:val="00921B9E"/>
    <w:rsid w:val="00921EB3"/>
    <w:rsid w:val="009221AB"/>
    <w:rsid w:val="00922248"/>
    <w:rsid w:val="009224F5"/>
    <w:rsid w:val="00922F9C"/>
    <w:rsid w:val="009230CE"/>
    <w:rsid w:val="009230DC"/>
    <w:rsid w:val="009231DF"/>
    <w:rsid w:val="009235E7"/>
    <w:rsid w:val="00923647"/>
    <w:rsid w:val="00923943"/>
    <w:rsid w:val="009243F8"/>
    <w:rsid w:val="00924704"/>
    <w:rsid w:val="0092474F"/>
    <w:rsid w:val="00924776"/>
    <w:rsid w:val="00924789"/>
    <w:rsid w:val="00924C77"/>
    <w:rsid w:val="00924DEA"/>
    <w:rsid w:val="009251B0"/>
    <w:rsid w:val="00925C7C"/>
    <w:rsid w:val="00925E85"/>
    <w:rsid w:val="00926064"/>
    <w:rsid w:val="0092618A"/>
    <w:rsid w:val="009267E9"/>
    <w:rsid w:val="00926D63"/>
    <w:rsid w:val="00926FF7"/>
    <w:rsid w:val="00927A41"/>
    <w:rsid w:val="00927A91"/>
    <w:rsid w:val="00927D75"/>
    <w:rsid w:val="009302B6"/>
    <w:rsid w:val="00930B9D"/>
    <w:rsid w:val="00930FB6"/>
    <w:rsid w:val="009313CB"/>
    <w:rsid w:val="00931541"/>
    <w:rsid w:val="00931AB4"/>
    <w:rsid w:val="00931BAA"/>
    <w:rsid w:val="00931F04"/>
    <w:rsid w:val="009324B9"/>
    <w:rsid w:val="00932953"/>
    <w:rsid w:val="00932A01"/>
    <w:rsid w:val="00932F01"/>
    <w:rsid w:val="00933008"/>
    <w:rsid w:val="00933CC9"/>
    <w:rsid w:val="00933E0E"/>
    <w:rsid w:val="009341AD"/>
    <w:rsid w:val="009345B8"/>
    <w:rsid w:val="00934A58"/>
    <w:rsid w:val="00934DB3"/>
    <w:rsid w:val="0093560D"/>
    <w:rsid w:val="00935F5B"/>
    <w:rsid w:val="00936246"/>
    <w:rsid w:val="00936727"/>
    <w:rsid w:val="0093688B"/>
    <w:rsid w:val="00936E1B"/>
    <w:rsid w:val="00936FA2"/>
    <w:rsid w:val="00937792"/>
    <w:rsid w:val="0093790F"/>
    <w:rsid w:val="009379DF"/>
    <w:rsid w:val="009379E5"/>
    <w:rsid w:val="00937F78"/>
    <w:rsid w:val="00940193"/>
    <w:rsid w:val="009408E0"/>
    <w:rsid w:val="00941233"/>
    <w:rsid w:val="009412AE"/>
    <w:rsid w:val="00941BE5"/>
    <w:rsid w:val="00941E02"/>
    <w:rsid w:val="00942525"/>
    <w:rsid w:val="009425CA"/>
    <w:rsid w:val="0094265D"/>
    <w:rsid w:val="009426CE"/>
    <w:rsid w:val="009428EB"/>
    <w:rsid w:val="00942F34"/>
    <w:rsid w:val="009431EC"/>
    <w:rsid w:val="00943447"/>
    <w:rsid w:val="00943608"/>
    <w:rsid w:val="00943773"/>
    <w:rsid w:val="00943A74"/>
    <w:rsid w:val="00943CD7"/>
    <w:rsid w:val="00943E0B"/>
    <w:rsid w:val="0094411D"/>
    <w:rsid w:val="0094443F"/>
    <w:rsid w:val="00944506"/>
    <w:rsid w:val="00944870"/>
    <w:rsid w:val="009449B9"/>
    <w:rsid w:val="00944B14"/>
    <w:rsid w:val="00945827"/>
    <w:rsid w:val="00945897"/>
    <w:rsid w:val="00945992"/>
    <w:rsid w:val="00945A85"/>
    <w:rsid w:val="00945CC4"/>
    <w:rsid w:val="0094642D"/>
    <w:rsid w:val="0094642F"/>
    <w:rsid w:val="009464B7"/>
    <w:rsid w:val="00946BFD"/>
    <w:rsid w:val="009477EE"/>
    <w:rsid w:val="0094793E"/>
    <w:rsid w:val="009479B4"/>
    <w:rsid w:val="00947C4D"/>
    <w:rsid w:val="00947EF1"/>
    <w:rsid w:val="00950138"/>
    <w:rsid w:val="0095040C"/>
    <w:rsid w:val="00950715"/>
    <w:rsid w:val="0095099A"/>
    <w:rsid w:val="009509D4"/>
    <w:rsid w:val="00950A8E"/>
    <w:rsid w:val="00950F63"/>
    <w:rsid w:val="009516CC"/>
    <w:rsid w:val="00951FE9"/>
    <w:rsid w:val="00952223"/>
    <w:rsid w:val="00952237"/>
    <w:rsid w:val="009522B2"/>
    <w:rsid w:val="00952792"/>
    <w:rsid w:val="00952900"/>
    <w:rsid w:val="00952956"/>
    <w:rsid w:val="00952F64"/>
    <w:rsid w:val="00953353"/>
    <w:rsid w:val="0095370E"/>
    <w:rsid w:val="009537D9"/>
    <w:rsid w:val="00953D28"/>
    <w:rsid w:val="00954343"/>
    <w:rsid w:val="00954530"/>
    <w:rsid w:val="00954753"/>
    <w:rsid w:val="00954960"/>
    <w:rsid w:val="00954C60"/>
    <w:rsid w:val="00954CEB"/>
    <w:rsid w:val="00954D18"/>
    <w:rsid w:val="00954DEB"/>
    <w:rsid w:val="00955494"/>
    <w:rsid w:val="009554DB"/>
    <w:rsid w:val="0095566A"/>
    <w:rsid w:val="00955779"/>
    <w:rsid w:val="00956097"/>
    <w:rsid w:val="00956319"/>
    <w:rsid w:val="009563B5"/>
    <w:rsid w:val="0095648C"/>
    <w:rsid w:val="009568BB"/>
    <w:rsid w:val="00956C86"/>
    <w:rsid w:val="00957156"/>
    <w:rsid w:val="009577C6"/>
    <w:rsid w:val="00960187"/>
    <w:rsid w:val="009601C6"/>
    <w:rsid w:val="0096044D"/>
    <w:rsid w:val="00960536"/>
    <w:rsid w:val="0096062C"/>
    <w:rsid w:val="009607C3"/>
    <w:rsid w:val="009609D0"/>
    <w:rsid w:val="009609D5"/>
    <w:rsid w:val="00960C17"/>
    <w:rsid w:val="00960F85"/>
    <w:rsid w:val="009612DE"/>
    <w:rsid w:val="0096135B"/>
    <w:rsid w:val="0096178B"/>
    <w:rsid w:val="00961A8C"/>
    <w:rsid w:val="009622D0"/>
    <w:rsid w:val="009624E8"/>
    <w:rsid w:val="0096251F"/>
    <w:rsid w:val="009630B8"/>
    <w:rsid w:val="009633F6"/>
    <w:rsid w:val="00963803"/>
    <w:rsid w:val="00963966"/>
    <w:rsid w:val="0096416B"/>
    <w:rsid w:val="0096463B"/>
    <w:rsid w:val="0096482A"/>
    <w:rsid w:val="00964946"/>
    <w:rsid w:val="00964B63"/>
    <w:rsid w:val="00964FE6"/>
    <w:rsid w:val="00965059"/>
    <w:rsid w:val="0096521A"/>
    <w:rsid w:val="0096535E"/>
    <w:rsid w:val="00965593"/>
    <w:rsid w:val="00965917"/>
    <w:rsid w:val="00965B03"/>
    <w:rsid w:val="00965B56"/>
    <w:rsid w:val="00965C3C"/>
    <w:rsid w:val="00965D2F"/>
    <w:rsid w:val="00966442"/>
    <w:rsid w:val="00966689"/>
    <w:rsid w:val="009671F0"/>
    <w:rsid w:val="00967226"/>
    <w:rsid w:val="0096726B"/>
    <w:rsid w:val="009672A0"/>
    <w:rsid w:val="009676A4"/>
    <w:rsid w:val="0096780F"/>
    <w:rsid w:val="00967D19"/>
    <w:rsid w:val="00967ECF"/>
    <w:rsid w:val="009701DE"/>
    <w:rsid w:val="00970387"/>
    <w:rsid w:val="009704EB"/>
    <w:rsid w:val="00970A8E"/>
    <w:rsid w:val="00970BB6"/>
    <w:rsid w:val="00970D2F"/>
    <w:rsid w:val="0097110D"/>
    <w:rsid w:val="009715FF"/>
    <w:rsid w:val="00971C8D"/>
    <w:rsid w:val="00972170"/>
    <w:rsid w:val="009725D7"/>
    <w:rsid w:val="00972665"/>
    <w:rsid w:val="00972BA4"/>
    <w:rsid w:val="00972CF5"/>
    <w:rsid w:val="00973402"/>
    <w:rsid w:val="00973858"/>
    <w:rsid w:val="009740B1"/>
    <w:rsid w:val="0097431C"/>
    <w:rsid w:val="00974A15"/>
    <w:rsid w:val="00974A54"/>
    <w:rsid w:val="009751DF"/>
    <w:rsid w:val="009751F0"/>
    <w:rsid w:val="00975303"/>
    <w:rsid w:val="0097616F"/>
    <w:rsid w:val="00976524"/>
    <w:rsid w:val="009766CD"/>
    <w:rsid w:val="00976AD3"/>
    <w:rsid w:val="00976D0D"/>
    <w:rsid w:val="009776D7"/>
    <w:rsid w:val="00977A24"/>
    <w:rsid w:val="00977CA6"/>
    <w:rsid w:val="00977F84"/>
    <w:rsid w:val="00977FE4"/>
    <w:rsid w:val="009809F3"/>
    <w:rsid w:val="00980F35"/>
    <w:rsid w:val="00981D63"/>
    <w:rsid w:val="009827DE"/>
    <w:rsid w:val="00982FFE"/>
    <w:rsid w:val="0098300B"/>
    <w:rsid w:val="009833E4"/>
    <w:rsid w:val="00983B01"/>
    <w:rsid w:val="00983D0F"/>
    <w:rsid w:val="00983DA8"/>
    <w:rsid w:val="009841A8"/>
    <w:rsid w:val="00984248"/>
    <w:rsid w:val="0098477F"/>
    <w:rsid w:val="009849A9"/>
    <w:rsid w:val="00984AB0"/>
    <w:rsid w:val="00985054"/>
    <w:rsid w:val="00985A31"/>
    <w:rsid w:val="00985A98"/>
    <w:rsid w:val="00985F0D"/>
    <w:rsid w:val="009860A1"/>
    <w:rsid w:val="009862B4"/>
    <w:rsid w:val="00986308"/>
    <w:rsid w:val="0098669A"/>
    <w:rsid w:val="00986E5F"/>
    <w:rsid w:val="00987431"/>
    <w:rsid w:val="00987792"/>
    <w:rsid w:val="00987802"/>
    <w:rsid w:val="00987906"/>
    <w:rsid w:val="00990235"/>
    <w:rsid w:val="00990535"/>
    <w:rsid w:val="00990A65"/>
    <w:rsid w:val="00990A99"/>
    <w:rsid w:val="00990C9D"/>
    <w:rsid w:val="00990D1D"/>
    <w:rsid w:val="00990D82"/>
    <w:rsid w:val="00990E84"/>
    <w:rsid w:val="00990F56"/>
    <w:rsid w:val="00991058"/>
    <w:rsid w:val="00991322"/>
    <w:rsid w:val="0099138C"/>
    <w:rsid w:val="00991C39"/>
    <w:rsid w:val="00991D9B"/>
    <w:rsid w:val="0099251B"/>
    <w:rsid w:val="00992794"/>
    <w:rsid w:val="009927D0"/>
    <w:rsid w:val="00992DC6"/>
    <w:rsid w:val="00992E11"/>
    <w:rsid w:val="00992FE3"/>
    <w:rsid w:val="0099301D"/>
    <w:rsid w:val="00993152"/>
    <w:rsid w:val="009936CA"/>
    <w:rsid w:val="00993A57"/>
    <w:rsid w:val="00993AA0"/>
    <w:rsid w:val="00993D82"/>
    <w:rsid w:val="0099423A"/>
    <w:rsid w:val="0099439D"/>
    <w:rsid w:val="009947A7"/>
    <w:rsid w:val="00994ACB"/>
    <w:rsid w:val="00994B50"/>
    <w:rsid w:val="00994F4F"/>
    <w:rsid w:val="00994FCB"/>
    <w:rsid w:val="00995191"/>
    <w:rsid w:val="0099540B"/>
    <w:rsid w:val="00995561"/>
    <w:rsid w:val="00995955"/>
    <w:rsid w:val="00995CF6"/>
    <w:rsid w:val="009961A2"/>
    <w:rsid w:val="00996527"/>
    <w:rsid w:val="009966D7"/>
    <w:rsid w:val="009971FF"/>
    <w:rsid w:val="00997812"/>
    <w:rsid w:val="00997D39"/>
    <w:rsid w:val="00997E40"/>
    <w:rsid w:val="009A057F"/>
    <w:rsid w:val="009A0590"/>
    <w:rsid w:val="009A06EA"/>
    <w:rsid w:val="009A08B7"/>
    <w:rsid w:val="009A0AE4"/>
    <w:rsid w:val="009A0E2E"/>
    <w:rsid w:val="009A0E56"/>
    <w:rsid w:val="009A0E5D"/>
    <w:rsid w:val="009A0EAE"/>
    <w:rsid w:val="009A10E6"/>
    <w:rsid w:val="009A17A3"/>
    <w:rsid w:val="009A1832"/>
    <w:rsid w:val="009A1ED7"/>
    <w:rsid w:val="009A2486"/>
    <w:rsid w:val="009A2641"/>
    <w:rsid w:val="009A2E3B"/>
    <w:rsid w:val="009A39B8"/>
    <w:rsid w:val="009A3C24"/>
    <w:rsid w:val="009A3FCA"/>
    <w:rsid w:val="009A439D"/>
    <w:rsid w:val="009A444A"/>
    <w:rsid w:val="009A475C"/>
    <w:rsid w:val="009A4AF4"/>
    <w:rsid w:val="009A4BDD"/>
    <w:rsid w:val="009A4D82"/>
    <w:rsid w:val="009A4E8C"/>
    <w:rsid w:val="009A53B6"/>
    <w:rsid w:val="009A553F"/>
    <w:rsid w:val="009A590E"/>
    <w:rsid w:val="009A59B1"/>
    <w:rsid w:val="009A5DE2"/>
    <w:rsid w:val="009A5EF3"/>
    <w:rsid w:val="009A600F"/>
    <w:rsid w:val="009A6015"/>
    <w:rsid w:val="009A6237"/>
    <w:rsid w:val="009A639F"/>
    <w:rsid w:val="009A67A0"/>
    <w:rsid w:val="009A6F49"/>
    <w:rsid w:val="009A71B3"/>
    <w:rsid w:val="009A79F4"/>
    <w:rsid w:val="009A7A46"/>
    <w:rsid w:val="009B044C"/>
    <w:rsid w:val="009B0703"/>
    <w:rsid w:val="009B10C4"/>
    <w:rsid w:val="009B149C"/>
    <w:rsid w:val="009B19CF"/>
    <w:rsid w:val="009B269D"/>
    <w:rsid w:val="009B306E"/>
    <w:rsid w:val="009B30F0"/>
    <w:rsid w:val="009B363C"/>
    <w:rsid w:val="009B3734"/>
    <w:rsid w:val="009B3FF1"/>
    <w:rsid w:val="009B42BC"/>
    <w:rsid w:val="009B43C2"/>
    <w:rsid w:val="009B49B1"/>
    <w:rsid w:val="009B4A7A"/>
    <w:rsid w:val="009B4F57"/>
    <w:rsid w:val="009B5229"/>
    <w:rsid w:val="009B599D"/>
    <w:rsid w:val="009B5ED0"/>
    <w:rsid w:val="009B60D4"/>
    <w:rsid w:val="009B60F2"/>
    <w:rsid w:val="009B6263"/>
    <w:rsid w:val="009B63F3"/>
    <w:rsid w:val="009B6407"/>
    <w:rsid w:val="009B6DDE"/>
    <w:rsid w:val="009B6E7C"/>
    <w:rsid w:val="009B6F4C"/>
    <w:rsid w:val="009B6FB6"/>
    <w:rsid w:val="009B6FE6"/>
    <w:rsid w:val="009B7DB0"/>
    <w:rsid w:val="009B7ED7"/>
    <w:rsid w:val="009C060B"/>
    <w:rsid w:val="009C0BAA"/>
    <w:rsid w:val="009C100A"/>
    <w:rsid w:val="009C15CF"/>
    <w:rsid w:val="009C1636"/>
    <w:rsid w:val="009C1A9B"/>
    <w:rsid w:val="009C1B42"/>
    <w:rsid w:val="009C1E1D"/>
    <w:rsid w:val="009C1FED"/>
    <w:rsid w:val="009C24F6"/>
    <w:rsid w:val="009C25C7"/>
    <w:rsid w:val="009C2639"/>
    <w:rsid w:val="009C2C9B"/>
    <w:rsid w:val="009C2DCA"/>
    <w:rsid w:val="009C2DE2"/>
    <w:rsid w:val="009C2FFC"/>
    <w:rsid w:val="009C320C"/>
    <w:rsid w:val="009C36F6"/>
    <w:rsid w:val="009C3976"/>
    <w:rsid w:val="009C3BDF"/>
    <w:rsid w:val="009C3DFE"/>
    <w:rsid w:val="009C3EAA"/>
    <w:rsid w:val="009C4204"/>
    <w:rsid w:val="009C49C6"/>
    <w:rsid w:val="009C4C57"/>
    <w:rsid w:val="009C4CD3"/>
    <w:rsid w:val="009C4EE6"/>
    <w:rsid w:val="009C5022"/>
    <w:rsid w:val="009C52FA"/>
    <w:rsid w:val="009C55C5"/>
    <w:rsid w:val="009C56BF"/>
    <w:rsid w:val="009C57CD"/>
    <w:rsid w:val="009C582F"/>
    <w:rsid w:val="009C5AE6"/>
    <w:rsid w:val="009C5CA7"/>
    <w:rsid w:val="009C5D94"/>
    <w:rsid w:val="009C5DCC"/>
    <w:rsid w:val="009C6089"/>
    <w:rsid w:val="009C614C"/>
    <w:rsid w:val="009C64B2"/>
    <w:rsid w:val="009C6B01"/>
    <w:rsid w:val="009C6B39"/>
    <w:rsid w:val="009C6EBF"/>
    <w:rsid w:val="009C6ECC"/>
    <w:rsid w:val="009C6F97"/>
    <w:rsid w:val="009C7233"/>
    <w:rsid w:val="009C75B3"/>
    <w:rsid w:val="009C767D"/>
    <w:rsid w:val="009C7B21"/>
    <w:rsid w:val="009C7C85"/>
    <w:rsid w:val="009C7EE0"/>
    <w:rsid w:val="009C7FEF"/>
    <w:rsid w:val="009D00E5"/>
    <w:rsid w:val="009D01F0"/>
    <w:rsid w:val="009D04F0"/>
    <w:rsid w:val="009D09B4"/>
    <w:rsid w:val="009D0E2A"/>
    <w:rsid w:val="009D105A"/>
    <w:rsid w:val="009D11A8"/>
    <w:rsid w:val="009D141E"/>
    <w:rsid w:val="009D142E"/>
    <w:rsid w:val="009D1721"/>
    <w:rsid w:val="009D17D3"/>
    <w:rsid w:val="009D1B62"/>
    <w:rsid w:val="009D1D1E"/>
    <w:rsid w:val="009D1D76"/>
    <w:rsid w:val="009D209E"/>
    <w:rsid w:val="009D290C"/>
    <w:rsid w:val="009D2D1E"/>
    <w:rsid w:val="009D2E2E"/>
    <w:rsid w:val="009D2FBC"/>
    <w:rsid w:val="009D3D6E"/>
    <w:rsid w:val="009D454C"/>
    <w:rsid w:val="009D4734"/>
    <w:rsid w:val="009D474E"/>
    <w:rsid w:val="009D48ED"/>
    <w:rsid w:val="009D4D51"/>
    <w:rsid w:val="009D5285"/>
    <w:rsid w:val="009D56E3"/>
    <w:rsid w:val="009D5732"/>
    <w:rsid w:val="009D5815"/>
    <w:rsid w:val="009D59AA"/>
    <w:rsid w:val="009D5DD6"/>
    <w:rsid w:val="009D5FD0"/>
    <w:rsid w:val="009D615A"/>
    <w:rsid w:val="009D647E"/>
    <w:rsid w:val="009D6727"/>
    <w:rsid w:val="009D6A68"/>
    <w:rsid w:val="009D6AF2"/>
    <w:rsid w:val="009D7387"/>
    <w:rsid w:val="009D740C"/>
    <w:rsid w:val="009D7588"/>
    <w:rsid w:val="009D765B"/>
    <w:rsid w:val="009D7A5A"/>
    <w:rsid w:val="009D7A8A"/>
    <w:rsid w:val="009D7AEA"/>
    <w:rsid w:val="009E023A"/>
    <w:rsid w:val="009E0C2B"/>
    <w:rsid w:val="009E0CFC"/>
    <w:rsid w:val="009E0F79"/>
    <w:rsid w:val="009E1382"/>
    <w:rsid w:val="009E1493"/>
    <w:rsid w:val="009E1FAE"/>
    <w:rsid w:val="009E288C"/>
    <w:rsid w:val="009E2B9F"/>
    <w:rsid w:val="009E3024"/>
    <w:rsid w:val="009E3441"/>
    <w:rsid w:val="009E3947"/>
    <w:rsid w:val="009E4064"/>
    <w:rsid w:val="009E4278"/>
    <w:rsid w:val="009E44C3"/>
    <w:rsid w:val="009E452F"/>
    <w:rsid w:val="009E48F1"/>
    <w:rsid w:val="009E496E"/>
    <w:rsid w:val="009E4AA0"/>
    <w:rsid w:val="009E4B44"/>
    <w:rsid w:val="009E4C9B"/>
    <w:rsid w:val="009E4CE7"/>
    <w:rsid w:val="009E4F9D"/>
    <w:rsid w:val="009E5368"/>
    <w:rsid w:val="009E53AD"/>
    <w:rsid w:val="009E596B"/>
    <w:rsid w:val="009E59F7"/>
    <w:rsid w:val="009E623E"/>
    <w:rsid w:val="009E62E4"/>
    <w:rsid w:val="009E6493"/>
    <w:rsid w:val="009E7081"/>
    <w:rsid w:val="009E70D5"/>
    <w:rsid w:val="009E741D"/>
    <w:rsid w:val="009E748F"/>
    <w:rsid w:val="009E768B"/>
    <w:rsid w:val="009E7795"/>
    <w:rsid w:val="009E7A61"/>
    <w:rsid w:val="009E7AC5"/>
    <w:rsid w:val="009E7FF7"/>
    <w:rsid w:val="009F0095"/>
    <w:rsid w:val="009F0397"/>
    <w:rsid w:val="009F05FA"/>
    <w:rsid w:val="009F0B01"/>
    <w:rsid w:val="009F0B46"/>
    <w:rsid w:val="009F1306"/>
    <w:rsid w:val="009F165D"/>
    <w:rsid w:val="009F16AF"/>
    <w:rsid w:val="009F1729"/>
    <w:rsid w:val="009F1D3E"/>
    <w:rsid w:val="009F1FCA"/>
    <w:rsid w:val="009F2259"/>
    <w:rsid w:val="009F233D"/>
    <w:rsid w:val="009F27BE"/>
    <w:rsid w:val="009F28A6"/>
    <w:rsid w:val="009F2988"/>
    <w:rsid w:val="009F2F18"/>
    <w:rsid w:val="009F369A"/>
    <w:rsid w:val="009F3CA3"/>
    <w:rsid w:val="009F3EEC"/>
    <w:rsid w:val="009F40B5"/>
    <w:rsid w:val="009F493E"/>
    <w:rsid w:val="009F4A14"/>
    <w:rsid w:val="009F4A21"/>
    <w:rsid w:val="009F4AE8"/>
    <w:rsid w:val="009F4B67"/>
    <w:rsid w:val="009F53B5"/>
    <w:rsid w:val="009F5432"/>
    <w:rsid w:val="009F577E"/>
    <w:rsid w:val="009F58DE"/>
    <w:rsid w:val="009F5A18"/>
    <w:rsid w:val="009F5F8A"/>
    <w:rsid w:val="009F618D"/>
    <w:rsid w:val="009F672C"/>
    <w:rsid w:val="009F69F4"/>
    <w:rsid w:val="009F7504"/>
    <w:rsid w:val="009F7833"/>
    <w:rsid w:val="009F7A97"/>
    <w:rsid w:val="009F7C05"/>
    <w:rsid w:val="00A00298"/>
    <w:rsid w:val="00A003D7"/>
    <w:rsid w:val="00A008A5"/>
    <w:rsid w:val="00A00DCF"/>
    <w:rsid w:val="00A01140"/>
    <w:rsid w:val="00A0136D"/>
    <w:rsid w:val="00A01450"/>
    <w:rsid w:val="00A0148D"/>
    <w:rsid w:val="00A0149C"/>
    <w:rsid w:val="00A014D3"/>
    <w:rsid w:val="00A017C7"/>
    <w:rsid w:val="00A01A79"/>
    <w:rsid w:val="00A01C19"/>
    <w:rsid w:val="00A01C5D"/>
    <w:rsid w:val="00A01D8D"/>
    <w:rsid w:val="00A0245E"/>
    <w:rsid w:val="00A025B3"/>
    <w:rsid w:val="00A028FF"/>
    <w:rsid w:val="00A02E1B"/>
    <w:rsid w:val="00A02E94"/>
    <w:rsid w:val="00A02F77"/>
    <w:rsid w:val="00A03051"/>
    <w:rsid w:val="00A0339E"/>
    <w:rsid w:val="00A037A1"/>
    <w:rsid w:val="00A0381D"/>
    <w:rsid w:val="00A03B87"/>
    <w:rsid w:val="00A03D54"/>
    <w:rsid w:val="00A03D84"/>
    <w:rsid w:val="00A044B7"/>
    <w:rsid w:val="00A04649"/>
    <w:rsid w:val="00A04AE5"/>
    <w:rsid w:val="00A04CF9"/>
    <w:rsid w:val="00A04E08"/>
    <w:rsid w:val="00A04E4E"/>
    <w:rsid w:val="00A053E2"/>
    <w:rsid w:val="00A05575"/>
    <w:rsid w:val="00A058A1"/>
    <w:rsid w:val="00A05975"/>
    <w:rsid w:val="00A05C60"/>
    <w:rsid w:val="00A05C79"/>
    <w:rsid w:val="00A06405"/>
    <w:rsid w:val="00A066BE"/>
    <w:rsid w:val="00A067E6"/>
    <w:rsid w:val="00A06B12"/>
    <w:rsid w:val="00A07133"/>
    <w:rsid w:val="00A072AA"/>
    <w:rsid w:val="00A07483"/>
    <w:rsid w:val="00A100C2"/>
    <w:rsid w:val="00A10127"/>
    <w:rsid w:val="00A10BE0"/>
    <w:rsid w:val="00A10C3F"/>
    <w:rsid w:val="00A113B3"/>
    <w:rsid w:val="00A119DE"/>
    <w:rsid w:val="00A11C7F"/>
    <w:rsid w:val="00A11DCE"/>
    <w:rsid w:val="00A12524"/>
    <w:rsid w:val="00A12AF5"/>
    <w:rsid w:val="00A12BA8"/>
    <w:rsid w:val="00A12D10"/>
    <w:rsid w:val="00A138EA"/>
    <w:rsid w:val="00A13B6D"/>
    <w:rsid w:val="00A13C75"/>
    <w:rsid w:val="00A13D32"/>
    <w:rsid w:val="00A13EE0"/>
    <w:rsid w:val="00A1419F"/>
    <w:rsid w:val="00A1444D"/>
    <w:rsid w:val="00A14A6E"/>
    <w:rsid w:val="00A14BED"/>
    <w:rsid w:val="00A15CCA"/>
    <w:rsid w:val="00A16879"/>
    <w:rsid w:val="00A16A77"/>
    <w:rsid w:val="00A176AE"/>
    <w:rsid w:val="00A17C72"/>
    <w:rsid w:val="00A17D94"/>
    <w:rsid w:val="00A17FA2"/>
    <w:rsid w:val="00A2014F"/>
    <w:rsid w:val="00A20549"/>
    <w:rsid w:val="00A20B2D"/>
    <w:rsid w:val="00A20BD2"/>
    <w:rsid w:val="00A21D8E"/>
    <w:rsid w:val="00A22469"/>
    <w:rsid w:val="00A22884"/>
    <w:rsid w:val="00A228E0"/>
    <w:rsid w:val="00A22977"/>
    <w:rsid w:val="00A22CAC"/>
    <w:rsid w:val="00A22D73"/>
    <w:rsid w:val="00A2336F"/>
    <w:rsid w:val="00A23763"/>
    <w:rsid w:val="00A23DCB"/>
    <w:rsid w:val="00A23F21"/>
    <w:rsid w:val="00A2428F"/>
    <w:rsid w:val="00A24621"/>
    <w:rsid w:val="00A24725"/>
    <w:rsid w:val="00A24A5E"/>
    <w:rsid w:val="00A24B20"/>
    <w:rsid w:val="00A24EA7"/>
    <w:rsid w:val="00A24FF0"/>
    <w:rsid w:val="00A25081"/>
    <w:rsid w:val="00A25092"/>
    <w:rsid w:val="00A251B7"/>
    <w:rsid w:val="00A2541E"/>
    <w:rsid w:val="00A25502"/>
    <w:rsid w:val="00A2580C"/>
    <w:rsid w:val="00A2580F"/>
    <w:rsid w:val="00A25DD4"/>
    <w:rsid w:val="00A26686"/>
    <w:rsid w:val="00A269FD"/>
    <w:rsid w:val="00A26E16"/>
    <w:rsid w:val="00A2729C"/>
    <w:rsid w:val="00A272E0"/>
    <w:rsid w:val="00A27324"/>
    <w:rsid w:val="00A2784A"/>
    <w:rsid w:val="00A3016F"/>
    <w:rsid w:val="00A3021E"/>
    <w:rsid w:val="00A302FB"/>
    <w:rsid w:val="00A304C4"/>
    <w:rsid w:val="00A30899"/>
    <w:rsid w:val="00A30971"/>
    <w:rsid w:val="00A30A9C"/>
    <w:rsid w:val="00A30AFB"/>
    <w:rsid w:val="00A30CBA"/>
    <w:rsid w:val="00A30DA9"/>
    <w:rsid w:val="00A30E06"/>
    <w:rsid w:val="00A312F2"/>
    <w:rsid w:val="00A315B9"/>
    <w:rsid w:val="00A31AF0"/>
    <w:rsid w:val="00A31FED"/>
    <w:rsid w:val="00A320CB"/>
    <w:rsid w:val="00A322F7"/>
    <w:rsid w:val="00A323C7"/>
    <w:rsid w:val="00A324B2"/>
    <w:rsid w:val="00A32558"/>
    <w:rsid w:val="00A32599"/>
    <w:rsid w:val="00A3330F"/>
    <w:rsid w:val="00A33704"/>
    <w:rsid w:val="00A33CD5"/>
    <w:rsid w:val="00A33E18"/>
    <w:rsid w:val="00A3453F"/>
    <w:rsid w:val="00A34868"/>
    <w:rsid w:val="00A34B8D"/>
    <w:rsid w:val="00A34EC9"/>
    <w:rsid w:val="00A34FCD"/>
    <w:rsid w:val="00A35030"/>
    <w:rsid w:val="00A35036"/>
    <w:rsid w:val="00A3531F"/>
    <w:rsid w:val="00A357CA"/>
    <w:rsid w:val="00A35970"/>
    <w:rsid w:val="00A35A08"/>
    <w:rsid w:val="00A35C02"/>
    <w:rsid w:val="00A35C6D"/>
    <w:rsid w:val="00A35D40"/>
    <w:rsid w:val="00A35F35"/>
    <w:rsid w:val="00A35F36"/>
    <w:rsid w:val="00A35F4C"/>
    <w:rsid w:val="00A36057"/>
    <w:rsid w:val="00A36140"/>
    <w:rsid w:val="00A3614F"/>
    <w:rsid w:val="00A36468"/>
    <w:rsid w:val="00A3673C"/>
    <w:rsid w:val="00A36C2F"/>
    <w:rsid w:val="00A3741E"/>
    <w:rsid w:val="00A37639"/>
    <w:rsid w:val="00A37885"/>
    <w:rsid w:val="00A378AE"/>
    <w:rsid w:val="00A37929"/>
    <w:rsid w:val="00A3793D"/>
    <w:rsid w:val="00A37BE1"/>
    <w:rsid w:val="00A40835"/>
    <w:rsid w:val="00A409F5"/>
    <w:rsid w:val="00A40DC6"/>
    <w:rsid w:val="00A40E7C"/>
    <w:rsid w:val="00A40EDF"/>
    <w:rsid w:val="00A40F6D"/>
    <w:rsid w:val="00A413B8"/>
    <w:rsid w:val="00A416C5"/>
    <w:rsid w:val="00A418BC"/>
    <w:rsid w:val="00A42501"/>
    <w:rsid w:val="00A42788"/>
    <w:rsid w:val="00A42A83"/>
    <w:rsid w:val="00A42FBA"/>
    <w:rsid w:val="00A42FBE"/>
    <w:rsid w:val="00A43054"/>
    <w:rsid w:val="00A437BB"/>
    <w:rsid w:val="00A43930"/>
    <w:rsid w:val="00A43D1D"/>
    <w:rsid w:val="00A43EAA"/>
    <w:rsid w:val="00A44899"/>
    <w:rsid w:val="00A448BC"/>
    <w:rsid w:val="00A4491D"/>
    <w:rsid w:val="00A44D29"/>
    <w:rsid w:val="00A44D8A"/>
    <w:rsid w:val="00A44E40"/>
    <w:rsid w:val="00A450EB"/>
    <w:rsid w:val="00A455F6"/>
    <w:rsid w:val="00A456AB"/>
    <w:rsid w:val="00A457E7"/>
    <w:rsid w:val="00A45AC0"/>
    <w:rsid w:val="00A4609B"/>
    <w:rsid w:val="00A46367"/>
    <w:rsid w:val="00A464B1"/>
    <w:rsid w:val="00A466B9"/>
    <w:rsid w:val="00A467DB"/>
    <w:rsid w:val="00A46884"/>
    <w:rsid w:val="00A46A25"/>
    <w:rsid w:val="00A4704B"/>
    <w:rsid w:val="00A47100"/>
    <w:rsid w:val="00A471C0"/>
    <w:rsid w:val="00A475C1"/>
    <w:rsid w:val="00A479F0"/>
    <w:rsid w:val="00A47B04"/>
    <w:rsid w:val="00A47D0C"/>
    <w:rsid w:val="00A47E4F"/>
    <w:rsid w:val="00A47E7F"/>
    <w:rsid w:val="00A50F16"/>
    <w:rsid w:val="00A5118F"/>
    <w:rsid w:val="00A51392"/>
    <w:rsid w:val="00A5162F"/>
    <w:rsid w:val="00A51A0D"/>
    <w:rsid w:val="00A51A9E"/>
    <w:rsid w:val="00A51ACF"/>
    <w:rsid w:val="00A51D11"/>
    <w:rsid w:val="00A520EA"/>
    <w:rsid w:val="00A52128"/>
    <w:rsid w:val="00A5241F"/>
    <w:rsid w:val="00A526C1"/>
    <w:rsid w:val="00A527DE"/>
    <w:rsid w:val="00A52966"/>
    <w:rsid w:val="00A52C6B"/>
    <w:rsid w:val="00A52E8D"/>
    <w:rsid w:val="00A53820"/>
    <w:rsid w:val="00A53977"/>
    <w:rsid w:val="00A53C56"/>
    <w:rsid w:val="00A540AE"/>
    <w:rsid w:val="00A541BF"/>
    <w:rsid w:val="00A544DC"/>
    <w:rsid w:val="00A545CD"/>
    <w:rsid w:val="00A547E4"/>
    <w:rsid w:val="00A54A23"/>
    <w:rsid w:val="00A54A68"/>
    <w:rsid w:val="00A55230"/>
    <w:rsid w:val="00A556C0"/>
    <w:rsid w:val="00A557EC"/>
    <w:rsid w:val="00A55863"/>
    <w:rsid w:val="00A55B5E"/>
    <w:rsid w:val="00A55BF1"/>
    <w:rsid w:val="00A55D82"/>
    <w:rsid w:val="00A56182"/>
    <w:rsid w:val="00A568A5"/>
    <w:rsid w:val="00A56C36"/>
    <w:rsid w:val="00A571A9"/>
    <w:rsid w:val="00A57312"/>
    <w:rsid w:val="00A573C7"/>
    <w:rsid w:val="00A573D8"/>
    <w:rsid w:val="00A57689"/>
    <w:rsid w:val="00A578A1"/>
    <w:rsid w:val="00A57CB6"/>
    <w:rsid w:val="00A57D65"/>
    <w:rsid w:val="00A57F39"/>
    <w:rsid w:val="00A57F57"/>
    <w:rsid w:val="00A6006B"/>
    <w:rsid w:val="00A604E3"/>
    <w:rsid w:val="00A609BF"/>
    <w:rsid w:val="00A60DBC"/>
    <w:rsid w:val="00A611D7"/>
    <w:rsid w:val="00A61645"/>
    <w:rsid w:val="00A61A97"/>
    <w:rsid w:val="00A624A5"/>
    <w:rsid w:val="00A62755"/>
    <w:rsid w:val="00A62A83"/>
    <w:rsid w:val="00A62C71"/>
    <w:rsid w:val="00A62D86"/>
    <w:rsid w:val="00A63053"/>
    <w:rsid w:val="00A63156"/>
    <w:rsid w:val="00A631E2"/>
    <w:rsid w:val="00A63417"/>
    <w:rsid w:val="00A6361A"/>
    <w:rsid w:val="00A63B37"/>
    <w:rsid w:val="00A63D68"/>
    <w:rsid w:val="00A63EF6"/>
    <w:rsid w:val="00A63F49"/>
    <w:rsid w:val="00A64B0F"/>
    <w:rsid w:val="00A64C17"/>
    <w:rsid w:val="00A64F1B"/>
    <w:rsid w:val="00A6503C"/>
    <w:rsid w:val="00A651B0"/>
    <w:rsid w:val="00A65313"/>
    <w:rsid w:val="00A657C4"/>
    <w:rsid w:val="00A658AE"/>
    <w:rsid w:val="00A65A79"/>
    <w:rsid w:val="00A65E65"/>
    <w:rsid w:val="00A662A3"/>
    <w:rsid w:val="00A664CA"/>
    <w:rsid w:val="00A66631"/>
    <w:rsid w:val="00A668C1"/>
    <w:rsid w:val="00A66989"/>
    <w:rsid w:val="00A66AD4"/>
    <w:rsid w:val="00A66B1E"/>
    <w:rsid w:val="00A66D7C"/>
    <w:rsid w:val="00A66F3C"/>
    <w:rsid w:val="00A66FA8"/>
    <w:rsid w:val="00A67071"/>
    <w:rsid w:val="00A672FE"/>
    <w:rsid w:val="00A6732A"/>
    <w:rsid w:val="00A674D7"/>
    <w:rsid w:val="00A67579"/>
    <w:rsid w:val="00A6798E"/>
    <w:rsid w:val="00A67A31"/>
    <w:rsid w:val="00A7042A"/>
    <w:rsid w:val="00A706D4"/>
    <w:rsid w:val="00A7078F"/>
    <w:rsid w:val="00A709F2"/>
    <w:rsid w:val="00A70A82"/>
    <w:rsid w:val="00A70CC2"/>
    <w:rsid w:val="00A70E7C"/>
    <w:rsid w:val="00A70FD8"/>
    <w:rsid w:val="00A71529"/>
    <w:rsid w:val="00A7152D"/>
    <w:rsid w:val="00A71B8D"/>
    <w:rsid w:val="00A720C2"/>
    <w:rsid w:val="00A72825"/>
    <w:rsid w:val="00A72A88"/>
    <w:rsid w:val="00A72A8E"/>
    <w:rsid w:val="00A72B95"/>
    <w:rsid w:val="00A72B9C"/>
    <w:rsid w:val="00A72DE2"/>
    <w:rsid w:val="00A7341B"/>
    <w:rsid w:val="00A736F1"/>
    <w:rsid w:val="00A737AE"/>
    <w:rsid w:val="00A7381C"/>
    <w:rsid w:val="00A73830"/>
    <w:rsid w:val="00A739DD"/>
    <w:rsid w:val="00A73A91"/>
    <w:rsid w:val="00A73BBC"/>
    <w:rsid w:val="00A747F6"/>
    <w:rsid w:val="00A74889"/>
    <w:rsid w:val="00A74B60"/>
    <w:rsid w:val="00A752FB"/>
    <w:rsid w:val="00A75326"/>
    <w:rsid w:val="00A753EC"/>
    <w:rsid w:val="00A75617"/>
    <w:rsid w:val="00A756CC"/>
    <w:rsid w:val="00A75BD1"/>
    <w:rsid w:val="00A75DFA"/>
    <w:rsid w:val="00A76220"/>
    <w:rsid w:val="00A76481"/>
    <w:rsid w:val="00A77270"/>
    <w:rsid w:val="00A777CB"/>
    <w:rsid w:val="00A777D4"/>
    <w:rsid w:val="00A77B9E"/>
    <w:rsid w:val="00A77C80"/>
    <w:rsid w:val="00A77C98"/>
    <w:rsid w:val="00A77DD6"/>
    <w:rsid w:val="00A80479"/>
    <w:rsid w:val="00A806F4"/>
    <w:rsid w:val="00A80915"/>
    <w:rsid w:val="00A80B96"/>
    <w:rsid w:val="00A80EEE"/>
    <w:rsid w:val="00A81774"/>
    <w:rsid w:val="00A817C7"/>
    <w:rsid w:val="00A81B39"/>
    <w:rsid w:val="00A81B86"/>
    <w:rsid w:val="00A81C65"/>
    <w:rsid w:val="00A81CD7"/>
    <w:rsid w:val="00A81DF0"/>
    <w:rsid w:val="00A82017"/>
    <w:rsid w:val="00A820D5"/>
    <w:rsid w:val="00A82272"/>
    <w:rsid w:val="00A82289"/>
    <w:rsid w:val="00A82438"/>
    <w:rsid w:val="00A8283D"/>
    <w:rsid w:val="00A82892"/>
    <w:rsid w:val="00A82922"/>
    <w:rsid w:val="00A82D82"/>
    <w:rsid w:val="00A832BE"/>
    <w:rsid w:val="00A835DA"/>
    <w:rsid w:val="00A836C2"/>
    <w:rsid w:val="00A8437C"/>
    <w:rsid w:val="00A846F6"/>
    <w:rsid w:val="00A84820"/>
    <w:rsid w:val="00A84A3A"/>
    <w:rsid w:val="00A84C1D"/>
    <w:rsid w:val="00A85426"/>
    <w:rsid w:val="00A85437"/>
    <w:rsid w:val="00A855E7"/>
    <w:rsid w:val="00A8565F"/>
    <w:rsid w:val="00A8596B"/>
    <w:rsid w:val="00A85A0D"/>
    <w:rsid w:val="00A85A0F"/>
    <w:rsid w:val="00A85ACA"/>
    <w:rsid w:val="00A85E64"/>
    <w:rsid w:val="00A86257"/>
    <w:rsid w:val="00A862DE"/>
    <w:rsid w:val="00A86316"/>
    <w:rsid w:val="00A86396"/>
    <w:rsid w:val="00A8639C"/>
    <w:rsid w:val="00A869B6"/>
    <w:rsid w:val="00A86C3A"/>
    <w:rsid w:val="00A86FCB"/>
    <w:rsid w:val="00A87159"/>
    <w:rsid w:val="00A8723B"/>
    <w:rsid w:val="00A87745"/>
    <w:rsid w:val="00A87EAC"/>
    <w:rsid w:val="00A90243"/>
    <w:rsid w:val="00A903F8"/>
    <w:rsid w:val="00A90544"/>
    <w:rsid w:val="00A90C2A"/>
    <w:rsid w:val="00A91439"/>
    <w:rsid w:val="00A91839"/>
    <w:rsid w:val="00A9192B"/>
    <w:rsid w:val="00A91B6B"/>
    <w:rsid w:val="00A91DFE"/>
    <w:rsid w:val="00A920BC"/>
    <w:rsid w:val="00A921F0"/>
    <w:rsid w:val="00A92B73"/>
    <w:rsid w:val="00A92E4C"/>
    <w:rsid w:val="00A92ECD"/>
    <w:rsid w:val="00A93452"/>
    <w:rsid w:val="00A93493"/>
    <w:rsid w:val="00A935FC"/>
    <w:rsid w:val="00A937D8"/>
    <w:rsid w:val="00A93CE8"/>
    <w:rsid w:val="00A93D13"/>
    <w:rsid w:val="00A94AE8"/>
    <w:rsid w:val="00A94E01"/>
    <w:rsid w:val="00A951DB"/>
    <w:rsid w:val="00A955FA"/>
    <w:rsid w:val="00A95C47"/>
    <w:rsid w:val="00A969FF"/>
    <w:rsid w:val="00A96E31"/>
    <w:rsid w:val="00A96E62"/>
    <w:rsid w:val="00A97328"/>
    <w:rsid w:val="00A975BA"/>
    <w:rsid w:val="00A9798C"/>
    <w:rsid w:val="00A97ADF"/>
    <w:rsid w:val="00AA19A3"/>
    <w:rsid w:val="00AA1A82"/>
    <w:rsid w:val="00AA1B67"/>
    <w:rsid w:val="00AA1DEF"/>
    <w:rsid w:val="00AA23C8"/>
    <w:rsid w:val="00AA2625"/>
    <w:rsid w:val="00AA2796"/>
    <w:rsid w:val="00AA281E"/>
    <w:rsid w:val="00AA299C"/>
    <w:rsid w:val="00AA317A"/>
    <w:rsid w:val="00AA33F1"/>
    <w:rsid w:val="00AA388A"/>
    <w:rsid w:val="00AA42BE"/>
    <w:rsid w:val="00AA44A8"/>
    <w:rsid w:val="00AA479F"/>
    <w:rsid w:val="00AA4BE1"/>
    <w:rsid w:val="00AA532A"/>
    <w:rsid w:val="00AA55BE"/>
    <w:rsid w:val="00AA5D7C"/>
    <w:rsid w:val="00AA60A0"/>
    <w:rsid w:val="00AA647A"/>
    <w:rsid w:val="00AA66CE"/>
    <w:rsid w:val="00AA6916"/>
    <w:rsid w:val="00AA6935"/>
    <w:rsid w:val="00AA6F78"/>
    <w:rsid w:val="00AA76A1"/>
    <w:rsid w:val="00AA7D45"/>
    <w:rsid w:val="00AB01F1"/>
    <w:rsid w:val="00AB073B"/>
    <w:rsid w:val="00AB07F9"/>
    <w:rsid w:val="00AB091F"/>
    <w:rsid w:val="00AB0AB7"/>
    <w:rsid w:val="00AB0AF4"/>
    <w:rsid w:val="00AB0BA6"/>
    <w:rsid w:val="00AB0D88"/>
    <w:rsid w:val="00AB101E"/>
    <w:rsid w:val="00AB171B"/>
    <w:rsid w:val="00AB17C5"/>
    <w:rsid w:val="00AB1942"/>
    <w:rsid w:val="00AB1991"/>
    <w:rsid w:val="00AB1ECD"/>
    <w:rsid w:val="00AB229C"/>
    <w:rsid w:val="00AB2A4B"/>
    <w:rsid w:val="00AB2C86"/>
    <w:rsid w:val="00AB2CF0"/>
    <w:rsid w:val="00AB35B3"/>
    <w:rsid w:val="00AB3651"/>
    <w:rsid w:val="00AB3EC8"/>
    <w:rsid w:val="00AB402D"/>
    <w:rsid w:val="00AB4A2D"/>
    <w:rsid w:val="00AB4A98"/>
    <w:rsid w:val="00AB4B8F"/>
    <w:rsid w:val="00AB505F"/>
    <w:rsid w:val="00AB525E"/>
    <w:rsid w:val="00AB585C"/>
    <w:rsid w:val="00AB5E4C"/>
    <w:rsid w:val="00AB67F8"/>
    <w:rsid w:val="00AB6806"/>
    <w:rsid w:val="00AB6B0F"/>
    <w:rsid w:val="00AB6B2F"/>
    <w:rsid w:val="00AB6F48"/>
    <w:rsid w:val="00AB70E3"/>
    <w:rsid w:val="00AB72F4"/>
    <w:rsid w:val="00AB7318"/>
    <w:rsid w:val="00AB7512"/>
    <w:rsid w:val="00AB763C"/>
    <w:rsid w:val="00AB7936"/>
    <w:rsid w:val="00AB7B3C"/>
    <w:rsid w:val="00AB7C82"/>
    <w:rsid w:val="00AC0012"/>
    <w:rsid w:val="00AC0350"/>
    <w:rsid w:val="00AC0C32"/>
    <w:rsid w:val="00AC0E5C"/>
    <w:rsid w:val="00AC106A"/>
    <w:rsid w:val="00AC1371"/>
    <w:rsid w:val="00AC1484"/>
    <w:rsid w:val="00AC195A"/>
    <w:rsid w:val="00AC23D8"/>
    <w:rsid w:val="00AC2DC4"/>
    <w:rsid w:val="00AC2EC6"/>
    <w:rsid w:val="00AC2F28"/>
    <w:rsid w:val="00AC3164"/>
    <w:rsid w:val="00AC3542"/>
    <w:rsid w:val="00AC37D7"/>
    <w:rsid w:val="00AC3BFE"/>
    <w:rsid w:val="00AC3D5E"/>
    <w:rsid w:val="00AC460C"/>
    <w:rsid w:val="00AC474A"/>
    <w:rsid w:val="00AC4C34"/>
    <w:rsid w:val="00AC4ED8"/>
    <w:rsid w:val="00AC5261"/>
    <w:rsid w:val="00AC54CA"/>
    <w:rsid w:val="00AC54D7"/>
    <w:rsid w:val="00AC551B"/>
    <w:rsid w:val="00AC5AAF"/>
    <w:rsid w:val="00AC5E46"/>
    <w:rsid w:val="00AC6203"/>
    <w:rsid w:val="00AC664E"/>
    <w:rsid w:val="00AC6873"/>
    <w:rsid w:val="00AC6885"/>
    <w:rsid w:val="00AC6D9D"/>
    <w:rsid w:val="00AC70E3"/>
    <w:rsid w:val="00AC7169"/>
    <w:rsid w:val="00AC742C"/>
    <w:rsid w:val="00AC778F"/>
    <w:rsid w:val="00AC79DB"/>
    <w:rsid w:val="00AC7BF8"/>
    <w:rsid w:val="00AD00EF"/>
    <w:rsid w:val="00AD0140"/>
    <w:rsid w:val="00AD0502"/>
    <w:rsid w:val="00AD07D6"/>
    <w:rsid w:val="00AD08EC"/>
    <w:rsid w:val="00AD0990"/>
    <w:rsid w:val="00AD0B1A"/>
    <w:rsid w:val="00AD0DD0"/>
    <w:rsid w:val="00AD15BD"/>
    <w:rsid w:val="00AD1A3B"/>
    <w:rsid w:val="00AD1A58"/>
    <w:rsid w:val="00AD204B"/>
    <w:rsid w:val="00AD22EB"/>
    <w:rsid w:val="00AD2617"/>
    <w:rsid w:val="00AD2986"/>
    <w:rsid w:val="00AD2DF1"/>
    <w:rsid w:val="00AD315E"/>
    <w:rsid w:val="00AD3303"/>
    <w:rsid w:val="00AD331C"/>
    <w:rsid w:val="00AD3549"/>
    <w:rsid w:val="00AD374D"/>
    <w:rsid w:val="00AD394C"/>
    <w:rsid w:val="00AD39FD"/>
    <w:rsid w:val="00AD3A4F"/>
    <w:rsid w:val="00AD3A75"/>
    <w:rsid w:val="00AD41EC"/>
    <w:rsid w:val="00AD438C"/>
    <w:rsid w:val="00AD45CA"/>
    <w:rsid w:val="00AD467B"/>
    <w:rsid w:val="00AD4A9F"/>
    <w:rsid w:val="00AD4C05"/>
    <w:rsid w:val="00AD5006"/>
    <w:rsid w:val="00AD50E6"/>
    <w:rsid w:val="00AD5A0E"/>
    <w:rsid w:val="00AD5A7E"/>
    <w:rsid w:val="00AD5F81"/>
    <w:rsid w:val="00AD606A"/>
    <w:rsid w:val="00AD6D81"/>
    <w:rsid w:val="00AD6DFB"/>
    <w:rsid w:val="00AD6EC5"/>
    <w:rsid w:val="00AD6EDA"/>
    <w:rsid w:val="00AD7534"/>
    <w:rsid w:val="00AD768F"/>
    <w:rsid w:val="00AD78AB"/>
    <w:rsid w:val="00AD79B8"/>
    <w:rsid w:val="00AD7BFA"/>
    <w:rsid w:val="00AE06FD"/>
    <w:rsid w:val="00AE09B2"/>
    <w:rsid w:val="00AE0F0F"/>
    <w:rsid w:val="00AE11DA"/>
    <w:rsid w:val="00AE14E5"/>
    <w:rsid w:val="00AE1525"/>
    <w:rsid w:val="00AE1785"/>
    <w:rsid w:val="00AE1868"/>
    <w:rsid w:val="00AE1926"/>
    <w:rsid w:val="00AE1A21"/>
    <w:rsid w:val="00AE1AA6"/>
    <w:rsid w:val="00AE1ABA"/>
    <w:rsid w:val="00AE1BEB"/>
    <w:rsid w:val="00AE1CD2"/>
    <w:rsid w:val="00AE1E0D"/>
    <w:rsid w:val="00AE1F12"/>
    <w:rsid w:val="00AE22A4"/>
    <w:rsid w:val="00AE231F"/>
    <w:rsid w:val="00AE27A8"/>
    <w:rsid w:val="00AE31F9"/>
    <w:rsid w:val="00AE3688"/>
    <w:rsid w:val="00AE3696"/>
    <w:rsid w:val="00AE3A2D"/>
    <w:rsid w:val="00AE3A36"/>
    <w:rsid w:val="00AE3B4E"/>
    <w:rsid w:val="00AE3CEA"/>
    <w:rsid w:val="00AE41A0"/>
    <w:rsid w:val="00AE4329"/>
    <w:rsid w:val="00AE4820"/>
    <w:rsid w:val="00AE4855"/>
    <w:rsid w:val="00AE5CD6"/>
    <w:rsid w:val="00AE5F63"/>
    <w:rsid w:val="00AE6843"/>
    <w:rsid w:val="00AE6B52"/>
    <w:rsid w:val="00AE6E60"/>
    <w:rsid w:val="00AE6F8D"/>
    <w:rsid w:val="00AE70BE"/>
    <w:rsid w:val="00AE7ADD"/>
    <w:rsid w:val="00AE7BA2"/>
    <w:rsid w:val="00AE7E8C"/>
    <w:rsid w:val="00AF0449"/>
    <w:rsid w:val="00AF0C04"/>
    <w:rsid w:val="00AF12A3"/>
    <w:rsid w:val="00AF12C2"/>
    <w:rsid w:val="00AF1A60"/>
    <w:rsid w:val="00AF1C19"/>
    <w:rsid w:val="00AF1E4A"/>
    <w:rsid w:val="00AF1E7A"/>
    <w:rsid w:val="00AF20AC"/>
    <w:rsid w:val="00AF2126"/>
    <w:rsid w:val="00AF25B3"/>
    <w:rsid w:val="00AF2938"/>
    <w:rsid w:val="00AF2BCD"/>
    <w:rsid w:val="00AF2C16"/>
    <w:rsid w:val="00AF2C2B"/>
    <w:rsid w:val="00AF2C93"/>
    <w:rsid w:val="00AF2FE0"/>
    <w:rsid w:val="00AF366D"/>
    <w:rsid w:val="00AF374E"/>
    <w:rsid w:val="00AF37EA"/>
    <w:rsid w:val="00AF3F01"/>
    <w:rsid w:val="00AF4287"/>
    <w:rsid w:val="00AF43D7"/>
    <w:rsid w:val="00AF4403"/>
    <w:rsid w:val="00AF4A6C"/>
    <w:rsid w:val="00AF4AD4"/>
    <w:rsid w:val="00AF4BEA"/>
    <w:rsid w:val="00AF4F93"/>
    <w:rsid w:val="00AF5219"/>
    <w:rsid w:val="00AF5440"/>
    <w:rsid w:val="00AF5D19"/>
    <w:rsid w:val="00AF5DD2"/>
    <w:rsid w:val="00AF674B"/>
    <w:rsid w:val="00AF6B50"/>
    <w:rsid w:val="00AF71EB"/>
    <w:rsid w:val="00AF7323"/>
    <w:rsid w:val="00AF7CFC"/>
    <w:rsid w:val="00AF7F17"/>
    <w:rsid w:val="00B000C7"/>
    <w:rsid w:val="00B00359"/>
    <w:rsid w:val="00B00382"/>
    <w:rsid w:val="00B00855"/>
    <w:rsid w:val="00B00A07"/>
    <w:rsid w:val="00B00D46"/>
    <w:rsid w:val="00B00FCD"/>
    <w:rsid w:val="00B01963"/>
    <w:rsid w:val="00B01D52"/>
    <w:rsid w:val="00B01DB4"/>
    <w:rsid w:val="00B0302C"/>
    <w:rsid w:val="00B03327"/>
    <w:rsid w:val="00B033EE"/>
    <w:rsid w:val="00B03412"/>
    <w:rsid w:val="00B03B90"/>
    <w:rsid w:val="00B04339"/>
    <w:rsid w:val="00B04454"/>
    <w:rsid w:val="00B04634"/>
    <w:rsid w:val="00B04721"/>
    <w:rsid w:val="00B04736"/>
    <w:rsid w:val="00B04929"/>
    <w:rsid w:val="00B04B54"/>
    <w:rsid w:val="00B0524C"/>
    <w:rsid w:val="00B052C3"/>
    <w:rsid w:val="00B057CB"/>
    <w:rsid w:val="00B05C26"/>
    <w:rsid w:val="00B05FE5"/>
    <w:rsid w:val="00B062C8"/>
    <w:rsid w:val="00B06413"/>
    <w:rsid w:val="00B06619"/>
    <w:rsid w:val="00B07083"/>
    <w:rsid w:val="00B0708C"/>
    <w:rsid w:val="00B0784D"/>
    <w:rsid w:val="00B0789C"/>
    <w:rsid w:val="00B07A6C"/>
    <w:rsid w:val="00B07BE4"/>
    <w:rsid w:val="00B07C0F"/>
    <w:rsid w:val="00B07C31"/>
    <w:rsid w:val="00B07C5D"/>
    <w:rsid w:val="00B104B7"/>
    <w:rsid w:val="00B10DA8"/>
    <w:rsid w:val="00B10E11"/>
    <w:rsid w:val="00B113D5"/>
    <w:rsid w:val="00B114B2"/>
    <w:rsid w:val="00B11582"/>
    <w:rsid w:val="00B1162D"/>
    <w:rsid w:val="00B11793"/>
    <w:rsid w:val="00B11A9A"/>
    <w:rsid w:val="00B124A0"/>
    <w:rsid w:val="00B1298F"/>
    <w:rsid w:val="00B12F4D"/>
    <w:rsid w:val="00B13390"/>
    <w:rsid w:val="00B13553"/>
    <w:rsid w:val="00B13CCD"/>
    <w:rsid w:val="00B14350"/>
    <w:rsid w:val="00B145D6"/>
    <w:rsid w:val="00B146E5"/>
    <w:rsid w:val="00B151E5"/>
    <w:rsid w:val="00B159FC"/>
    <w:rsid w:val="00B1611C"/>
    <w:rsid w:val="00B16680"/>
    <w:rsid w:val="00B166D1"/>
    <w:rsid w:val="00B16855"/>
    <w:rsid w:val="00B16A1B"/>
    <w:rsid w:val="00B16D62"/>
    <w:rsid w:val="00B1768A"/>
    <w:rsid w:val="00B1775D"/>
    <w:rsid w:val="00B17B09"/>
    <w:rsid w:val="00B17B6E"/>
    <w:rsid w:val="00B17DB3"/>
    <w:rsid w:val="00B20018"/>
    <w:rsid w:val="00B203DB"/>
    <w:rsid w:val="00B206A0"/>
    <w:rsid w:val="00B20808"/>
    <w:rsid w:val="00B20917"/>
    <w:rsid w:val="00B20D86"/>
    <w:rsid w:val="00B21217"/>
    <w:rsid w:val="00B21709"/>
    <w:rsid w:val="00B217C6"/>
    <w:rsid w:val="00B22784"/>
    <w:rsid w:val="00B22925"/>
    <w:rsid w:val="00B22935"/>
    <w:rsid w:val="00B229D6"/>
    <w:rsid w:val="00B22B12"/>
    <w:rsid w:val="00B22BEA"/>
    <w:rsid w:val="00B22C51"/>
    <w:rsid w:val="00B230E7"/>
    <w:rsid w:val="00B23840"/>
    <w:rsid w:val="00B23DDE"/>
    <w:rsid w:val="00B23F6A"/>
    <w:rsid w:val="00B245B6"/>
    <w:rsid w:val="00B24AD2"/>
    <w:rsid w:val="00B24D6E"/>
    <w:rsid w:val="00B254FB"/>
    <w:rsid w:val="00B2573F"/>
    <w:rsid w:val="00B25DAE"/>
    <w:rsid w:val="00B25F81"/>
    <w:rsid w:val="00B2607B"/>
    <w:rsid w:val="00B2617A"/>
    <w:rsid w:val="00B262BD"/>
    <w:rsid w:val="00B26575"/>
    <w:rsid w:val="00B269BD"/>
    <w:rsid w:val="00B269C0"/>
    <w:rsid w:val="00B26A2C"/>
    <w:rsid w:val="00B273A6"/>
    <w:rsid w:val="00B30115"/>
    <w:rsid w:val="00B30194"/>
    <w:rsid w:val="00B301D4"/>
    <w:rsid w:val="00B30335"/>
    <w:rsid w:val="00B30342"/>
    <w:rsid w:val="00B30941"/>
    <w:rsid w:val="00B309E5"/>
    <w:rsid w:val="00B30AE7"/>
    <w:rsid w:val="00B30B14"/>
    <w:rsid w:val="00B3140D"/>
    <w:rsid w:val="00B314F0"/>
    <w:rsid w:val="00B31590"/>
    <w:rsid w:val="00B31B65"/>
    <w:rsid w:val="00B31E84"/>
    <w:rsid w:val="00B31EEB"/>
    <w:rsid w:val="00B31F16"/>
    <w:rsid w:val="00B320EB"/>
    <w:rsid w:val="00B32394"/>
    <w:rsid w:val="00B323E7"/>
    <w:rsid w:val="00B32A24"/>
    <w:rsid w:val="00B32ABB"/>
    <w:rsid w:val="00B33592"/>
    <w:rsid w:val="00B33C5C"/>
    <w:rsid w:val="00B33D7C"/>
    <w:rsid w:val="00B33DE5"/>
    <w:rsid w:val="00B33E7A"/>
    <w:rsid w:val="00B3424B"/>
    <w:rsid w:val="00B34279"/>
    <w:rsid w:val="00B3428F"/>
    <w:rsid w:val="00B34382"/>
    <w:rsid w:val="00B344B4"/>
    <w:rsid w:val="00B3587A"/>
    <w:rsid w:val="00B35AA8"/>
    <w:rsid w:val="00B35AF3"/>
    <w:rsid w:val="00B363B8"/>
    <w:rsid w:val="00B364FD"/>
    <w:rsid w:val="00B365E3"/>
    <w:rsid w:val="00B3682E"/>
    <w:rsid w:val="00B36915"/>
    <w:rsid w:val="00B369DE"/>
    <w:rsid w:val="00B36A20"/>
    <w:rsid w:val="00B36B0D"/>
    <w:rsid w:val="00B3708D"/>
    <w:rsid w:val="00B371AA"/>
    <w:rsid w:val="00B3733C"/>
    <w:rsid w:val="00B376C3"/>
    <w:rsid w:val="00B377B5"/>
    <w:rsid w:val="00B37820"/>
    <w:rsid w:val="00B37A03"/>
    <w:rsid w:val="00B37BFC"/>
    <w:rsid w:val="00B40030"/>
    <w:rsid w:val="00B4007A"/>
    <w:rsid w:val="00B400C8"/>
    <w:rsid w:val="00B401DF"/>
    <w:rsid w:val="00B403DF"/>
    <w:rsid w:val="00B40854"/>
    <w:rsid w:val="00B409B4"/>
    <w:rsid w:val="00B4117B"/>
    <w:rsid w:val="00B4145D"/>
    <w:rsid w:val="00B415C0"/>
    <w:rsid w:val="00B417F4"/>
    <w:rsid w:val="00B41852"/>
    <w:rsid w:val="00B42316"/>
    <w:rsid w:val="00B429C5"/>
    <w:rsid w:val="00B42F65"/>
    <w:rsid w:val="00B43195"/>
    <w:rsid w:val="00B431FD"/>
    <w:rsid w:val="00B43301"/>
    <w:rsid w:val="00B43E46"/>
    <w:rsid w:val="00B4441A"/>
    <w:rsid w:val="00B44B9E"/>
    <w:rsid w:val="00B44F13"/>
    <w:rsid w:val="00B45036"/>
    <w:rsid w:val="00B4529E"/>
    <w:rsid w:val="00B45591"/>
    <w:rsid w:val="00B458E8"/>
    <w:rsid w:val="00B45D00"/>
    <w:rsid w:val="00B45D3F"/>
    <w:rsid w:val="00B4623E"/>
    <w:rsid w:val="00B46780"/>
    <w:rsid w:val="00B467CE"/>
    <w:rsid w:val="00B46A0B"/>
    <w:rsid w:val="00B46BDA"/>
    <w:rsid w:val="00B46EDD"/>
    <w:rsid w:val="00B4715E"/>
    <w:rsid w:val="00B47170"/>
    <w:rsid w:val="00B4747E"/>
    <w:rsid w:val="00B479F1"/>
    <w:rsid w:val="00B479F7"/>
    <w:rsid w:val="00B47DCA"/>
    <w:rsid w:val="00B47E12"/>
    <w:rsid w:val="00B503BB"/>
    <w:rsid w:val="00B503E4"/>
    <w:rsid w:val="00B5067E"/>
    <w:rsid w:val="00B50DDE"/>
    <w:rsid w:val="00B50E0E"/>
    <w:rsid w:val="00B50E12"/>
    <w:rsid w:val="00B50E57"/>
    <w:rsid w:val="00B50F39"/>
    <w:rsid w:val="00B51275"/>
    <w:rsid w:val="00B5145A"/>
    <w:rsid w:val="00B51783"/>
    <w:rsid w:val="00B5181C"/>
    <w:rsid w:val="00B518FF"/>
    <w:rsid w:val="00B51CD2"/>
    <w:rsid w:val="00B522CF"/>
    <w:rsid w:val="00B52517"/>
    <w:rsid w:val="00B52675"/>
    <w:rsid w:val="00B533A4"/>
    <w:rsid w:val="00B53412"/>
    <w:rsid w:val="00B53481"/>
    <w:rsid w:val="00B53518"/>
    <w:rsid w:val="00B53C68"/>
    <w:rsid w:val="00B53D6E"/>
    <w:rsid w:val="00B54018"/>
    <w:rsid w:val="00B540CB"/>
    <w:rsid w:val="00B54246"/>
    <w:rsid w:val="00B542E0"/>
    <w:rsid w:val="00B54325"/>
    <w:rsid w:val="00B544E2"/>
    <w:rsid w:val="00B54556"/>
    <w:rsid w:val="00B54609"/>
    <w:rsid w:val="00B5468F"/>
    <w:rsid w:val="00B546D1"/>
    <w:rsid w:val="00B54A6B"/>
    <w:rsid w:val="00B54FBE"/>
    <w:rsid w:val="00B55336"/>
    <w:rsid w:val="00B55383"/>
    <w:rsid w:val="00B553C2"/>
    <w:rsid w:val="00B55C15"/>
    <w:rsid w:val="00B562DA"/>
    <w:rsid w:val="00B567CC"/>
    <w:rsid w:val="00B567F9"/>
    <w:rsid w:val="00B569B4"/>
    <w:rsid w:val="00B56A37"/>
    <w:rsid w:val="00B572FD"/>
    <w:rsid w:val="00B5731C"/>
    <w:rsid w:val="00B573DE"/>
    <w:rsid w:val="00B57626"/>
    <w:rsid w:val="00B57B1B"/>
    <w:rsid w:val="00B57BCF"/>
    <w:rsid w:val="00B57D7A"/>
    <w:rsid w:val="00B57F58"/>
    <w:rsid w:val="00B6022E"/>
    <w:rsid w:val="00B602F7"/>
    <w:rsid w:val="00B60490"/>
    <w:rsid w:val="00B6050F"/>
    <w:rsid w:val="00B60585"/>
    <w:rsid w:val="00B60610"/>
    <w:rsid w:val="00B607D6"/>
    <w:rsid w:val="00B61223"/>
    <w:rsid w:val="00B61613"/>
    <w:rsid w:val="00B61649"/>
    <w:rsid w:val="00B61F4F"/>
    <w:rsid w:val="00B62331"/>
    <w:rsid w:val="00B627C5"/>
    <w:rsid w:val="00B632C1"/>
    <w:rsid w:val="00B633C1"/>
    <w:rsid w:val="00B63436"/>
    <w:rsid w:val="00B6385B"/>
    <w:rsid w:val="00B641D4"/>
    <w:rsid w:val="00B64848"/>
    <w:rsid w:val="00B648CF"/>
    <w:rsid w:val="00B6495F"/>
    <w:rsid w:val="00B649FE"/>
    <w:rsid w:val="00B64B03"/>
    <w:rsid w:val="00B64E15"/>
    <w:rsid w:val="00B65012"/>
    <w:rsid w:val="00B651D4"/>
    <w:rsid w:val="00B65413"/>
    <w:rsid w:val="00B65A0A"/>
    <w:rsid w:val="00B65B1E"/>
    <w:rsid w:val="00B65D99"/>
    <w:rsid w:val="00B660DF"/>
    <w:rsid w:val="00B664BA"/>
    <w:rsid w:val="00B665BC"/>
    <w:rsid w:val="00B66D34"/>
    <w:rsid w:val="00B66FDC"/>
    <w:rsid w:val="00B67050"/>
    <w:rsid w:val="00B67067"/>
    <w:rsid w:val="00B6746F"/>
    <w:rsid w:val="00B675CE"/>
    <w:rsid w:val="00B67AD6"/>
    <w:rsid w:val="00B67E16"/>
    <w:rsid w:val="00B701D2"/>
    <w:rsid w:val="00B70280"/>
    <w:rsid w:val="00B70707"/>
    <w:rsid w:val="00B70EA4"/>
    <w:rsid w:val="00B70F51"/>
    <w:rsid w:val="00B7101D"/>
    <w:rsid w:val="00B711E4"/>
    <w:rsid w:val="00B71748"/>
    <w:rsid w:val="00B71D63"/>
    <w:rsid w:val="00B72652"/>
    <w:rsid w:val="00B726FE"/>
    <w:rsid w:val="00B729E0"/>
    <w:rsid w:val="00B72A28"/>
    <w:rsid w:val="00B72A4D"/>
    <w:rsid w:val="00B73526"/>
    <w:rsid w:val="00B73599"/>
    <w:rsid w:val="00B739BE"/>
    <w:rsid w:val="00B73E70"/>
    <w:rsid w:val="00B7455A"/>
    <w:rsid w:val="00B745EC"/>
    <w:rsid w:val="00B74851"/>
    <w:rsid w:val="00B74BE6"/>
    <w:rsid w:val="00B74D30"/>
    <w:rsid w:val="00B74D79"/>
    <w:rsid w:val="00B74EDF"/>
    <w:rsid w:val="00B75280"/>
    <w:rsid w:val="00B759C9"/>
    <w:rsid w:val="00B75A70"/>
    <w:rsid w:val="00B75C72"/>
    <w:rsid w:val="00B75F9B"/>
    <w:rsid w:val="00B76116"/>
    <w:rsid w:val="00B762ED"/>
    <w:rsid w:val="00B76B30"/>
    <w:rsid w:val="00B76DD2"/>
    <w:rsid w:val="00B773CC"/>
    <w:rsid w:val="00B773DA"/>
    <w:rsid w:val="00B775C0"/>
    <w:rsid w:val="00B77680"/>
    <w:rsid w:val="00B77742"/>
    <w:rsid w:val="00B779D5"/>
    <w:rsid w:val="00B77FDE"/>
    <w:rsid w:val="00B80299"/>
    <w:rsid w:val="00B8039C"/>
    <w:rsid w:val="00B80821"/>
    <w:rsid w:val="00B808EF"/>
    <w:rsid w:val="00B80B91"/>
    <w:rsid w:val="00B80D55"/>
    <w:rsid w:val="00B80F16"/>
    <w:rsid w:val="00B810AB"/>
    <w:rsid w:val="00B811F5"/>
    <w:rsid w:val="00B8148F"/>
    <w:rsid w:val="00B81AD4"/>
    <w:rsid w:val="00B81C48"/>
    <w:rsid w:val="00B81D95"/>
    <w:rsid w:val="00B81E1C"/>
    <w:rsid w:val="00B8249D"/>
    <w:rsid w:val="00B82679"/>
    <w:rsid w:val="00B82A68"/>
    <w:rsid w:val="00B82BA9"/>
    <w:rsid w:val="00B82BDF"/>
    <w:rsid w:val="00B8302A"/>
    <w:rsid w:val="00B83FB7"/>
    <w:rsid w:val="00B840DA"/>
    <w:rsid w:val="00B841A7"/>
    <w:rsid w:val="00B844CE"/>
    <w:rsid w:val="00B848F2"/>
    <w:rsid w:val="00B84A30"/>
    <w:rsid w:val="00B84C1E"/>
    <w:rsid w:val="00B84F90"/>
    <w:rsid w:val="00B84FDC"/>
    <w:rsid w:val="00B85745"/>
    <w:rsid w:val="00B85909"/>
    <w:rsid w:val="00B86884"/>
    <w:rsid w:val="00B86C0C"/>
    <w:rsid w:val="00B86F41"/>
    <w:rsid w:val="00B86FBB"/>
    <w:rsid w:val="00B87026"/>
    <w:rsid w:val="00B87444"/>
    <w:rsid w:val="00B87579"/>
    <w:rsid w:val="00B87614"/>
    <w:rsid w:val="00B879D1"/>
    <w:rsid w:val="00B879EB"/>
    <w:rsid w:val="00B87E4C"/>
    <w:rsid w:val="00B87F92"/>
    <w:rsid w:val="00B9009E"/>
    <w:rsid w:val="00B906C3"/>
    <w:rsid w:val="00B90741"/>
    <w:rsid w:val="00B908A9"/>
    <w:rsid w:val="00B908BB"/>
    <w:rsid w:val="00B90919"/>
    <w:rsid w:val="00B90AEB"/>
    <w:rsid w:val="00B90E12"/>
    <w:rsid w:val="00B91649"/>
    <w:rsid w:val="00B91787"/>
    <w:rsid w:val="00B918AF"/>
    <w:rsid w:val="00B91A20"/>
    <w:rsid w:val="00B91C2A"/>
    <w:rsid w:val="00B91E4B"/>
    <w:rsid w:val="00B922A6"/>
    <w:rsid w:val="00B92AD2"/>
    <w:rsid w:val="00B93082"/>
    <w:rsid w:val="00B93E38"/>
    <w:rsid w:val="00B93EC8"/>
    <w:rsid w:val="00B93F02"/>
    <w:rsid w:val="00B940EB"/>
    <w:rsid w:val="00B94294"/>
    <w:rsid w:val="00B9437A"/>
    <w:rsid w:val="00B9485F"/>
    <w:rsid w:val="00B94B36"/>
    <w:rsid w:val="00B94D15"/>
    <w:rsid w:val="00B94D72"/>
    <w:rsid w:val="00B94E67"/>
    <w:rsid w:val="00B94F08"/>
    <w:rsid w:val="00B95127"/>
    <w:rsid w:val="00B95137"/>
    <w:rsid w:val="00B95540"/>
    <w:rsid w:val="00B955D8"/>
    <w:rsid w:val="00B95870"/>
    <w:rsid w:val="00B959CC"/>
    <w:rsid w:val="00B95D6A"/>
    <w:rsid w:val="00B95F0E"/>
    <w:rsid w:val="00B95F93"/>
    <w:rsid w:val="00B96222"/>
    <w:rsid w:val="00B966C5"/>
    <w:rsid w:val="00B96B74"/>
    <w:rsid w:val="00B96F3E"/>
    <w:rsid w:val="00B97244"/>
    <w:rsid w:val="00B9733B"/>
    <w:rsid w:val="00B9747D"/>
    <w:rsid w:val="00B97B50"/>
    <w:rsid w:val="00BA01CE"/>
    <w:rsid w:val="00BA0633"/>
    <w:rsid w:val="00BA0AD8"/>
    <w:rsid w:val="00BA0CFA"/>
    <w:rsid w:val="00BA113B"/>
    <w:rsid w:val="00BA11CB"/>
    <w:rsid w:val="00BA185A"/>
    <w:rsid w:val="00BA1BAF"/>
    <w:rsid w:val="00BA1C0C"/>
    <w:rsid w:val="00BA1D94"/>
    <w:rsid w:val="00BA1E06"/>
    <w:rsid w:val="00BA23A2"/>
    <w:rsid w:val="00BA2511"/>
    <w:rsid w:val="00BA26AC"/>
    <w:rsid w:val="00BA29D6"/>
    <w:rsid w:val="00BA2A48"/>
    <w:rsid w:val="00BA2B51"/>
    <w:rsid w:val="00BA2B99"/>
    <w:rsid w:val="00BA34FE"/>
    <w:rsid w:val="00BA41D9"/>
    <w:rsid w:val="00BA4856"/>
    <w:rsid w:val="00BA4916"/>
    <w:rsid w:val="00BA497F"/>
    <w:rsid w:val="00BA4BC0"/>
    <w:rsid w:val="00BA4BC6"/>
    <w:rsid w:val="00BA4C7C"/>
    <w:rsid w:val="00BA504F"/>
    <w:rsid w:val="00BA52A3"/>
    <w:rsid w:val="00BA558E"/>
    <w:rsid w:val="00BA590E"/>
    <w:rsid w:val="00BA593E"/>
    <w:rsid w:val="00BA5A93"/>
    <w:rsid w:val="00BA5BEE"/>
    <w:rsid w:val="00BA5C28"/>
    <w:rsid w:val="00BA66C5"/>
    <w:rsid w:val="00BA6A3B"/>
    <w:rsid w:val="00BA6F9B"/>
    <w:rsid w:val="00BA7357"/>
    <w:rsid w:val="00BA750F"/>
    <w:rsid w:val="00BA7815"/>
    <w:rsid w:val="00BA7A67"/>
    <w:rsid w:val="00BA7BAD"/>
    <w:rsid w:val="00BA7EAE"/>
    <w:rsid w:val="00BB084B"/>
    <w:rsid w:val="00BB0D2C"/>
    <w:rsid w:val="00BB0DBC"/>
    <w:rsid w:val="00BB1020"/>
    <w:rsid w:val="00BB111F"/>
    <w:rsid w:val="00BB14B3"/>
    <w:rsid w:val="00BB1BDB"/>
    <w:rsid w:val="00BB2119"/>
    <w:rsid w:val="00BB24B4"/>
    <w:rsid w:val="00BB26C9"/>
    <w:rsid w:val="00BB28AA"/>
    <w:rsid w:val="00BB28F8"/>
    <w:rsid w:val="00BB2966"/>
    <w:rsid w:val="00BB2B88"/>
    <w:rsid w:val="00BB2BD6"/>
    <w:rsid w:val="00BB31BA"/>
    <w:rsid w:val="00BB3232"/>
    <w:rsid w:val="00BB3248"/>
    <w:rsid w:val="00BB3427"/>
    <w:rsid w:val="00BB34B3"/>
    <w:rsid w:val="00BB38BD"/>
    <w:rsid w:val="00BB3939"/>
    <w:rsid w:val="00BB3CD9"/>
    <w:rsid w:val="00BB3FCE"/>
    <w:rsid w:val="00BB447A"/>
    <w:rsid w:val="00BB4493"/>
    <w:rsid w:val="00BB4727"/>
    <w:rsid w:val="00BB49B2"/>
    <w:rsid w:val="00BB4E53"/>
    <w:rsid w:val="00BB4F55"/>
    <w:rsid w:val="00BB4F8E"/>
    <w:rsid w:val="00BB5233"/>
    <w:rsid w:val="00BB5894"/>
    <w:rsid w:val="00BB6331"/>
    <w:rsid w:val="00BB6552"/>
    <w:rsid w:val="00BB6594"/>
    <w:rsid w:val="00BB68DF"/>
    <w:rsid w:val="00BB6C03"/>
    <w:rsid w:val="00BB6D28"/>
    <w:rsid w:val="00BB71BA"/>
    <w:rsid w:val="00BB738B"/>
    <w:rsid w:val="00BB7523"/>
    <w:rsid w:val="00BB7F4C"/>
    <w:rsid w:val="00BB7F57"/>
    <w:rsid w:val="00BC058C"/>
    <w:rsid w:val="00BC1321"/>
    <w:rsid w:val="00BC1712"/>
    <w:rsid w:val="00BC1915"/>
    <w:rsid w:val="00BC1994"/>
    <w:rsid w:val="00BC1CD6"/>
    <w:rsid w:val="00BC1F87"/>
    <w:rsid w:val="00BC20D7"/>
    <w:rsid w:val="00BC247E"/>
    <w:rsid w:val="00BC2485"/>
    <w:rsid w:val="00BC24BF"/>
    <w:rsid w:val="00BC25A1"/>
    <w:rsid w:val="00BC29F7"/>
    <w:rsid w:val="00BC2C66"/>
    <w:rsid w:val="00BC2FDB"/>
    <w:rsid w:val="00BC3176"/>
    <w:rsid w:val="00BC346E"/>
    <w:rsid w:val="00BC3551"/>
    <w:rsid w:val="00BC364E"/>
    <w:rsid w:val="00BC38ED"/>
    <w:rsid w:val="00BC39DE"/>
    <w:rsid w:val="00BC3AE2"/>
    <w:rsid w:val="00BC3C3E"/>
    <w:rsid w:val="00BC404E"/>
    <w:rsid w:val="00BC40B8"/>
    <w:rsid w:val="00BC41AF"/>
    <w:rsid w:val="00BC448C"/>
    <w:rsid w:val="00BC4806"/>
    <w:rsid w:val="00BC4859"/>
    <w:rsid w:val="00BC4E0D"/>
    <w:rsid w:val="00BC4E8E"/>
    <w:rsid w:val="00BC5363"/>
    <w:rsid w:val="00BC537D"/>
    <w:rsid w:val="00BC5777"/>
    <w:rsid w:val="00BC5993"/>
    <w:rsid w:val="00BC5B17"/>
    <w:rsid w:val="00BC5B30"/>
    <w:rsid w:val="00BC5DB4"/>
    <w:rsid w:val="00BC5EAD"/>
    <w:rsid w:val="00BC611A"/>
    <w:rsid w:val="00BC6600"/>
    <w:rsid w:val="00BC6658"/>
    <w:rsid w:val="00BC6926"/>
    <w:rsid w:val="00BC6A43"/>
    <w:rsid w:val="00BC6F1E"/>
    <w:rsid w:val="00BC6F64"/>
    <w:rsid w:val="00BC71B1"/>
    <w:rsid w:val="00BC7A89"/>
    <w:rsid w:val="00BC7F24"/>
    <w:rsid w:val="00BC7F75"/>
    <w:rsid w:val="00BD06B1"/>
    <w:rsid w:val="00BD08D7"/>
    <w:rsid w:val="00BD14C3"/>
    <w:rsid w:val="00BD1882"/>
    <w:rsid w:val="00BD1ABE"/>
    <w:rsid w:val="00BD1F69"/>
    <w:rsid w:val="00BD2260"/>
    <w:rsid w:val="00BD2875"/>
    <w:rsid w:val="00BD2B72"/>
    <w:rsid w:val="00BD2F27"/>
    <w:rsid w:val="00BD348C"/>
    <w:rsid w:val="00BD3696"/>
    <w:rsid w:val="00BD396B"/>
    <w:rsid w:val="00BD3BFB"/>
    <w:rsid w:val="00BD3ECD"/>
    <w:rsid w:val="00BD43DC"/>
    <w:rsid w:val="00BD448F"/>
    <w:rsid w:val="00BD47EB"/>
    <w:rsid w:val="00BD4985"/>
    <w:rsid w:val="00BD50BE"/>
    <w:rsid w:val="00BD55B7"/>
    <w:rsid w:val="00BD5BB5"/>
    <w:rsid w:val="00BD63E6"/>
    <w:rsid w:val="00BD64D4"/>
    <w:rsid w:val="00BD66A3"/>
    <w:rsid w:val="00BD6777"/>
    <w:rsid w:val="00BD678E"/>
    <w:rsid w:val="00BD6816"/>
    <w:rsid w:val="00BD6B9A"/>
    <w:rsid w:val="00BD6CE5"/>
    <w:rsid w:val="00BD6FBA"/>
    <w:rsid w:val="00BD72C6"/>
    <w:rsid w:val="00BD779F"/>
    <w:rsid w:val="00BD7963"/>
    <w:rsid w:val="00BD7D8F"/>
    <w:rsid w:val="00BD7E69"/>
    <w:rsid w:val="00BE058D"/>
    <w:rsid w:val="00BE0655"/>
    <w:rsid w:val="00BE090E"/>
    <w:rsid w:val="00BE0C97"/>
    <w:rsid w:val="00BE0FD6"/>
    <w:rsid w:val="00BE10E5"/>
    <w:rsid w:val="00BE1602"/>
    <w:rsid w:val="00BE1A3C"/>
    <w:rsid w:val="00BE1EBC"/>
    <w:rsid w:val="00BE2117"/>
    <w:rsid w:val="00BE2AE1"/>
    <w:rsid w:val="00BE2D88"/>
    <w:rsid w:val="00BE2F64"/>
    <w:rsid w:val="00BE2FB3"/>
    <w:rsid w:val="00BE2FE7"/>
    <w:rsid w:val="00BE387E"/>
    <w:rsid w:val="00BE3A29"/>
    <w:rsid w:val="00BE46CE"/>
    <w:rsid w:val="00BE4768"/>
    <w:rsid w:val="00BE4CDF"/>
    <w:rsid w:val="00BE4F04"/>
    <w:rsid w:val="00BE5A9F"/>
    <w:rsid w:val="00BE5FBB"/>
    <w:rsid w:val="00BE688A"/>
    <w:rsid w:val="00BE6C5B"/>
    <w:rsid w:val="00BE6F94"/>
    <w:rsid w:val="00BE717C"/>
    <w:rsid w:val="00BE7374"/>
    <w:rsid w:val="00BE7422"/>
    <w:rsid w:val="00BE7D70"/>
    <w:rsid w:val="00BF016A"/>
    <w:rsid w:val="00BF0319"/>
    <w:rsid w:val="00BF049F"/>
    <w:rsid w:val="00BF0667"/>
    <w:rsid w:val="00BF06F3"/>
    <w:rsid w:val="00BF09E3"/>
    <w:rsid w:val="00BF0DB3"/>
    <w:rsid w:val="00BF0FF4"/>
    <w:rsid w:val="00BF106C"/>
    <w:rsid w:val="00BF10C5"/>
    <w:rsid w:val="00BF1AFC"/>
    <w:rsid w:val="00BF1F33"/>
    <w:rsid w:val="00BF212B"/>
    <w:rsid w:val="00BF25ED"/>
    <w:rsid w:val="00BF2A9D"/>
    <w:rsid w:val="00BF2DD1"/>
    <w:rsid w:val="00BF306C"/>
    <w:rsid w:val="00BF30D2"/>
    <w:rsid w:val="00BF3351"/>
    <w:rsid w:val="00BF3371"/>
    <w:rsid w:val="00BF3497"/>
    <w:rsid w:val="00BF37B3"/>
    <w:rsid w:val="00BF3808"/>
    <w:rsid w:val="00BF380E"/>
    <w:rsid w:val="00BF399D"/>
    <w:rsid w:val="00BF3A7D"/>
    <w:rsid w:val="00BF3A89"/>
    <w:rsid w:val="00BF3D12"/>
    <w:rsid w:val="00BF4143"/>
    <w:rsid w:val="00BF4917"/>
    <w:rsid w:val="00BF4919"/>
    <w:rsid w:val="00BF492D"/>
    <w:rsid w:val="00BF4B37"/>
    <w:rsid w:val="00BF4D23"/>
    <w:rsid w:val="00BF4EAF"/>
    <w:rsid w:val="00BF5147"/>
    <w:rsid w:val="00BF5B2B"/>
    <w:rsid w:val="00BF5D8D"/>
    <w:rsid w:val="00BF5E1C"/>
    <w:rsid w:val="00BF6029"/>
    <w:rsid w:val="00BF61D1"/>
    <w:rsid w:val="00BF621E"/>
    <w:rsid w:val="00BF65BE"/>
    <w:rsid w:val="00BF66F4"/>
    <w:rsid w:val="00BF6712"/>
    <w:rsid w:val="00BF6CBB"/>
    <w:rsid w:val="00BF6CEB"/>
    <w:rsid w:val="00BF6DD4"/>
    <w:rsid w:val="00BF73F5"/>
    <w:rsid w:val="00BF767A"/>
    <w:rsid w:val="00C00167"/>
    <w:rsid w:val="00C007FC"/>
    <w:rsid w:val="00C00B37"/>
    <w:rsid w:val="00C00DF1"/>
    <w:rsid w:val="00C01059"/>
    <w:rsid w:val="00C011DE"/>
    <w:rsid w:val="00C0144F"/>
    <w:rsid w:val="00C014A2"/>
    <w:rsid w:val="00C014C6"/>
    <w:rsid w:val="00C01645"/>
    <w:rsid w:val="00C019AB"/>
    <w:rsid w:val="00C01A61"/>
    <w:rsid w:val="00C0225C"/>
    <w:rsid w:val="00C02307"/>
    <w:rsid w:val="00C02995"/>
    <w:rsid w:val="00C02B35"/>
    <w:rsid w:val="00C03011"/>
    <w:rsid w:val="00C03202"/>
    <w:rsid w:val="00C0342A"/>
    <w:rsid w:val="00C0353D"/>
    <w:rsid w:val="00C035E8"/>
    <w:rsid w:val="00C03DA5"/>
    <w:rsid w:val="00C0452C"/>
    <w:rsid w:val="00C048DE"/>
    <w:rsid w:val="00C04B0C"/>
    <w:rsid w:val="00C04B96"/>
    <w:rsid w:val="00C04C28"/>
    <w:rsid w:val="00C04E37"/>
    <w:rsid w:val="00C05012"/>
    <w:rsid w:val="00C050B7"/>
    <w:rsid w:val="00C0512E"/>
    <w:rsid w:val="00C05763"/>
    <w:rsid w:val="00C057A4"/>
    <w:rsid w:val="00C057C7"/>
    <w:rsid w:val="00C059FB"/>
    <w:rsid w:val="00C05A2E"/>
    <w:rsid w:val="00C0647E"/>
    <w:rsid w:val="00C066C2"/>
    <w:rsid w:val="00C06713"/>
    <w:rsid w:val="00C067B6"/>
    <w:rsid w:val="00C0687E"/>
    <w:rsid w:val="00C076CE"/>
    <w:rsid w:val="00C07ABD"/>
    <w:rsid w:val="00C07D7B"/>
    <w:rsid w:val="00C07E1A"/>
    <w:rsid w:val="00C07F8B"/>
    <w:rsid w:val="00C10557"/>
    <w:rsid w:val="00C10DDA"/>
    <w:rsid w:val="00C11305"/>
    <w:rsid w:val="00C113A6"/>
    <w:rsid w:val="00C1162D"/>
    <w:rsid w:val="00C116CC"/>
    <w:rsid w:val="00C118B4"/>
    <w:rsid w:val="00C11CA6"/>
    <w:rsid w:val="00C122BA"/>
    <w:rsid w:val="00C1244F"/>
    <w:rsid w:val="00C127C6"/>
    <w:rsid w:val="00C12AD0"/>
    <w:rsid w:val="00C12E72"/>
    <w:rsid w:val="00C13212"/>
    <w:rsid w:val="00C1351D"/>
    <w:rsid w:val="00C135E8"/>
    <w:rsid w:val="00C13638"/>
    <w:rsid w:val="00C13AFF"/>
    <w:rsid w:val="00C13CAF"/>
    <w:rsid w:val="00C13E06"/>
    <w:rsid w:val="00C13F6A"/>
    <w:rsid w:val="00C13FDC"/>
    <w:rsid w:val="00C14080"/>
    <w:rsid w:val="00C14166"/>
    <w:rsid w:val="00C143CF"/>
    <w:rsid w:val="00C14821"/>
    <w:rsid w:val="00C149DD"/>
    <w:rsid w:val="00C14C27"/>
    <w:rsid w:val="00C14EF6"/>
    <w:rsid w:val="00C15000"/>
    <w:rsid w:val="00C1583B"/>
    <w:rsid w:val="00C158C8"/>
    <w:rsid w:val="00C158E4"/>
    <w:rsid w:val="00C159AE"/>
    <w:rsid w:val="00C159E0"/>
    <w:rsid w:val="00C15C57"/>
    <w:rsid w:val="00C15D20"/>
    <w:rsid w:val="00C15E3A"/>
    <w:rsid w:val="00C15EDD"/>
    <w:rsid w:val="00C163EA"/>
    <w:rsid w:val="00C16A75"/>
    <w:rsid w:val="00C1705A"/>
    <w:rsid w:val="00C1726B"/>
    <w:rsid w:val="00C1747E"/>
    <w:rsid w:val="00C17878"/>
    <w:rsid w:val="00C17CF4"/>
    <w:rsid w:val="00C17E38"/>
    <w:rsid w:val="00C17F45"/>
    <w:rsid w:val="00C202A7"/>
    <w:rsid w:val="00C20796"/>
    <w:rsid w:val="00C2081E"/>
    <w:rsid w:val="00C20920"/>
    <w:rsid w:val="00C209DF"/>
    <w:rsid w:val="00C20A77"/>
    <w:rsid w:val="00C20F20"/>
    <w:rsid w:val="00C20FB2"/>
    <w:rsid w:val="00C21013"/>
    <w:rsid w:val="00C213A0"/>
    <w:rsid w:val="00C213A8"/>
    <w:rsid w:val="00C21741"/>
    <w:rsid w:val="00C218A3"/>
    <w:rsid w:val="00C218CB"/>
    <w:rsid w:val="00C21DA2"/>
    <w:rsid w:val="00C21DDA"/>
    <w:rsid w:val="00C21E00"/>
    <w:rsid w:val="00C21F93"/>
    <w:rsid w:val="00C22180"/>
    <w:rsid w:val="00C22266"/>
    <w:rsid w:val="00C226E3"/>
    <w:rsid w:val="00C22AB7"/>
    <w:rsid w:val="00C22EAC"/>
    <w:rsid w:val="00C23294"/>
    <w:rsid w:val="00C232F8"/>
    <w:rsid w:val="00C23609"/>
    <w:rsid w:val="00C23A5C"/>
    <w:rsid w:val="00C23BAC"/>
    <w:rsid w:val="00C23F21"/>
    <w:rsid w:val="00C2406C"/>
    <w:rsid w:val="00C2453A"/>
    <w:rsid w:val="00C24622"/>
    <w:rsid w:val="00C24975"/>
    <w:rsid w:val="00C25175"/>
    <w:rsid w:val="00C25501"/>
    <w:rsid w:val="00C255B7"/>
    <w:rsid w:val="00C25A2D"/>
    <w:rsid w:val="00C2613A"/>
    <w:rsid w:val="00C2614C"/>
    <w:rsid w:val="00C265B3"/>
    <w:rsid w:val="00C266EC"/>
    <w:rsid w:val="00C2673F"/>
    <w:rsid w:val="00C268F4"/>
    <w:rsid w:val="00C26EB6"/>
    <w:rsid w:val="00C26EDF"/>
    <w:rsid w:val="00C26FEF"/>
    <w:rsid w:val="00C271FA"/>
    <w:rsid w:val="00C2739A"/>
    <w:rsid w:val="00C27A18"/>
    <w:rsid w:val="00C27E6D"/>
    <w:rsid w:val="00C27F24"/>
    <w:rsid w:val="00C3037A"/>
    <w:rsid w:val="00C30441"/>
    <w:rsid w:val="00C30BA2"/>
    <w:rsid w:val="00C30E40"/>
    <w:rsid w:val="00C31221"/>
    <w:rsid w:val="00C31759"/>
    <w:rsid w:val="00C3193B"/>
    <w:rsid w:val="00C3199B"/>
    <w:rsid w:val="00C31B63"/>
    <w:rsid w:val="00C31F0C"/>
    <w:rsid w:val="00C32341"/>
    <w:rsid w:val="00C32959"/>
    <w:rsid w:val="00C32D29"/>
    <w:rsid w:val="00C32E5E"/>
    <w:rsid w:val="00C32F6F"/>
    <w:rsid w:val="00C3312C"/>
    <w:rsid w:val="00C33145"/>
    <w:rsid w:val="00C337D4"/>
    <w:rsid w:val="00C33861"/>
    <w:rsid w:val="00C338F2"/>
    <w:rsid w:val="00C33A25"/>
    <w:rsid w:val="00C33A81"/>
    <w:rsid w:val="00C33AD0"/>
    <w:rsid w:val="00C33FA2"/>
    <w:rsid w:val="00C34109"/>
    <w:rsid w:val="00C3419B"/>
    <w:rsid w:val="00C34542"/>
    <w:rsid w:val="00C34886"/>
    <w:rsid w:val="00C34A63"/>
    <w:rsid w:val="00C34EFC"/>
    <w:rsid w:val="00C35003"/>
    <w:rsid w:val="00C35120"/>
    <w:rsid w:val="00C351D6"/>
    <w:rsid w:val="00C35A2D"/>
    <w:rsid w:val="00C35A97"/>
    <w:rsid w:val="00C35AB8"/>
    <w:rsid w:val="00C35D88"/>
    <w:rsid w:val="00C35DF5"/>
    <w:rsid w:val="00C36068"/>
    <w:rsid w:val="00C361B6"/>
    <w:rsid w:val="00C366BB"/>
    <w:rsid w:val="00C368A5"/>
    <w:rsid w:val="00C369D9"/>
    <w:rsid w:val="00C36A4D"/>
    <w:rsid w:val="00C36AFF"/>
    <w:rsid w:val="00C36EDC"/>
    <w:rsid w:val="00C3702F"/>
    <w:rsid w:val="00C371CF"/>
    <w:rsid w:val="00C37628"/>
    <w:rsid w:val="00C37685"/>
    <w:rsid w:val="00C377D1"/>
    <w:rsid w:val="00C37A18"/>
    <w:rsid w:val="00C37AF8"/>
    <w:rsid w:val="00C37BCB"/>
    <w:rsid w:val="00C4005B"/>
    <w:rsid w:val="00C40488"/>
    <w:rsid w:val="00C40493"/>
    <w:rsid w:val="00C40932"/>
    <w:rsid w:val="00C40E07"/>
    <w:rsid w:val="00C40E6F"/>
    <w:rsid w:val="00C41002"/>
    <w:rsid w:val="00C411AC"/>
    <w:rsid w:val="00C41224"/>
    <w:rsid w:val="00C412D8"/>
    <w:rsid w:val="00C418AC"/>
    <w:rsid w:val="00C419A6"/>
    <w:rsid w:val="00C41ACC"/>
    <w:rsid w:val="00C41CA2"/>
    <w:rsid w:val="00C41CCF"/>
    <w:rsid w:val="00C41E9F"/>
    <w:rsid w:val="00C41F9B"/>
    <w:rsid w:val="00C4202D"/>
    <w:rsid w:val="00C4239F"/>
    <w:rsid w:val="00C4242D"/>
    <w:rsid w:val="00C424B3"/>
    <w:rsid w:val="00C4250E"/>
    <w:rsid w:val="00C425A6"/>
    <w:rsid w:val="00C429D2"/>
    <w:rsid w:val="00C42D05"/>
    <w:rsid w:val="00C4305A"/>
    <w:rsid w:val="00C4310D"/>
    <w:rsid w:val="00C43726"/>
    <w:rsid w:val="00C43825"/>
    <w:rsid w:val="00C43FEC"/>
    <w:rsid w:val="00C440DA"/>
    <w:rsid w:val="00C4414C"/>
    <w:rsid w:val="00C4461F"/>
    <w:rsid w:val="00C448F2"/>
    <w:rsid w:val="00C44970"/>
    <w:rsid w:val="00C44BDF"/>
    <w:rsid w:val="00C44D44"/>
    <w:rsid w:val="00C44E22"/>
    <w:rsid w:val="00C44FD7"/>
    <w:rsid w:val="00C451E6"/>
    <w:rsid w:val="00C45469"/>
    <w:rsid w:val="00C45F8A"/>
    <w:rsid w:val="00C46311"/>
    <w:rsid w:val="00C465C2"/>
    <w:rsid w:val="00C46C8E"/>
    <w:rsid w:val="00C47208"/>
    <w:rsid w:val="00C479B7"/>
    <w:rsid w:val="00C502C7"/>
    <w:rsid w:val="00C5038B"/>
    <w:rsid w:val="00C5050D"/>
    <w:rsid w:val="00C50655"/>
    <w:rsid w:val="00C50D40"/>
    <w:rsid w:val="00C50E4C"/>
    <w:rsid w:val="00C50EA2"/>
    <w:rsid w:val="00C516FA"/>
    <w:rsid w:val="00C51925"/>
    <w:rsid w:val="00C519EA"/>
    <w:rsid w:val="00C51AEC"/>
    <w:rsid w:val="00C51C55"/>
    <w:rsid w:val="00C51C6B"/>
    <w:rsid w:val="00C51FC8"/>
    <w:rsid w:val="00C521CB"/>
    <w:rsid w:val="00C523A9"/>
    <w:rsid w:val="00C5298F"/>
    <w:rsid w:val="00C52A4B"/>
    <w:rsid w:val="00C52DC6"/>
    <w:rsid w:val="00C52F3A"/>
    <w:rsid w:val="00C52F6B"/>
    <w:rsid w:val="00C53465"/>
    <w:rsid w:val="00C53F2B"/>
    <w:rsid w:val="00C5473A"/>
    <w:rsid w:val="00C548C1"/>
    <w:rsid w:val="00C55047"/>
    <w:rsid w:val="00C5516D"/>
    <w:rsid w:val="00C557C9"/>
    <w:rsid w:val="00C557E5"/>
    <w:rsid w:val="00C5588E"/>
    <w:rsid w:val="00C559D1"/>
    <w:rsid w:val="00C55BCF"/>
    <w:rsid w:val="00C55EBE"/>
    <w:rsid w:val="00C55F46"/>
    <w:rsid w:val="00C5600B"/>
    <w:rsid w:val="00C5672C"/>
    <w:rsid w:val="00C569EC"/>
    <w:rsid w:val="00C56B56"/>
    <w:rsid w:val="00C56C5C"/>
    <w:rsid w:val="00C57005"/>
    <w:rsid w:val="00C5706C"/>
    <w:rsid w:val="00C5725A"/>
    <w:rsid w:val="00C57283"/>
    <w:rsid w:val="00C573AC"/>
    <w:rsid w:val="00C575DF"/>
    <w:rsid w:val="00C605E9"/>
    <w:rsid w:val="00C6095F"/>
    <w:rsid w:val="00C60E82"/>
    <w:rsid w:val="00C6162B"/>
    <w:rsid w:val="00C62045"/>
    <w:rsid w:val="00C62450"/>
    <w:rsid w:val="00C624D0"/>
    <w:rsid w:val="00C628B3"/>
    <w:rsid w:val="00C62AA2"/>
    <w:rsid w:val="00C62DC5"/>
    <w:rsid w:val="00C62F90"/>
    <w:rsid w:val="00C63052"/>
    <w:rsid w:val="00C6339F"/>
    <w:rsid w:val="00C635B9"/>
    <w:rsid w:val="00C63779"/>
    <w:rsid w:val="00C63BC1"/>
    <w:rsid w:val="00C63F94"/>
    <w:rsid w:val="00C6401B"/>
    <w:rsid w:val="00C6419D"/>
    <w:rsid w:val="00C64220"/>
    <w:rsid w:val="00C64239"/>
    <w:rsid w:val="00C642A9"/>
    <w:rsid w:val="00C648E0"/>
    <w:rsid w:val="00C64CB7"/>
    <w:rsid w:val="00C65416"/>
    <w:rsid w:val="00C654B2"/>
    <w:rsid w:val="00C65C81"/>
    <w:rsid w:val="00C65CB2"/>
    <w:rsid w:val="00C65F9D"/>
    <w:rsid w:val="00C6605E"/>
    <w:rsid w:val="00C66575"/>
    <w:rsid w:val="00C66795"/>
    <w:rsid w:val="00C667AA"/>
    <w:rsid w:val="00C66891"/>
    <w:rsid w:val="00C6694B"/>
    <w:rsid w:val="00C670F7"/>
    <w:rsid w:val="00C67587"/>
    <w:rsid w:val="00C678AF"/>
    <w:rsid w:val="00C67919"/>
    <w:rsid w:val="00C67C77"/>
    <w:rsid w:val="00C67EF4"/>
    <w:rsid w:val="00C700C8"/>
    <w:rsid w:val="00C7080B"/>
    <w:rsid w:val="00C70A04"/>
    <w:rsid w:val="00C70DF2"/>
    <w:rsid w:val="00C7107F"/>
    <w:rsid w:val="00C71434"/>
    <w:rsid w:val="00C714A7"/>
    <w:rsid w:val="00C715C9"/>
    <w:rsid w:val="00C71A0F"/>
    <w:rsid w:val="00C71B5A"/>
    <w:rsid w:val="00C71E7D"/>
    <w:rsid w:val="00C720E2"/>
    <w:rsid w:val="00C72215"/>
    <w:rsid w:val="00C7252D"/>
    <w:rsid w:val="00C72E65"/>
    <w:rsid w:val="00C733C6"/>
    <w:rsid w:val="00C7364E"/>
    <w:rsid w:val="00C73A49"/>
    <w:rsid w:val="00C73C0E"/>
    <w:rsid w:val="00C73CB2"/>
    <w:rsid w:val="00C73D81"/>
    <w:rsid w:val="00C73EC1"/>
    <w:rsid w:val="00C74044"/>
    <w:rsid w:val="00C7457E"/>
    <w:rsid w:val="00C748BC"/>
    <w:rsid w:val="00C7491D"/>
    <w:rsid w:val="00C74A76"/>
    <w:rsid w:val="00C74A95"/>
    <w:rsid w:val="00C74AE8"/>
    <w:rsid w:val="00C74C59"/>
    <w:rsid w:val="00C7577A"/>
    <w:rsid w:val="00C75C29"/>
    <w:rsid w:val="00C75E95"/>
    <w:rsid w:val="00C75FF5"/>
    <w:rsid w:val="00C7637B"/>
    <w:rsid w:val="00C763C6"/>
    <w:rsid w:val="00C76412"/>
    <w:rsid w:val="00C76491"/>
    <w:rsid w:val="00C7690F"/>
    <w:rsid w:val="00C76931"/>
    <w:rsid w:val="00C76AAE"/>
    <w:rsid w:val="00C76CAF"/>
    <w:rsid w:val="00C76F40"/>
    <w:rsid w:val="00C774FA"/>
    <w:rsid w:val="00C775AB"/>
    <w:rsid w:val="00C77ACA"/>
    <w:rsid w:val="00C80028"/>
    <w:rsid w:val="00C80139"/>
    <w:rsid w:val="00C80175"/>
    <w:rsid w:val="00C8044D"/>
    <w:rsid w:val="00C80519"/>
    <w:rsid w:val="00C80537"/>
    <w:rsid w:val="00C80696"/>
    <w:rsid w:val="00C80912"/>
    <w:rsid w:val="00C80975"/>
    <w:rsid w:val="00C80D75"/>
    <w:rsid w:val="00C80E4C"/>
    <w:rsid w:val="00C80E9E"/>
    <w:rsid w:val="00C812B4"/>
    <w:rsid w:val="00C815A2"/>
    <w:rsid w:val="00C81B36"/>
    <w:rsid w:val="00C81CE9"/>
    <w:rsid w:val="00C820E0"/>
    <w:rsid w:val="00C82264"/>
    <w:rsid w:val="00C82275"/>
    <w:rsid w:val="00C82361"/>
    <w:rsid w:val="00C82656"/>
    <w:rsid w:val="00C826C4"/>
    <w:rsid w:val="00C826D7"/>
    <w:rsid w:val="00C82755"/>
    <w:rsid w:val="00C82797"/>
    <w:rsid w:val="00C828E9"/>
    <w:rsid w:val="00C82A4D"/>
    <w:rsid w:val="00C82CB4"/>
    <w:rsid w:val="00C82D85"/>
    <w:rsid w:val="00C8301E"/>
    <w:rsid w:val="00C83029"/>
    <w:rsid w:val="00C833EC"/>
    <w:rsid w:val="00C8359B"/>
    <w:rsid w:val="00C8361C"/>
    <w:rsid w:val="00C838A0"/>
    <w:rsid w:val="00C83CC7"/>
    <w:rsid w:val="00C83F26"/>
    <w:rsid w:val="00C83FBC"/>
    <w:rsid w:val="00C84350"/>
    <w:rsid w:val="00C844E1"/>
    <w:rsid w:val="00C8459B"/>
    <w:rsid w:val="00C84790"/>
    <w:rsid w:val="00C8505F"/>
    <w:rsid w:val="00C8515F"/>
    <w:rsid w:val="00C85233"/>
    <w:rsid w:val="00C852E0"/>
    <w:rsid w:val="00C85693"/>
    <w:rsid w:val="00C8595F"/>
    <w:rsid w:val="00C85CD9"/>
    <w:rsid w:val="00C85DB6"/>
    <w:rsid w:val="00C85F5B"/>
    <w:rsid w:val="00C8696D"/>
    <w:rsid w:val="00C86A28"/>
    <w:rsid w:val="00C86BCE"/>
    <w:rsid w:val="00C86D94"/>
    <w:rsid w:val="00C872A8"/>
    <w:rsid w:val="00C87DDB"/>
    <w:rsid w:val="00C87E4C"/>
    <w:rsid w:val="00C903A2"/>
    <w:rsid w:val="00C90E6E"/>
    <w:rsid w:val="00C90F85"/>
    <w:rsid w:val="00C90FEF"/>
    <w:rsid w:val="00C911AC"/>
    <w:rsid w:val="00C913D4"/>
    <w:rsid w:val="00C913DF"/>
    <w:rsid w:val="00C914C8"/>
    <w:rsid w:val="00C918CF"/>
    <w:rsid w:val="00C921B9"/>
    <w:rsid w:val="00C92663"/>
    <w:rsid w:val="00C92997"/>
    <w:rsid w:val="00C92A42"/>
    <w:rsid w:val="00C92BA6"/>
    <w:rsid w:val="00C92CBD"/>
    <w:rsid w:val="00C92D9F"/>
    <w:rsid w:val="00C93007"/>
    <w:rsid w:val="00C93055"/>
    <w:rsid w:val="00C931F3"/>
    <w:rsid w:val="00C9346C"/>
    <w:rsid w:val="00C93801"/>
    <w:rsid w:val="00C93A09"/>
    <w:rsid w:val="00C941DB"/>
    <w:rsid w:val="00C943E8"/>
    <w:rsid w:val="00C94C89"/>
    <w:rsid w:val="00C952C8"/>
    <w:rsid w:val="00C9546B"/>
    <w:rsid w:val="00C95729"/>
    <w:rsid w:val="00C9586D"/>
    <w:rsid w:val="00C9591E"/>
    <w:rsid w:val="00C95949"/>
    <w:rsid w:val="00C95A31"/>
    <w:rsid w:val="00C95C58"/>
    <w:rsid w:val="00C95EDD"/>
    <w:rsid w:val="00C95FB1"/>
    <w:rsid w:val="00C967D3"/>
    <w:rsid w:val="00C969D4"/>
    <w:rsid w:val="00C96B40"/>
    <w:rsid w:val="00C97028"/>
    <w:rsid w:val="00C9712A"/>
    <w:rsid w:val="00C975BD"/>
    <w:rsid w:val="00C97AFA"/>
    <w:rsid w:val="00CA0257"/>
    <w:rsid w:val="00CA0335"/>
    <w:rsid w:val="00CA0A0F"/>
    <w:rsid w:val="00CA0DCA"/>
    <w:rsid w:val="00CA1029"/>
    <w:rsid w:val="00CA1173"/>
    <w:rsid w:val="00CA1696"/>
    <w:rsid w:val="00CA16B3"/>
    <w:rsid w:val="00CA1B27"/>
    <w:rsid w:val="00CA1F64"/>
    <w:rsid w:val="00CA2893"/>
    <w:rsid w:val="00CA29B8"/>
    <w:rsid w:val="00CA2C6A"/>
    <w:rsid w:val="00CA2D18"/>
    <w:rsid w:val="00CA3183"/>
    <w:rsid w:val="00CA3B01"/>
    <w:rsid w:val="00CA3E25"/>
    <w:rsid w:val="00CA4192"/>
    <w:rsid w:val="00CA454B"/>
    <w:rsid w:val="00CA45DE"/>
    <w:rsid w:val="00CA489B"/>
    <w:rsid w:val="00CA4A3D"/>
    <w:rsid w:val="00CA4E6E"/>
    <w:rsid w:val="00CA54D3"/>
    <w:rsid w:val="00CA5571"/>
    <w:rsid w:val="00CA5686"/>
    <w:rsid w:val="00CA57D2"/>
    <w:rsid w:val="00CA5CDE"/>
    <w:rsid w:val="00CA5FD6"/>
    <w:rsid w:val="00CA659E"/>
    <w:rsid w:val="00CA6A8B"/>
    <w:rsid w:val="00CA6C0A"/>
    <w:rsid w:val="00CA71E5"/>
    <w:rsid w:val="00CA73C5"/>
    <w:rsid w:val="00CA7A87"/>
    <w:rsid w:val="00CA7BE6"/>
    <w:rsid w:val="00CA7E3C"/>
    <w:rsid w:val="00CB06B6"/>
    <w:rsid w:val="00CB07AD"/>
    <w:rsid w:val="00CB0840"/>
    <w:rsid w:val="00CB0C31"/>
    <w:rsid w:val="00CB0F60"/>
    <w:rsid w:val="00CB12DF"/>
    <w:rsid w:val="00CB13E5"/>
    <w:rsid w:val="00CB1567"/>
    <w:rsid w:val="00CB1D40"/>
    <w:rsid w:val="00CB233E"/>
    <w:rsid w:val="00CB238C"/>
    <w:rsid w:val="00CB23B2"/>
    <w:rsid w:val="00CB2895"/>
    <w:rsid w:val="00CB2F4D"/>
    <w:rsid w:val="00CB345E"/>
    <w:rsid w:val="00CB34B0"/>
    <w:rsid w:val="00CB3663"/>
    <w:rsid w:val="00CB3675"/>
    <w:rsid w:val="00CB39EA"/>
    <w:rsid w:val="00CB3EEC"/>
    <w:rsid w:val="00CB4007"/>
    <w:rsid w:val="00CB4459"/>
    <w:rsid w:val="00CB44C1"/>
    <w:rsid w:val="00CB463C"/>
    <w:rsid w:val="00CB47AF"/>
    <w:rsid w:val="00CB4ABC"/>
    <w:rsid w:val="00CB5839"/>
    <w:rsid w:val="00CB58E0"/>
    <w:rsid w:val="00CB5E27"/>
    <w:rsid w:val="00CB629B"/>
    <w:rsid w:val="00CB664B"/>
    <w:rsid w:val="00CB6A36"/>
    <w:rsid w:val="00CB741E"/>
    <w:rsid w:val="00CB7484"/>
    <w:rsid w:val="00CB75CB"/>
    <w:rsid w:val="00CB77D5"/>
    <w:rsid w:val="00CB78DE"/>
    <w:rsid w:val="00CB7B9D"/>
    <w:rsid w:val="00CB7C05"/>
    <w:rsid w:val="00CB7F28"/>
    <w:rsid w:val="00CB7FE8"/>
    <w:rsid w:val="00CC0278"/>
    <w:rsid w:val="00CC0503"/>
    <w:rsid w:val="00CC052C"/>
    <w:rsid w:val="00CC08DE"/>
    <w:rsid w:val="00CC0C70"/>
    <w:rsid w:val="00CC0CAC"/>
    <w:rsid w:val="00CC0E1F"/>
    <w:rsid w:val="00CC15AD"/>
    <w:rsid w:val="00CC1729"/>
    <w:rsid w:val="00CC17E2"/>
    <w:rsid w:val="00CC18CD"/>
    <w:rsid w:val="00CC196A"/>
    <w:rsid w:val="00CC1D73"/>
    <w:rsid w:val="00CC1DCA"/>
    <w:rsid w:val="00CC1E81"/>
    <w:rsid w:val="00CC211B"/>
    <w:rsid w:val="00CC232C"/>
    <w:rsid w:val="00CC2571"/>
    <w:rsid w:val="00CC2669"/>
    <w:rsid w:val="00CC268F"/>
    <w:rsid w:val="00CC2EF2"/>
    <w:rsid w:val="00CC2F73"/>
    <w:rsid w:val="00CC3267"/>
    <w:rsid w:val="00CC39C1"/>
    <w:rsid w:val="00CC3ABA"/>
    <w:rsid w:val="00CC4E6E"/>
    <w:rsid w:val="00CC4E82"/>
    <w:rsid w:val="00CC4E94"/>
    <w:rsid w:val="00CC4F0B"/>
    <w:rsid w:val="00CC4F1C"/>
    <w:rsid w:val="00CC50E9"/>
    <w:rsid w:val="00CC52A1"/>
    <w:rsid w:val="00CC5508"/>
    <w:rsid w:val="00CC57A4"/>
    <w:rsid w:val="00CC5A07"/>
    <w:rsid w:val="00CC60E5"/>
    <w:rsid w:val="00CC6509"/>
    <w:rsid w:val="00CC66B0"/>
    <w:rsid w:val="00CC6808"/>
    <w:rsid w:val="00CC6BB6"/>
    <w:rsid w:val="00CC74E3"/>
    <w:rsid w:val="00CC7679"/>
    <w:rsid w:val="00CC77E5"/>
    <w:rsid w:val="00CC7B9D"/>
    <w:rsid w:val="00CC7DA8"/>
    <w:rsid w:val="00CC7ECD"/>
    <w:rsid w:val="00CD023E"/>
    <w:rsid w:val="00CD0593"/>
    <w:rsid w:val="00CD0661"/>
    <w:rsid w:val="00CD0784"/>
    <w:rsid w:val="00CD0899"/>
    <w:rsid w:val="00CD0E6A"/>
    <w:rsid w:val="00CD0F0F"/>
    <w:rsid w:val="00CD138C"/>
    <w:rsid w:val="00CD13C1"/>
    <w:rsid w:val="00CD16A5"/>
    <w:rsid w:val="00CD1A4D"/>
    <w:rsid w:val="00CD1B99"/>
    <w:rsid w:val="00CD2354"/>
    <w:rsid w:val="00CD2544"/>
    <w:rsid w:val="00CD270B"/>
    <w:rsid w:val="00CD2733"/>
    <w:rsid w:val="00CD28D0"/>
    <w:rsid w:val="00CD28F8"/>
    <w:rsid w:val="00CD3220"/>
    <w:rsid w:val="00CD37A3"/>
    <w:rsid w:val="00CD3815"/>
    <w:rsid w:val="00CD3841"/>
    <w:rsid w:val="00CD39D2"/>
    <w:rsid w:val="00CD3B1B"/>
    <w:rsid w:val="00CD3E74"/>
    <w:rsid w:val="00CD40E6"/>
    <w:rsid w:val="00CD487A"/>
    <w:rsid w:val="00CD4D80"/>
    <w:rsid w:val="00CD4DAA"/>
    <w:rsid w:val="00CD50C7"/>
    <w:rsid w:val="00CD5330"/>
    <w:rsid w:val="00CD5697"/>
    <w:rsid w:val="00CD5B91"/>
    <w:rsid w:val="00CD6399"/>
    <w:rsid w:val="00CD64DF"/>
    <w:rsid w:val="00CD685F"/>
    <w:rsid w:val="00CD68B6"/>
    <w:rsid w:val="00CD6A8B"/>
    <w:rsid w:val="00CD6D71"/>
    <w:rsid w:val="00CD744F"/>
    <w:rsid w:val="00CD74CC"/>
    <w:rsid w:val="00CD758F"/>
    <w:rsid w:val="00CD7878"/>
    <w:rsid w:val="00CD79BE"/>
    <w:rsid w:val="00CD7D5F"/>
    <w:rsid w:val="00CD7ED3"/>
    <w:rsid w:val="00CE0341"/>
    <w:rsid w:val="00CE04E0"/>
    <w:rsid w:val="00CE066B"/>
    <w:rsid w:val="00CE0ACA"/>
    <w:rsid w:val="00CE0C47"/>
    <w:rsid w:val="00CE0D84"/>
    <w:rsid w:val="00CE1297"/>
    <w:rsid w:val="00CE12EA"/>
    <w:rsid w:val="00CE14F6"/>
    <w:rsid w:val="00CE171F"/>
    <w:rsid w:val="00CE1959"/>
    <w:rsid w:val="00CE1E23"/>
    <w:rsid w:val="00CE2043"/>
    <w:rsid w:val="00CE26AA"/>
    <w:rsid w:val="00CE2B16"/>
    <w:rsid w:val="00CE2C25"/>
    <w:rsid w:val="00CE2CFC"/>
    <w:rsid w:val="00CE2DC4"/>
    <w:rsid w:val="00CE3995"/>
    <w:rsid w:val="00CE3C5E"/>
    <w:rsid w:val="00CE3F60"/>
    <w:rsid w:val="00CE40C7"/>
    <w:rsid w:val="00CE4122"/>
    <w:rsid w:val="00CE4475"/>
    <w:rsid w:val="00CE46C2"/>
    <w:rsid w:val="00CE4785"/>
    <w:rsid w:val="00CE49B3"/>
    <w:rsid w:val="00CE4B82"/>
    <w:rsid w:val="00CE4DF0"/>
    <w:rsid w:val="00CE5020"/>
    <w:rsid w:val="00CE52EF"/>
    <w:rsid w:val="00CE552C"/>
    <w:rsid w:val="00CE5750"/>
    <w:rsid w:val="00CE5FD9"/>
    <w:rsid w:val="00CE6300"/>
    <w:rsid w:val="00CE6328"/>
    <w:rsid w:val="00CE641F"/>
    <w:rsid w:val="00CE6728"/>
    <w:rsid w:val="00CE6894"/>
    <w:rsid w:val="00CE6906"/>
    <w:rsid w:val="00CE690B"/>
    <w:rsid w:val="00CE6A9F"/>
    <w:rsid w:val="00CE6DF2"/>
    <w:rsid w:val="00CE6EC9"/>
    <w:rsid w:val="00CE7178"/>
    <w:rsid w:val="00CE7911"/>
    <w:rsid w:val="00CE7A12"/>
    <w:rsid w:val="00CE7A7B"/>
    <w:rsid w:val="00CE7D12"/>
    <w:rsid w:val="00CE7D54"/>
    <w:rsid w:val="00CE7E3D"/>
    <w:rsid w:val="00CE7FE0"/>
    <w:rsid w:val="00CF052C"/>
    <w:rsid w:val="00CF0665"/>
    <w:rsid w:val="00CF0928"/>
    <w:rsid w:val="00CF09B5"/>
    <w:rsid w:val="00CF0A57"/>
    <w:rsid w:val="00CF0D8E"/>
    <w:rsid w:val="00CF2182"/>
    <w:rsid w:val="00CF23B4"/>
    <w:rsid w:val="00CF270B"/>
    <w:rsid w:val="00CF3436"/>
    <w:rsid w:val="00CF3463"/>
    <w:rsid w:val="00CF34EE"/>
    <w:rsid w:val="00CF3DB5"/>
    <w:rsid w:val="00CF431A"/>
    <w:rsid w:val="00CF465E"/>
    <w:rsid w:val="00CF4877"/>
    <w:rsid w:val="00CF4901"/>
    <w:rsid w:val="00CF4DE5"/>
    <w:rsid w:val="00CF5B07"/>
    <w:rsid w:val="00CF6132"/>
    <w:rsid w:val="00CF62A9"/>
    <w:rsid w:val="00CF6E5F"/>
    <w:rsid w:val="00CF719F"/>
    <w:rsid w:val="00CF7202"/>
    <w:rsid w:val="00CF759B"/>
    <w:rsid w:val="00CF7BFD"/>
    <w:rsid w:val="00D00133"/>
    <w:rsid w:val="00D003A4"/>
    <w:rsid w:val="00D00B0D"/>
    <w:rsid w:val="00D00BD4"/>
    <w:rsid w:val="00D00C24"/>
    <w:rsid w:val="00D00DF4"/>
    <w:rsid w:val="00D00EA0"/>
    <w:rsid w:val="00D01682"/>
    <w:rsid w:val="00D017D7"/>
    <w:rsid w:val="00D01EA5"/>
    <w:rsid w:val="00D01FCB"/>
    <w:rsid w:val="00D02100"/>
    <w:rsid w:val="00D0240A"/>
    <w:rsid w:val="00D024B9"/>
    <w:rsid w:val="00D02518"/>
    <w:rsid w:val="00D02872"/>
    <w:rsid w:val="00D02B2C"/>
    <w:rsid w:val="00D02F8F"/>
    <w:rsid w:val="00D03047"/>
    <w:rsid w:val="00D0344F"/>
    <w:rsid w:val="00D03B30"/>
    <w:rsid w:val="00D03D2E"/>
    <w:rsid w:val="00D03E3C"/>
    <w:rsid w:val="00D03F0D"/>
    <w:rsid w:val="00D04815"/>
    <w:rsid w:val="00D04D6F"/>
    <w:rsid w:val="00D04E5E"/>
    <w:rsid w:val="00D04F8B"/>
    <w:rsid w:val="00D0560C"/>
    <w:rsid w:val="00D059CC"/>
    <w:rsid w:val="00D05C3E"/>
    <w:rsid w:val="00D05DB7"/>
    <w:rsid w:val="00D061D3"/>
    <w:rsid w:val="00D069CF"/>
    <w:rsid w:val="00D06B10"/>
    <w:rsid w:val="00D06FB2"/>
    <w:rsid w:val="00D06FF6"/>
    <w:rsid w:val="00D07CF3"/>
    <w:rsid w:val="00D10510"/>
    <w:rsid w:val="00D1065F"/>
    <w:rsid w:val="00D10683"/>
    <w:rsid w:val="00D1115F"/>
    <w:rsid w:val="00D1196B"/>
    <w:rsid w:val="00D11991"/>
    <w:rsid w:val="00D11B20"/>
    <w:rsid w:val="00D11B97"/>
    <w:rsid w:val="00D11CD4"/>
    <w:rsid w:val="00D11DBF"/>
    <w:rsid w:val="00D11E22"/>
    <w:rsid w:val="00D123F7"/>
    <w:rsid w:val="00D1299A"/>
    <w:rsid w:val="00D12C2F"/>
    <w:rsid w:val="00D12CCE"/>
    <w:rsid w:val="00D12CDB"/>
    <w:rsid w:val="00D12E21"/>
    <w:rsid w:val="00D131E1"/>
    <w:rsid w:val="00D13912"/>
    <w:rsid w:val="00D13A3B"/>
    <w:rsid w:val="00D13DAA"/>
    <w:rsid w:val="00D13E07"/>
    <w:rsid w:val="00D142B0"/>
    <w:rsid w:val="00D14ADE"/>
    <w:rsid w:val="00D14BB3"/>
    <w:rsid w:val="00D1526A"/>
    <w:rsid w:val="00D15E1D"/>
    <w:rsid w:val="00D15F5F"/>
    <w:rsid w:val="00D1623E"/>
    <w:rsid w:val="00D1633C"/>
    <w:rsid w:val="00D163E6"/>
    <w:rsid w:val="00D16827"/>
    <w:rsid w:val="00D16D77"/>
    <w:rsid w:val="00D16F9E"/>
    <w:rsid w:val="00D174F8"/>
    <w:rsid w:val="00D1753F"/>
    <w:rsid w:val="00D175F8"/>
    <w:rsid w:val="00D17633"/>
    <w:rsid w:val="00D176A4"/>
    <w:rsid w:val="00D176E0"/>
    <w:rsid w:val="00D177FB"/>
    <w:rsid w:val="00D17A4E"/>
    <w:rsid w:val="00D17A89"/>
    <w:rsid w:val="00D17CB7"/>
    <w:rsid w:val="00D17D75"/>
    <w:rsid w:val="00D201E5"/>
    <w:rsid w:val="00D20444"/>
    <w:rsid w:val="00D2050F"/>
    <w:rsid w:val="00D20580"/>
    <w:rsid w:val="00D20A91"/>
    <w:rsid w:val="00D20F78"/>
    <w:rsid w:val="00D2106B"/>
    <w:rsid w:val="00D213A5"/>
    <w:rsid w:val="00D21BDB"/>
    <w:rsid w:val="00D21D9C"/>
    <w:rsid w:val="00D21E0F"/>
    <w:rsid w:val="00D21E7B"/>
    <w:rsid w:val="00D224FF"/>
    <w:rsid w:val="00D2280D"/>
    <w:rsid w:val="00D22C7D"/>
    <w:rsid w:val="00D22E68"/>
    <w:rsid w:val="00D22E74"/>
    <w:rsid w:val="00D22E82"/>
    <w:rsid w:val="00D22EC8"/>
    <w:rsid w:val="00D22F1F"/>
    <w:rsid w:val="00D23533"/>
    <w:rsid w:val="00D23975"/>
    <w:rsid w:val="00D23C35"/>
    <w:rsid w:val="00D23E47"/>
    <w:rsid w:val="00D23EA8"/>
    <w:rsid w:val="00D23F8C"/>
    <w:rsid w:val="00D23F9E"/>
    <w:rsid w:val="00D24AA8"/>
    <w:rsid w:val="00D25760"/>
    <w:rsid w:val="00D25C45"/>
    <w:rsid w:val="00D2621D"/>
    <w:rsid w:val="00D26E73"/>
    <w:rsid w:val="00D27395"/>
    <w:rsid w:val="00D275E2"/>
    <w:rsid w:val="00D279DE"/>
    <w:rsid w:val="00D27D81"/>
    <w:rsid w:val="00D27F7B"/>
    <w:rsid w:val="00D301A7"/>
    <w:rsid w:val="00D3035C"/>
    <w:rsid w:val="00D30497"/>
    <w:rsid w:val="00D30C83"/>
    <w:rsid w:val="00D3124E"/>
    <w:rsid w:val="00D31427"/>
    <w:rsid w:val="00D3148A"/>
    <w:rsid w:val="00D314F2"/>
    <w:rsid w:val="00D317D9"/>
    <w:rsid w:val="00D31A6A"/>
    <w:rsid w:val="00D31BBC"/>
    <w:rsid w:val="00D31D80"/>
    <w:rsid w:val="00D3274B"/>
    <w:rsid w:val="00D32B84"/>
    <w:rsid w:val="00D335D5"/>
    <w:rsid w:val="00D337BF"/>
    <w:rsid w:val="00D339D2"/>
    <w:rsid w:val="00D33BAE"/>
    <w:rsid w:val="00D33E6E"/>
    <w:rsid w:val="00D33E70"/>
    <w:rsid w:val="00D33FA0"/>
    <w:rsid w:val="00D34023"/>
    <w:rsid w:val="00D340AD"/>
    <w:rsid w:val="00D34215"/>
    <w:rsid w:val="00D34A6E"/>
    <w:rsid w:val="00D34C1D"/>
    <w:rsid w:val="00D356C6"/>
    <w:rsid w:val="00D35819"/>
    <w:rsid w:val="00D35BAE"/>
    <w:rsid w:val="00D35BEC"/>
    <w:rsid w:val="00D35DB2"/>
    <w:rsid w:val="00D36208"/>
    <w:rsid w:val="00D36383"/>
    <w:rsid w:val="00D36935"/>
    <w:rsid w:val="00D3697A"/>
    <w:rsid w:val="00D36EBD"/>
    <w:rsid w:val="00D3746F"/>
    <w:rsid w:val="00D376AF"/>
    <w:rsid w:val="00D37C86"/>
    <w:rsid w:val="00D37E0E"/>
    <w:rsid w:val="00D37E43"/>
    <w:rsid w:val="00D4078E"/>
    <w:rsid w:val="00D408B7"/>
    <w:rsid w:val="00D40985"/>
    <w:rsid w:val="00D40997"/>
    <w:rsid w:val="00D4141A"/>
    <w:rsid w:val="00D416AB"/>
    <w:rsid w:val="00D419DB"/>
    <w:rsid w:val="00D41D41"/>
    <w:rsid w:val="00D41E9E"/>
    <w:rsid w:val="00D42A3F"/>
    <w:rsid w:val="00D42A53"/>
    <w:rsid w:val="00D4387A"/>
    <w:rsid w:val="00D43C0B"/>
    <w:rsid w:val="00D43D89"/>
    <w:rsid w:val="00D43DA4"/>
    <w:rsid w:val="00D44627"/>
    <w:rsid w:val="00D44663"/>
    <w:rsid w:val="00D44C69"/>
    <w:rsid w:val="00D44EF6"/>
    <w:rsid w:val="00D45675"/>
    <w:rsid w:val="00D457C1"/>
    <w:rsid w:val="00D45D5F"/>
    <w:rsid w:val="00D463E3"/>
    <w:rsid w:val="00D464C9"/>
    <w:rsid w:val="00D464F4"/>
    <w:rsid w:val="00D46735"/>
    <w:rsid w:val="00D469B3"/>
    <w:rsid w:val="00D46F7C"/>
    <w:rsid w:val="00D47148"/>
    <w:rsid w:val="00D4730B"/>
    <w:rsid w:val="00D47343"/>
    <w:rsid w:val="00D47895"/>
    <w:rsid w:val="00D4798F"/>
    <w:rsid w:val="00D479BE"/>
    <w:rsid w:val="00D50188"/>
    <w:rsid w:val="00D50729"/>
    <w:rsid w:val="00D5075F"/>
    <w:rsid w:val="00D508DB"/>
    <w:rsid w:val="00D509D3"/>
    <w:rsid w:val="00D50B85"/>
    <w:rsid w:val="00D50E27"/>
    <w:rsid w:val="00D512C9"/>
    <w:rsid w:val="00D5160C"/>
    <w:rsid w:val="00D51A03"/>
    <w:rsid w:val="00D51DBA"/>
    <w:rsid w:val="00D520C5"/>
    <w:rsid w:val="00D522B4"/>
    <w:rsid w:val="00D524CC"/>
    <w:rsid w:val="00D526A3"/>
    <w:rsid w:val="00D52B73"/>
    <w:rsid w:val="00D5326B"/>
    <w:rsid w:val="00D53D36"/>
    <w:rsid w:val="00D54239"/>
    <w:rsid w:val="00D548E1"/>
    <w:rsid w:val="00D54E44"/>
    <w:rsid w:val="00D5511B"/>
    <w:rsid w:val="00D5525A"/>
    <w:rsid w:val="00D55396"/>
    <w:rsid w:val="00D55647"/>
    <w:rsid w:val="00D55707"/>
    <w:rsid w:val="00D55BE0"/>
    <w:rsid w:val="00D55C18"/>
    <w:rsid w:val="00D55E32"/>
    <w:rsid w:val="00D5621D"/>
    <w:rsid w:val="00D56249"/>
    <w:rsid w:val="00D56392"/>
    <w:rsid w:val="00D56706"/>
    <w:rsid w:val="00D567A0"/>
    <w:rsid w:val="00D56C89"/>
    <w:rsid w:val="00D570F5"/>
    <w:rsid w:val="00D5760C"/>
    <w:rsid w:val="00D57B5F"/>
    <w:rsid w:val="00D57F88"/>
    <w:rsid w:val="00D60075"/>
    <w:rsid w:val="00D603B2"/>
    <w:rsid w:val="00D60452"/>
    <w:rsid w:val="00D60932"/>
    <w:rsid w:val="00D6098C"/>
    <w:rsid w:val="00D60D37"/>
    <w:rsid w:val="00D60F4A"/>
    <w:rsid w:val="00D612FE"/>
    <w:rsid w:val="00D613A6"/>
    <w:rsid w:val="00D61419"/>
    <w:rsid w:val="00D6152D"/>
    <w:rsid w:val="00D6194D"/>
    <w:rsid w:val="00D61F8C"/>
    <w:rsid w:val="00D61FF7"/>
    <w:rsid w:val="00D620E7"/>
    <w:rsid w:val="00D62480"/>
    <w:rsid w:val="00D626C9"/>
    <w:rsid w:val="00D62776"/>
    <w:rsid w:val="00D62AC5"/>
    <w:rsid w:val="00D62FA7"/>
    <w:rsid w:val="00D62FED"/>
    <w:rsid w:val="00D63320"/>
    <w:rsid w:val="00D634DC"/>
    <w:rsid w:val="00D6361C"/>
    <w:rsid w:val="00D6362A"/>
    <w:rsid w:val="00D6364B"/>
    <w:rsid w:val="00D63A9C"/>
    <w:rsid w:val="00D6424B"/>
    <w:rsid w:val="00D648A4"/>
    <w:rsid w:val="00D64BC0"/>
    <w:rsid w:val="00D64C43"/>
    <w:rsid w:val="00D650B5"/>
    <w:rsid w:val="00D655EE"/>
    <w:rsid w:val="00D65B9A"/>
    <w:rsid w:val="00D65E9C"/>
    <w:rsid w:val="00D65F54"/>
    <w:rsid w:val="00D667C5"/>
    <w:rsid w:val="00D66802"/>
    <w:rsid w:val="00D66C73"/>
    <w:rsid w:val="00D66D46"/>
    <w:rsid w:val="00D67184"/>
    <w:rsid w:val="00D673EB"/>
    <w:rsid w:val="00D67475"/>
    <w:rsid w:val="00D6771F"/>
    <w:rsid w:val="00D67740"/>
    <w:rsid w:val="00D67AF5"/>
    <w:rsid w:val="00D67BC9"/>
    <w:rsid w:val="00D67BE3"/>
    <w:rsid w:val="00D67DDC"/>
    <w:rsid w:val="00D70327"/>
    <w:rsid w:val="00D70405"/>
    <w:rsid w:val="00D70776"/>
    <w:rsid w:val="00D707A2"/>
    <w:rsid w:val="00D70951"/>
    <w:rsid w:val="00D709B4"/>
    <w:rsid w:val="00D70AB5"/>
    <w:rsid w:val="00D71138"/>
    <w:rsid w:val="00D71372"/>
    <w:rsid w:val="00D713E3"/>
    <w:rsid w:val="00D71549"/>
    <w:rsid w:val="00D715C2"/>
    <w:rsid w:val="00D72306"/>
    <w:rsid w:val="00D72349"/>
    <w:rsid w:val="00D729AB"/>
    <w:rsid w:val="00D72A61"/>
    <w:rsid w:val="00D72AB7"/>
    <w:rsid w:val="00D72ABB"/>
    <w:rsid w:val="00D730A7"/>
    <w:rsid w:val="00D732D5"/>
    <w:rsid w:val="00D7331F"/>
    <w:rsid w:val="00D7353D"/>
    <w:rsid w:val="00D73683"/>
    <w:rsid w:val="00D73A8F"/>
    <w:rsid w:val="00D73D71"/>
    <w:rsid w:val="00D73DDB"/>
    <w:rsid w:val="00D73ED8"/>
    <w:rsid w:val="00D73FA7"/>
    <w:rsid w:val="00D74554"/>
    <w:rsid w:val="00D7483E"/>
    <w:rsid w:val="00D74BD9"/>
    <w:rsid w:val="00D74C2E"/>
    <w:rsid w:val="00D74E62"/>
    <w:rsid w:val="00D75856"/>
    <w:rsid w:val="00D75878"/>
    <w:rsid w:val="00D75989"/>
    <w:rsid w:val="00D75A68"/>
    <w:rsid w:val="00D75C99"/>
    <w:rsid w:val="00D75E15"/>
    <w:rsid w:val="00D762CB"/>
    <w:rsid w:val="00D76995"/>
    <w:rsid w:val="00D770ED"/>
    <w:rsid w:val="00D77504"/>
    <w:rsid w:val="00D777C0"/>
    <w:rsid w:val="00D77AE6"/>
    <w:rsid w:val="00D77C07"/>
    <w:rsid w:val="00D77DB0"/>
    <w:rsid w:val="00D80026"/>
    <w:rsid w:val="00D80613"/>
    <w:rsid w:val="00D80654"/>
    <w:rsid w:val="00D807C9"/>
    <w:rsid w:val="00D80947"/>
    <w:rsid w:val="00D80A99"/>
    <w:rsid w:val="00D80CCD"/>
    <w:rsid w:val="00D80D02"/>
    <w:rsid w:val="00D80F54"/>
    <w:rsid w:val="00D80F6F"/>
    <w:rsid w:val="00D8119E"/>
    <w:rsid w:val="00D81300"/>
    <w:rsid w:val="00D8139A"/>
    <w:rsid w:val="00D81F16"/>
    <w:rsid w:val="00D81F1F"/>
    <w:rsid w:val="00D8238D"/>
    <w:rsid w:val="00D8269E"/>
    <w:rsid w:val="00D82808"/>
    <w:rsid w:val="00D8299D"/>
    <w:rsid w:val="00D82D8F"/>
    <w:rsid w:val="00D83267"/>
    <w:rsid w:val="00D832FD"/>
    <w:rsid w:val="00D836FE"/>
    <w:rsid w:val="00D837FC"/>
    <w:rsid w:val="00D83C44"/>
    <w:rsid w:val="00D83CF4"/>
    <w:rsid w:val="00D83E06"/>
    <w:rsid w:val="00D83E55"/>
    <w:rsid w:val="00D83F68"/>
    <w:rsid w:val="00D844EB"/>
    <w:rsid w:val="00D849B6"/>
    <w:rsid w:val="00D853B9"/>
    <w:rsid w:val="00D85496"/>
    <w:rsid w:val="00D855EE"/>
    <w:rsid w:val="00D856CA"/>
    <w:rsid w:val="00D857E3"/>
    <w:rsid w:val="00D8595C"/>
    <w:rsid w:val="00D8596C"/>
    <w:rsid w:val="00D85A93"/>
    <w:rsid w:val="00D85B41"/>
    <w:rsid w:val="00D8601D"/>
    <w:rsid w:val="00D860A0"/>
    <w:rsid w:val="00D86247"/>
    <w:rsid w:val="00D8624B"/>
    <w:rsid w:val="00D866A2"/>
    <w:rsid w:val="00D86806"/>
    <w:rsid w:val="00D87146"/>
    <w:rsid w:val="00D87233"/>
    <w:rsid w:val="00D878A9"/>
    <w:rsid w:val="00D87FA3"/>
    <w:rsid w:val="00D90A2D"/>
    <w:rsid w:val="00D90A96"/>
    <w:rsid w:val="00D90CCD"/>
    <w:rsid w:val="00D90DFB"/>
    <w:rsid w:val="00D90EED"/>
    <w:rsid w:val="00D9126F"/>
    <w:rsid w:val="00D91491"/>
    <w:rsid w:val="00D9169F"/>
    <w:rsid w:val="00D919A8"/>
    <w:rsid w:val="00D91A21"/>
    <w:rsid w:val="00D91D30"/>
    <w:rsid w:val="00D91E7C"/>
    <w:rsid w:val="00D91E94"/>
    <w:rsid w:val="00D924FD"/>
    <w:rsid w:val="00D925EF"/>
    <w:rsid w:val="00D9283A"/>
    <w:rsid w:val="00D9295E"/>
    <w:rsid w:val="00D929C1"/>
    <w:rsid w:val="00D92D5D"/>
    <w:rsid w:val="00D93806"/>
    <w:rsid w:val="00D93BA2"/>
    <w:rsid w:val="00D93C22"/>
    <w:rsid w:val="00D93EC8"/>
    <w:rsid w:val="00D93F4F"/>
    <w:rsid w:val="00D94037"/>
    <w:rsid w:val="00D94C31"/>
    <w:rsid w:val="00D94C6B"/>
    <w:rsid w:val="00D94D78"/>
    <w:rsid w:val="00D951AF"/>
    <w:rsid w:val="00D95563"/>
    <w:rsid w:val="00D957FA"/>
    <w:rsid w:val="00D95896"/>
    <w:rsid w:val="00D958E6"/>
    <w:rsid w:val="00D95AAB"/>
    <w:rsid w:val="00D95EED"/>
    <w:rsid w:val="00D962A1"/>
    <w:rsid w:val="00D9636C"/>
    <w:rsid w:val="00D96520"/>
    <w:rsid w:val="00D965CC"/>
    <w:rsid w:val="00D96AB9"/>
    <w:rsid w:val="00D96AD3"/>
    <w:rsid w:val="00D97164"/>
    <w:rsid w:val="00D9718F"/>
    <w:rsid w:val="00D973A7"/>
    <w:rsid w:val="00D974A7"/>
    <w:rsid w:val="00D976B9"/>
    <w:rsid w:val="00D9779F"/>
    <w:rsid w:val="00D97A17"/>
    <w:rsid w:val="00D97FC6"/>
    <w:rsid w:val="00DA0300"/>
    <w:rsid w:val="00DA054F"/>
    <w:rsid w:val="00DA08E0"/>
    <w:rsid w:val="00DA0DE1"/>
    <w:rsid w:val="00DA1009"/>
    <w:rsid w:val="00DA158A"/>
    <w:rsid w:val="00DA1686"/>
    <w:rsid w:val="00DA1AF5"/>
    <w:rsid w:val="00DA1D4E"/>
    <w:rsid w:val="00DA1EA9"/>
    <w:rsid w:val="00DA2062"/>
    <w:rsid w:val="00DA2223"/>
    <w:rsid w:val="00DA2272"/>
    <w:rsid w:val="00DA2347"/>
    <w:rsid w:val="00DA2635"/>
    <w:rsid w:val="00DA26D8"/>
    <w:rsid w:val="00DA2764"/>
    <w:rsid w:val="00DA2777"/>
    <w:rsid w:val="00DA2A00"/>
    <w:rsid w:val="00DA2DAB"/>
    <w:rsid w:val="00DA2F74"/>
    <w:rsid w:val="00DA2FD8"/>
    <w:rsid w:val="00DA32FB"/>
    <w:rsid w:val="00DA3693"/>
    <w:rsid w:val="00DA36C0"/>
    <w:rsid w:val="00DA3919"/>
    <w:rsid w:val="00DA3E32"/>
    <w:rsid w:val="00DA40B1"/>
    <w:rsid w:val="00DA4410"/>
    <w:rsid w:val="00DA52DD"/>
    <w:rsid w:val="00DA5355"/>
    <w:rsid w:val="00DA5599"/>
    <w:rsid w:val="00DA5BE7"/>
    <w:rsid w:val="00DA5CA4"/>
    <w:rsid w:val="00DA6459"/>
    <w:rsid w:val="00DA67C6"/>
    <w:rsid w:val="00DA70E3"/>
    <w:rsid w:val="00DA72E4"/>
    <w:rsid w:val="00DA7748"/>
    <w:rsid w:val="00DA777D"/>
    <w:rsid w:val="00DA7A40"/>
    <w:rsid w:val="00DA7ED5"/>
    <w:rsid w:val="00DB0175"/>
    <w:rsid w:val="00DB0535"/>
    <w:rsid w:val="00DB062A"/>
    <w:rsid w:val="00DB0D9E"/>
    <w:rsid w:val="00DB1710"/>
    <w:rsid w:val="00DB17D1"/>
    <w:rsid w:val="00DB1F7A"/>
    <w:rsid w:val="00DB3180"/>
    <w:rsid w:val="00DB3646"/>
    <w:rsid w:val="00DB3739"/>
    <w:rsid w:val="00DB3814"/>
    <w:rsid w:val="00DB3BFC"/>
    <w:rsid w:val="00DB3C43"/>
    <w:rsid w:val="00DB40E7"/>
    <w:rsid w:val="00DB42FF"/>
    <w:rsid w:val="00DB44AE"/>
    <w:rsid w:val="00DB47E5"/>
    <w:rsid w:val="00DB4CA9"/>
    <w:rsid w:val="00DB564F"/>
    <w:rsid w:val="00DB5722"/>
    <w:rsid w:val="00DB5856"/>
    <w:rsid w:val="00DB58C4"/>
    <w:rsid w:val="00DB5926"/>
    <w:rsid w:val="00DB5ABC"/>
    <w:rsid w:val="00DB5ABF"/>
    <w:rsid w:val="00DB5E93"/>
    <w:rsid w:val="00DB6238"/>
    <w:rsid w:val="00DB62C2"/>
    <w:rsid w:val="00DB62CF"/>
    <w:rsid w:val="00DB6536"/>
    <w:rsid w:val="00DB7426"/>
    <w:rsid w:val="00DB7973"/>
    <w:rsid w:val="00DB7B28"/>
    <w:rsid w:val="00DB7DC7"/>
    <w:rsid w:val="00DC03C9"/>
    <w:rsid w:val="00DC07D7"/>
    <w:rsid w:val="00DC0959"/>
    <w:rsid w:val="00DC0BBD"/>
    <w:rsid w:val="00DC0BC1"/>
    <w:rsid w:val="00DC1173"/>
    <w:rsid w:val="00DC12C4"/>
    <w:rsid w:val="00DC13DE"/>
    <w:rsid w:val="00DC1443"/>
    <w:rsid w:val="00DC18CE"/>
    <w:rsid w:val="00DC1A54"/>
    <w:rsid w:val="00DC1AF9"/>
    <w:rsid w:val="00DC1F01"/>
    <w:rsid w:val="00DC2406"/>
    <w:rsid w:val="00DC2594"/>
    <w:rsid w:val="00DC27F2"/>
    <w:rsid w:val="00DC2996"/>
    <w:rsid w:val="00DC2A3F"/>
    <w:rsid w:val="00DC3503"/>
    <w:rsid w:val="00DC3C02"/>
    <w:rsid w:val="00DC3FAD"/>
    <w:rsid w:val="00DC4E13"/>
    <w:rsid w:val="00DC504D"/>
    <w:rsid w:val="00DC587F"/>
    <w:rsid w:val="00DC592E"/>
    <w:rsid w:val="00DC5AB0"/>
    <w:rsid w:val="00DC6118"/>
    <w:rsid w:val="00DC6282"/>
    <w:rsid w:val="00DC69DF"/>
    <w:rsid w:val="00DC6AE6"/>
    <w:rsid w:val="00DC6C0F"/>
    <w:rsid w:val="00DC70EB"/>
    <w:rsid w:val="00DC79F2"/>
    <w:rsid w:val="00DD0014"/>
    <w:rsid w:val="00DD00FA"/>
    <w:rsid w:val="00DD0143"/>
    <w:rsid w:val="00DD0339"/>
    <w:rsid w:val="00DD08E1"/>
    <w:rsid w:val="00DD0B81"/>
    <w:rsid w:val="00DD1404"/>
    <w:rsid w:val="00DD14AE"/>
    <w:rsid w:val="00DD16CD"/>
    <w:rsid w:val="00DD1ED2"/>
    <w:rsid w:val="00DD2195"/>
    <w:rsid w:val="00DD2486"/>
    <w:rsid w:val="00DD268E"/>
    <w:rsid w:val="00DD2782"/>
    <w:rsid w:val="00DD295B"/>
    <w:rsid w:val="00DD2AA5"/>
    <w:rsid w:val="00DD2AB7"/>
    <w:rsid w:val="00DD2F9A"/>
    <w:rsid w:val="00DD33E2"/>
    <w:rsid w:val="00DD34F1"/>
    <w:rsid w:val="00DD3561"/>
    <w:rsid w:val="00DD35CD"/>
    <w:rsid w:val="00DD37B3"/>
    <w:rsid w:val="00DD3966"/>
    <w:rsid w:val="00DD3AAE"/>
    <w:rsid w:val="00DD3D72"/>
    <w:rsid w:val="00DD3E56"/>
    <w:rsid w:val="00DD3F08"/>
    <w:rsid w:val="00DD4504"/>
    <w:rsid w:val="00DD47D6"/>
    <w:rsid w:val="00DD4871"/>
    <w:rsid w:val="00DD49AD"/>
    <w:rsid w:val="00DD4A8A"/>
    <w:rsid w:val="00DD4DCA"/>
    <w:rsid w:val="00DD4F68"/>
    <w:rsid w:val="00DD4FC6"/>
    <w:rsid w:val="00DD52E3"/>
    <w:rsid w:val="00DD5BA7"/>
    <w:rsid w:val="00DD5DDD"/>
    <w:rsid w:val="00DD5E7B"/>
    <w:rsid w:val="00DD6090"/>
    <w:rsid w:val="00DD6351"/>
    <w:rsid w:val="00DD6EF4"/>
    <w:rsid w:val="00DD712E"/>
    <w:rsid w:val="00DD75EE"/>
    <w:rsid w:val="00DD7684"/>
    <w:rsid w:val="00DE029F"/>
    <w:rsid w:val="00DE047D"/>
    <w:rsid w:val="00DE08BB"/>
    <w:rsid w:val="00DE0C3F"/>
    <w:rsid w:val="00DE0DDC"/>
    <w:rsid w:val="00DE0FAB"/>
    <w:rsid w:val="00DE1072"/>
    <w:rsid w:val="00DE10EC"/>
    <w:rsid w:val="00DE16B9"/>
    <w:rsid w:val="00DE1BB8"/>
    <w:rsid w:val="00DE1C97"/>
    <w:rsid w:val="00DE21DA"/>
    <w:rsid w:val="00DE26D5"/>
    <w:rsid w:val="00DE288A"/>
    <w:rsid w:val="00DE2C69"/>
    <w:rsid w:val="00DE304C"/>
    <w:rsid w:val="00DE339A"/>
    <w:rsid w:val="00DE341A"/>
    <w:rsid w:val="00DE3C0F"/>
    <w:rsid w:val="00DE3CE8"/>
    <w:rsid w:val="00DE3F4B"/>
    <w:rsid w:val="00DE409D"/>
    <w:rsid w:val="00DE42E7"/>
    <w:rsid w:val="00DE437E"/>
    <w:rsid w:val="00DE49C3"/>
    <w:rsid w:val="00DE4DC7"/>
    <w:rsid w:val="00DE4DDE"/>
    <w:rsid w:val="00DE5193"/>
    <w:rsid w:val="00DE535B"/>
    <w:rsid w:val="00DE55EB"/>
    <w:rsid w:val="00DE5816"/>
    <w:rsid w:val="00DE58B2"/>
    <w:rsid w:val="00DE5D4A"/>
    <w:rsid w:val="00DE5ED4"/>
    <w:rsid w:val="00DE5F4B"/>
    <w:rsid w:val="00DE6193"/>
    <w:rsid w:val="00DE6408"/>
    <w:rsid w:val="00DE641C"/>
    <w:rsid w:val="00DE64FA"/>
    <w:rsid w:val="00DE6612"/>
    <w:rsid w:val="00DE671C"/>
    <w:rsid w:val="00DE6C6E"/>
    <w:rsid w:val="00DE70B7"/>
    <w:rsid w:val="00DE7194"/>
    <w:rsid w:val="00DE7278"/>
    <w:rsid w:val="00DE72B1"/>
    <w:rsid w:val="00DE732D"/>
    <w:rsid w:val="00DE740B"/>
    <w:rsid w:val="00DE7915"/>
    <w:rsid w:val="00DE7E88"/>
    <w:rsid w:val="00DE7F2A"/>
    <w:rsid w:val="00DF0131"/>
    <w:rsid w:val="00DF04FD"/>
    <w:rsid w:val="00DF054A"/>
    <w:rsid w:val="00DF0693"/>
    <w:rsid w:val="00DF0787"/>
    <w:rsid w:val="00DF0794"/>
    <w:rsid w:val="00DF08D2"/>
    <w:rsid w:val="00DF1426"/>
    <w:rsid w:val="00DF1628"/>
    <w:rsid w:val="00DF17C0"/>
    <w:rsid w:val="00DF1E43"/>
    <w:rsid w:val="00DF22FA"/>
    <w:rsid w:val="00DF2ABE"/>
    <w:rsid w:val="00DF2B48"/>
    <w:rsid w:val="00DF2D94"/>
    <w:rsid w:val="00DF2E24"/>
    <w:rsid w:val="00DF2F15"/>
    <w:rsid w:val="00DF31F0"/>
    <w:rsid w:val="00DF38C0"/>
    <w:rsid w:val="00DF39AC"/>
    <w:rsid w:val="00DF3D29"/>
    <w:rsid w:val="00DF4099"/>
    <w:rsid w:val="00DF40DC"/>
    <w:rsid w:val="00DF40F3"/>
    <w:rsid w:val="00DF4529"/>
    <w:rsid w:val="00DF4BB1"/>
    <w:rsid w:val="00DF4C94"/>
    <w:rsid w:val="00DF4D9A"/>
    <w:rsid w:val="00DF50FC"/>
    <w:rsid w:val="00DF539D"/>
    <w:rsid w:val="00DF53F2"/>
    <w:rsid w:val="00DF5832"/>
    <w:rsid w:val="00DF5D8C"/>
    <w:rsid w:val="00DF615E"/>
    <w:rsid w:val="00DF647C"/>
    <w:rsid w:val="00DF6496"/>
    <w:rsid w:val="00DF71A7"/>
    <w:rsid w:val="00DF7941"/>
    <w:rsid w:val="00DF7A64"/>
    <w:rsid w:val="00DF7AC8"/>
    <w:rsid w:val="00DF7E8B"/>
    <w:rsid w:val="00DF7F47"/>
    <w:rsid w:val="00DF7F4E"/>
    <w:rsid w:val="00E0098C"/>
    <w:rsid w:val="00E00B82"/>
    <w:rsid w:val="00E00BDF"/>
    <w:rsid w:val="00E01167"/>
    <w:rsid w:val="00E015F7"/>
    <w:rsid w:val="00E01714"/>
    <w:rsid w:val="00E01BD7"/>
    <w:rsid w:val="00E01D73"/>
    <w:rsid w:val="00E01DDD"/>
    <w:rsid w:val="00E021BA"/>
    <w:rsid w:val="00E02267"/>
    <w:rsid w:val="00E02FC6"/>
    <w:rsid w:val="00E03286"/>
    <w:rsid w:val="00E032D5"/>
    <w:rsid w:val="00E03372"/>
    <w:rsid w:val="00E03835"/>
    <w:rsid w:val="00E03A48"/>
    <w:rsid w:val="00E03BC9"/>
    <w:rsid w:val="00E03D3A"/>
    <w:rsid w:val="00E03E89"/>
    <w:rsid w:val="00E03EA9"/>
    <w:rsid w:val="00E03F06"/>
    <w:rsid w:val="00E0425C"/>
    <w:rsid w:val="00E0488E"/>
    <w:rsid w:val="00E04B6E"/>
    <w:rsid w:val="00E04F7B"/>
    <w:rsid w:val="00E0517B"/>
    <w:rsid w:val="00E05811"/>
    <w:rsid w:val="00E05896"/>
    <w:rsid w:val="00E05979"/>
    <w:rsid w:val="00E05B84"/>
    <w:rsid w:val="00E05C28"/>
    <w:rsid w:val="00E05CC6"/>
    <w:rsid w:val="00E06421"/>
    <w:rsid w:val="00E06469"/>
    <w:rsid w:val="00E06C50"/>
    <w:rsid w:val="00E06FAC"/>
    <w:rsid w:val="00E07416"/>
    <w:rsid w:val="00E07FE8"/>
    <w:rsid w:val="00E103EF"/>
    <w:rsid w:val="00E10488"/>
    <w:rsid w:val="00E108CA"/>
    <w:rsid w:val="00E113A4"/>
    <w:rsid w:val="00E1158B"/>
    <w:rsid w:val="00E1166C"/>
    <w:rsid w:val="00E11B2F"/>
    <w:rsid w:val="00E11DC8"/>
    <w:rsid w:val="00E1222B"/>
    <w:rsid w:val="00E12492"/>
    <w:rsid w:val="00E12866"/>
    <w:rsid w:val="00E12986"/>
    <w:rsid w:val="00E12E7C"/>
    <w:rsid w:val="00E13080"/>
    <w:rsid w:val="00E130FE"/>
    <w:rsid w:val="00E131DF"/>
    <w:rsid w:val="00E1351D"/>
    <w:rsid w:val="00E13673"/>
    <w:rsid w:val="00E1388B"/>
    <w:rsid w:val="00E147E4"/>
    <w:rsid w:val="00E14937"/>
    <w:rsid w:val="00E14EB4"/>
    <w:rsid w:val="00E153FB"/>
    <w:rsid w:val="00E15705"/>
    <w:rsid w:val="00E15B1B"/>
    <w:rsid w:val="00E15B74"/>
    <w:rsid w:val="00E15BEF"/>
    <w:rsid w:val="00E1632B"/>
    <w:rsid w:val="00E16416"/>
    <w:rsid w:val="00E168A8"/>
    <w:rsid w:val="00E16976"/>
    <w:rsid w:val="00E16BDA"/>
    <w:rsid w:val="00E16C53"/>
    <w:rsid w:val="00E1793B"/>
    <w:rsid w:val="00E17B33"/>
    <w:rsid w:val="00E17E70"/>
    <w:rsid w:val="00E20132"/>
    <w:rsid w:val="00E20273"/>
    <w:rsid w:val="00E20807"/>
    <w:rsid w:val="00E20908"/>
    <w:rsid w:val="00E20CA3"/>
    <w:rsid w:val="00E21003"/>
    <w:rsid w:val="00E21043"/>
    <w:rsid w:val="00E215B7"/>
    <w:rsid w:val="00E21A63"/>
    <w:rsid w:val="00E21CEA"/>
    <w:rsid w:val="00E21F61"/>
    <w:rsid w:val="00E21F95"/>
    <w:rsid w:val="00E22008"/>
    <w:rsid w:val="00E22182"/>
    <w:rsid w:val="00E22FD6"/>
    <w:rsid w:val="00E235CD"/>
    <w:rsid w:val="00E23683"/>
    <w:rsid w:val="00E238F9"/>
    <w:rsid w:val="00E23A84"/>
    <w:rsid w:val="00E240AC"/>
    <w:rsid w:val="00E24171"/>
    <w:rsid w:val="00E243CD"/>
    <w:rsid w:val="00E2468F"/>
    <w:rsid w:val="00E246E2"/>
    <w:rsid w:val="00E24B44"/>
    <w:rsid w:val="00E24FAA"/>
    <w:rsid w:val="00E25212"/>
    <w:rsid w:val="00E257B3"/>
    <w:rsid w:val="00E258E4"/>
    <w:rsid w:val="00E25C1C"/>
    <w:rsid w:val="00E25D78"/>
    <w:rsid w:val="00E25DF5"/>
    <w:rsid w:val="00E25EA2"/>
    <w:rsid w:val="00E263AF"/>
    <w:rsid w:val="00E26437"/>
    <w:rsid w:val="00E26445"/>
    <w:rsid w:val="00E26ABD"/>
    <w:rsid w:val="00E271F1"/>
    <w:rsid w:val="00E2799A"/>
    <w:rsid w:val="00E27B16"/>
    <w:rsid w:val="00E3049D"/>
    <w:rsid w:val="00E30C06"/>
    <w:rsid w:val="00E30E7D"/>
    <w:rsid w:val="00E30E9C"/>
    <w:rsid w:val="00E30FC2"/>
    <w:rsid w:val="00E314DE"/>
    <w:rsid w:val="00E317FC"/>
    <w:rsid w:val="00E31AEC"/>
    <w:rsid w:val="00E31DA4"/>
    <w:rsid w:val="00E327CB"/>
    <w:rsid w:val="00E32AF1"/>
    <w:rsid w:val="00E32B75"/>
    <w:rsid w:val="00E32BA8"/>
    <w:rsid w:val="00E32EAF"/>
    <w:rsid w:val="00E33056"/>
    <w:rsid w:val="00E3341D"/>
    <w:rsid w:val="00E33746"/>
    <w:rsid w:val="00E338F1"/>
    <w:rsid w:val="00E33A3C"/>
    <w:rsid w:val="00E33B31"/>
    <w:rsid w:val="00E33D7F"/>
    <w:rsid w:val="00E3409C"/>
    <w:rsid w:val="00E340A3"/>
    <w:rsid w:val="00E340DC"/>
    <w:rsid w:val="00E344A0"/>
    <w:rsid w:val="00E344F0"/>
    <w:rsid w:val="00E34AB4"/>
    <w:rsid w:val="00E3515B"/>
    <w:rsid w:val="00E35187"/>
    <w:rsid w:val="00E351DB"/>
    <w:rsid w:val="00E3521B"/>
    <w:rsid w:val="00E35CEA"/>
    <w:rsid w:val="00E35F9D"/>
    <w:rsid w:val="00E363C1"/>
    <w:rsid w:val="00E3679A"/>
    <w:rsid w:val="00E36DBD"/>
    <w:rsid w:val="00E371A6"/>
    <w:rsid w:val="00E374D8"/>
    <w:rsid w:val="00E376F6"/>
    <w:rsid w:val="00E37805"/>
    <w:rsid w:val="00E4011D"/>
    <w:rsid w:val="00E4012E"/>
    <w:rsid w:val="00E40B47"/>
    <w:rsid w:val="00E40F2A"/>
    <w:rsid w:val="00E4107A"/>
    <w:rsid w:val="00E41378"/>
    <w:rsid w:val="00E41571"/>
    <w:rsid w:val="00E417D8"/>
    <w:rsid w:val="00E41DB9"/>
    <w:rsid w:val="00E41E67"/>
    <w:rsid w:val="00E428EC"/>
    <w:rsid w:val="00E42A29"/>
    <w:rsid w:val="00E42DC0"/>
    <w:rsid w:val="00E42E48"/>
    <w:rsid w:val="00E42EED"/>
    <w:rsid w:val="00E43054"/>
    <w:rsid w:val="00E43210"/>
    <w:rsid w:val="00E433E4"/>
    <w:rsid w:val="00E4377C"/>
    <w:rsid w:val="00E439B0"/>
    <w:rsid w:val="00E43A43"/>
    <w:rsid w:val="00E43AC9"/>
    <w:rsid w:val="00E43AF9"/>
    <w:rsid w:val="00E43D55"/>
    <w:rsid w:val="00E43F56"/>
    <w:rsid w:val="00E4404E"/>
    <w:rsid w:val="00E4428C"/>
    <w:rsid w:val="00E4439C"/>
    <w:rsid w:val="00E4440B"/>
    <w:rsid w:val="00E44667"/>
    <w:rsid w:val="00E44B5F"/>
    <w:rsid w:val="00E44BC8"/>
    <w:rsid w:val="00E44E6C"/>
    <w:rsid w:val="00E45231"/>
    <w:rsid w:val="00E45524"/>
    <w:rsid w:val="00E45654"/>
    <w:rsid w:val="00E45D5A"/>
    <w:rsid w:val="00E46030"/>
    <w:rsid w:val="00E46063"/>
    <w:rsid w:val="00E46827"/>
    <w:rsid w:val="00E46840"/>
    <w:rsid w:val="00E46972"/>
    <w:rsid w:val="00E46E86"/>
    <w:rsid w:val="00E46F63"/>
    <w:rsid w:val="00E47460"/>
    <w:rsid w:val="00E47897"/>
    <w:rsid w:val="00E4789A"/>
    <w:rsid w:val="00E47D0B"/>
    <w:rsid w:val="00E47D46"/>
    <w:rsid w:val="00E502D3"/>
    <w:rsid w:val="00E505E7"/>
    <w:rsid w:val="00E50650"/>
    <w:rsid w:val="00E50BE2"/>
    <w:rsid w:val="00E51ADD"/>
    <w:rsid w:val="00E51CA1"/>
    <w:rsid w:val="00E51CD5"/>
    <w:rsid w:val="00E51F3C"/>
    <w:rsid w:val="00E520C2"/>
    <w:rsid w:val="00E527A4"/>
    <w:rsid w:val="00E52993"/>
    <w:rsid w:val="00E52D8D"/>
    <w:rsid w:val="00E532CB"/>
    <w:rsid w:val="00E5339D"/>
    <w:rsid w:val="00E5371D"/>
    <w:rsid w:val="00E538A4"/>
    <w:rsid w:val="00E53E3F"/>
    <w:rsid w:val="00E53E90"/>
    <w:rsid w:val="00E53EFA"/>
    <w:rsid w:val="00E53FB9"/>
    <w:rsid w:val="00E540E0"/>
    <w:rsid w:val="00E544B5"/>
    <w:rsid w:val="00E54751"/>
    <w:rsid w:val="00E5500B"/>
    <w:rsid w:val="00E55379"/>
    <w:rsid w:val="00E555EA"/>
    <w:rsid w:val="00E55ED0"/>
    <w:rsid w:val="00E55EEC"/>
    <w:rsid w:val="00E55EEE"/>
    <w:rsid w:val="00E55F19"/>
    <w:rsid w:val="00E55F25"/>
    <w:rsid w:val="00E5611A"/>
    <w:rsid w:val="00E562E5"/>
    <w:rsid w:val="00E564DF"/>
    <w:rsid w:val="00E56ACD"/>
    <w:rsid w:val="00E57043"/>
    <w:rsid w:val="00E571E0"/>
    <w:rsid w:val="00E57215"/>
    <w:rsid w:val="00E57409"/>
    <w:rsid w:val="00E574FD"/>
    <w:rsid w:val="00E5773C"/>
    <w:rsid w:val="00E57F1A"/>
    <w:rsid w:val="00E601B0"/>
    <w:rsid w:val="00E606F2"/>
    <w:rsid w:val="00E60C2F"/>
    <w:rsid w:val="00E60E0C"/>
    <w:rsid w:val="00E60F0E"/>
    <w:rsid w:val="00E61920"/>
    <w:rsid w:val="00E61972"/>
    <w:rsid w:val="00E61EA7"/>
    <w:rsid w:val="00E6208C"/>
    <w:rsid w:val="00E620D6"/>
    <w:rsid w:val="00E622AA"/>
    <w:rsid w:val="00E622C3"/>
    <w:rsid w:val="00E62399"/>
    <w:rsid w:val="00E6242E"/>
    <w:rsid w:val="00E62C7E"/>
    <w:rsid w:val="00E62E38"/>
    <w:rsid w:val="00E630AC"/>
    <w:rsid w:val="00E63369"/>
    <w:rsid w:val="00E6368A"/>
    <w:rsid w:val="00E637A6"/>
    <w:rsid w:val="00E63A0A"/>
    <w:rsid w:val="00E64210"/>
    <w:rsid w:val="00E64474"/>
    <w:rsid w:val="00E647FD"/>
    <w:rsid w:val="00E64DA1"/>
    <w:rsid w:val="00E652EA"/>
    <w:rsid w:val="00E65608"/>
    <w:rsid w:val="00E6579E"/>
    <w:rsid w:val="00E657C1"/>
    <w:rsid w:val="00E65904"/>
    <w:rsid w:val="00E65926"/>
    <w:rsid w:val="00E65C39"/>
    <w:rsid w:val="00E65F0B"/>
    <w:rsid w:val="00E66644"/>
    <w:rsid w:val="00E66B9A"/>
    <w:rsid w:val="00E66D3F"/>
    <w:rsid w:val="00E66DE9"/>
    <w:rsid w:val="00E66FA2"/>
    <w:rsid w:val="00E66FD9"/>
    <w:rsid w:val="00E674C8"/>
    <w:rsid w:val="00E676D8"/>
    <w:rsid w:val="00E6795F"/>
    <w:rsid w:val="00E67A96"/>
    <w:rsid w:val="00E67FBF"/>
    <w:rsid w:val="00E70A45"/>
    <w:rsid w:val="00E70F16"/>
    <w:rsid w:val="00E7114B"/>
    <w:rsid w:val="00E7138A"/>
    <w:rsid w:val="00E713A9"/>
    <w:rsid w:val="00E717A0"/>
    <w:rsid w:val="00E71C22"/>
    <w:rsid w:val="00E71C48"/>
    <w:rsid w:val="00E71DBA"/>
    <w:rsid w:val="00E71ED2"/>
    <w:rsid w:val="00E7266D"/>
    <w:rsid w:val="00E72FDE"/>
    <w:rsid w:val="00E7303A"/>
    <w:rsid w:val="00E73226"/>
    <w:rsid w:val="00E7353F"/>
    <w:rsid w:val="00E7394A"/>
    <w:rsid w:val="00E73961"/>
    <w:rsid w:val="00E73B0A"/>
    <w:rsid w:val="00E73D61"/>
    <w:rsid w:val="00E73F41"/>
    <w:rsid w:val="00E7480D"/>
    <w:rsid w:val="00E74BED"/>
    <w:rsid w:val="00E74C6E"/>
    <w:rsid w:val="00E74DD7"/>
    <w:rsid w:val="00E74E0C"/>
    <w:rsid w:val="00E75279"/>
    <w:rsid w:val="00E75446"/>
    <w:rsid w:val="00E758DC"/>
    <w:rsid w:val="00E75FAF"/>
    <w:rsid w:val="00E76661"/>
    <w:rsid w:val="00E766C0"/>
    <w:rsid w:val="00E76FA9"/>
    <w:rsid w:val="00E7753A"/>
    <w:rsid w:val="00E7755A"/>
    <w:rsid w:val="00E775D2"/>
    <w:rsid w:val="00E7768F"/>
    <w:rsid w:val="00E77835"/>
    <w:rsid w:val="00E778BB"/>
    <w:rsid w:val="00E77A3C"/>
    <w:rsid w:val="00E77CF2"/>
    <w:rsid w:val="00E77DE1"/>
    <w:rsid w:val="00E80618"/>
    <w:rsid w:val="00E80817"/>
    <w:rsid w:val="00E80953"/>
    <w:rsid w:val="00E809EB"/>
    <w:rsid w:val="00E80ADF"/>
    <w:rsid w:val="00E80BD7"/>
    <w:rsid w:val="00E810A3"/>
    <w:rsid w:val="00E81DAE"/>
    <w:rsid w:val="00E820D5"/>
    <w:rsid w:val="00E820F0"/>
    <w:rsid w:val="00E823D5"/>
    <w:rsid w:val="00E824E2"/>
    <w:rsid w:val="00E82782"/>
    <w:rsid w:val="00E8299C"/>
    <w:rsid w:val="00E82A1B"/>
    <w:rsid w:val="00E82B45"/>
    <w:rsid w:val="00E82DEF"/>
    <w:rsid w:val="00E83139"/>
    <w:rsid w:val="00E83447"/>
    <w:rsid w:val="00E834BE"/>
    <w:rsid w:val="00E8354C"/>
    <w:rsid w:val="00E83832"/>
    <w:rsid w:val="00E83871"/>
    <w:rsid w:val="00E839F5"/>
    <w:rsid w:val="00E83B73"/>
    <w:rsid w:val="00E83B81"/>
    <w:rsid w:val="00E847B0"/>
    <w:rsid w:val="00E84832"/>
    <w:rsid w:val="00E84B74"/>
    <w:rsid w:val="00E84C43"/>
    <w:rsid w:val="00E85146"/>
    <w:rsid w:val="00E854F8"/>
    <w:rsid w:val="00E857D9"/>
    <w:rsid w:val="00E85912"/>
    <w:rsid w:val="00E859AC"/>
    <w:rsid w:val="00E85AF3"/>
    <w:rsid w:val="00E85F46"/>
    <w:rsid w:val="00E86035"/>
    <w:rsid w:val="00E864F1"/>
    <w:rsid w:val="00E865D8"/>
    <w:rsid w:val="00E86853"/>
    <w:rsid w:val="00E86939"/>
    <w:rsid w:val="00E86D09"/>
    <w:rsid w:val="00E87204"/>
    <w:rsid w:val="00E87510"/>
    <w:rsid w:val="00E879C9"/>
    <w:rsid w:val="00E87A03"/>
    <w:rsid w:val="00E87B9B"/>
    <w:rsid w:val="00E87E7D"/>
    <w:rsid w:val="00E87F42"/>
    <w:rsid w:val="00E907A2"/>
    <w:rsid w:val="00E90CF8"/>
    <w:rsid w:val="00E90E24"/>
    <w:rsid w:val="00E91161"/>
    <w:rsid w:val="00E91286"/>
    <w:rsid w:val="00E91A9E"/>
    <w:rsid w:val="00E91B34"/>
    <w:rsid w:val="00E91D88"/>
    <w:rsid w:val="00E91DB2"/>
    <w:rsid w:val="00E920E4"/>
    <w:rsid w:val="00E921E2"/>
    <w:rsid w:val="00E92295"/>
    <w:rsid w:val="00E92894"/>
    <w:rsid w:val="00E928CF"/>
    <w:rsid w:val="00E928E9"/>
    <w:rsid w:val="00E92A13"/>
    <w:rsid w:val="00E92DAE"/>
    <w:rsid w:val="00E92F72"/>
    <w:rsid w:val="00E9314E"/>
    <w:rsid w:val="00E93201"/>
    <w:rsid w:val="00E93CBA"/>
    <w:rsid w:val="00E93ECC"/>
    <w:rsid w:val="00E9405D"/>
    <w:rsid w:val="00E94123"/>
    <w:rsid w:val="00E9479B"/>
    <w:rsid w:val="00E94938"/>
    <w:rsid w:val="00E94A37"/>
    <w:rsid w:val="00E94A70"/>
    <w:rsid w:val="00E94C74"/>
    <w:rsid w:val="00E94DB1"/>
    <w:rsid w:val="00E950E0"/>
    <w:rsid w:val="00E9527B"/>
    <w:rsid w:val="00E959B4"/>
    <w:rsid w:val="00E95A86"/>
    <w:rsid w:val="00E95AB2"/>
    <w:rsid w:val="00E95B3B"/>
    <w:rsid w:val="00E95B6C"/>
    <w:rsid w:val="00E95C5D"/>
    <w:rsid w:val="00E95FC6"/>
    <w:rsid w:val="00E96379"/>
    <w:rsid w:val="00E964A3"/>
    <w:rsid w:val="00E96568"/>
    <w:rsid w:val="00E9670E"/>
    <w:rsid w:val="00E96837"/>
    <w:rsid w:val="00E969F4"/>
    <w:rsid w:val="00E96E1E"/>
    <w:rsid w:val="00E96F01"/>
    <w:rsid w:val="00E96FEE"/>
    <w:rsid w:val="00E972A0"/>
    <w:rsid w:val="00E97402"/>
    <w:rsid w:val="00E97643"/>
    <w:rsid w:val="00E9775E"/>
    <w:rsid w:val="00E97799"/>
    <w:rsid w:val="00E977DA"/>
    <w:rsid w:val="00E97A27"/>
    <w:rsid w:val="00E97D92"/>
    <w:rsid w:val="00E97DD4"/>
    <w:rsid w:val="00E97DF1"/>
    <w:rsid w:val="00EA0140"/>
    <w:rsid w:val="00EA023A"/>
    <w:rsid w:val="00EA0285"/>
    <w:rsid w:val="00EA0580"/>
    <w:rsid w:val="00EA0914"/>
    <w:rsid w:val="00EA094E"/>
    <w:rsid w:val="00EA0D05"/>
    <w:rsid w:val="00EA1298"/>
    <w:rsid w:val="00EA159B"/>
    <w:rsid w:val="00EA1900"/>
    <w:rsid w:val="00EA1B90"/>
    <w:rsid w:val="00EA1C29"/>
    <w:rsid w:val="00EA1E05"/>
    <w:rsid w:val="00EA1E5F"/>
    <w:rsid w:val="00EA1EFD"/>
    <w:rsid w:val="00EA2264"/>
    <w:rsid w:val="00EA2E20"/>
    <w:rsid w:val="00EA2F3C"/>
    <w:rsid w:val="00EA337C"/>
    <w:rsid w:val="00EA3605"/>
    <w:rsid w:val="00EA3746"/>
    <w:rsid w:val="00EA3885"/>
    <w:rsid w:val="00EA3C1B"/>
    <w:rsid w:val="00EA3FE3"/>
    <w:rsid w:val="00EA40A6"/>
    <w:rsid w:val="00EA42D4"/>
    <w:rsid w:val="00EA4BFD"/>
    <w:rsid w:val="00EA4E15"/>
    <w:rsid w:val="00EA52D7"/>
    <w:rsid w:val="00EA530A"/>
    <w:rsid w:val="00EA5405"/>
    <w:rsid w:val="00EA58E0"/>
    <w:rsid w:val="00EA5FDA"/>
    <w:rsid w:val="00EA61DC"/>
    <w:rsid w:val="00EA626D"/>
    <w:rsid w:val="00EA6694"/>
    <w:rsid w:val="00EA6768"/>
    <w:rsid w:val="00EA69E2"/>
    <w:rsid w:val="00EA6D0D"/>
    <w:rsid w:val="00EA6D61"/>
    <w:rsid w:val="00EA7153"/>
    <w:rsid w:val="00EA791B"/>
    <w:rsid w:val="00EA7983"/>
    <w:rsid w:val="00EA7A22"/>
    <w:rsid w:val="00EA7E82"/>
    <w:rsid w:val="00EA7F96"/>
    <w:rsid w:val="00EB0016"/>
    <w:rsid w:val="00EB0368"/>
    <w:rsid w:val="00EB06A5"/>
    <w:rsid w:val="00EB0737"/>
    <w:rsid w:val="00EB07ED"/>
    <w:rsid w:val="00EB0DA8"/>
    <w:rsid w:val="00EB0DD4"/>
    <w:rsid w:val="00EB0F21"/>
    <w:rsid w:val="00EB0F6A"/>
    <w:rsid w:val="00EB114A"/>
    <w:rsid w:val="00EB1189"/>
    <w:rsid w:val="00EB11E7"/>
    <w:rsid w:val="00EB13E7"/>
    <w:rsid w:val="00EB1815"/>
    <w:rsid w:val="00EB18C9"/>
    <w:rsid w:val="00EB1BB4"/>
    <w:rsid w:val="00EB1C86"/>
    <w:rsid w:val="00EB218D"/>
    <w:rsid w:val="00EB229B"/>
    <w:rsid w:val="00EB2318"/>
    <w:rsid w:val="00EB2485"/>
    <w:rsid w:val="00EB28E2"/>
    <w:rsid w:val="00EB2AA6"/>
    <w:rsid w:val="00EB2BA0"/>
    <w:rsid w:val="00EB2CD9"/>
    <w:rsid w:val="00EB2F9E"/>
    <w:rsid w:val="00EB305F"/>
    <w:rsid w:val="00EB349D"/>
    <w:rsid w:val="00EB3954"/>
    <w:rsid w:val="00EB3EDC"/>
    <w:rsid w:val="00EB3FD8"/>
    <w:rsid w:val="00EB3FEE"/>
    <w:rsid w:val="00EB407A"/>
    <w:rsid w:val="00EB4347"/>
    <w:rsid w:val="00EB470B"/>
    <w:rsid w:val="00EB4789"/>
    <w:rsid w:val="00EB49BE"/>
    <w:rsid w:val="00EB4E97"/>
    <w:rsid w:val="00EB4EE1"/>
    <w:rsid w:val="00EB4F3C"/>
    <w:rsid w:val="00EB4FC3"/>
    <w:rsid w:val="00EB5010"/>
    <w:rsid w:val="00EB531F"/>
    <w:rsid w:val="00EB53CE"/>
    <w:rsid w:val="00EB564A"/>
    <w:rsid w:val="00EB5EDD"/>
    <w:rsid w:val="00EB6148"/>
    <w:rsid w:val="00EB6350"/>
    <w:rsid w:val="00EB689F"/>
    <w:rsid w:val="00EB773B"/>
    <w:rsid w:val="00EB7966"/>
    <w:rsid w:val="00EB7B10"/>
    <w:rsid w:val="00EB7C99"/>
    <w:rsid w:val="00EB7DD1"/>
    <w:rsid w:val="00EB7E4C"/>
    <w:rsid w:val="00EC0125"/>
    <w:rsid w:val="00EC0B65"/>
    <w:rsid w:val="00EC0DF3"/>
    <w:rsid w:val="00EC0E4D"/>
    <w:rsid w:val="00EC13EB"/>
    <w:rsid w:val="00EC1B49"/>
    <w:rsid w:val="00EC225E"/>
    <w:rsid w:val="00EC23CC"/>
    <w:rsid w:val="00EC2445"/>
    <w:rsid w:val="00EC29DA"/>
    <w:rsid w:val="00EC2FD2"/>
    <w:rsid w:val="00EC31F0"/>
    <w:rsid w:val="00EC3763"/>
    <w:rsid w:val="00EC3A81"/>
    <w:rsid w:val="00EC40BE"/>
    <w:rsid w:val="00EC4604"/>
    <w:rsid w:val="00EC475B"/>
    <w:rsid w:val="00EC497A"/>
    <w:rsid w:val="00EC4C06"/>
    <w:rsid w:val="00EC4DCC"/>
    <w:rsid w:val="00EC4FA0"/>
    <w:rsid w:val="00EC5391"/>
    <w:rsid w:val="00EC54A4"/>
    <w:rsid w:val="00EC591F"/>
    <w:rsid w:val="00EC64AD"/>
    <w:rsid w:val="00EC68EA"/>
    <w:rsid w:val="00EC6904"/>
    <w:rsid w:val="00EC6A81"/>
    <w:rsid w:val="00EC6EB7"/>
    <w:rsid w:val="00EC740A"/>
    <w:rsid w:val="00EC781A"/>
    <w:rsid w:val="00EC7E57"/>
    <w:rsid w:val="00ED00F5"/>
    <w:rsid w:val="00ED0150"/>
    <w:rsid w:val="00ED06F0"/>
    <w:rsid w:val="00ED0778"/>
    <w:rsid w:val="00ED08BD"/>
    <w:rsid w:val="00ED09EF"/>
    <w:rsid w:val="00ED0B6E"/>
    <w:rsid w:val="00ED116D"/>
    <w:rsid w:val="00ED11E9"/>
    <w:rsid w:val="00ED1C7C"/>
    <w:rsid w:val="00ED20DD"/>
    <w:rsid w:val="00ED2230"/>
    <w:rsid w:val="00ED2765"/>
    <w:rsid w:val="00ED27F2"/>
    <w:rsid w:val="00ED2968"/>
    <w:rsid w:val="00ED2D2C"/>
    <w:rsid w:val="00ED2D6C"/>
    <w:rsid w:val="00ED3128"/>
    <w:rsid w:val="00ED31DF"/>
    <w:rsid w:val="00ED3362"/>
    <w:rsid w:val="00ED3377"/>
    <w:rsid w:val="00ED3678"/>
    <w:rsid w:val="00ED37BC"/>
    <w:rsid w:val="00ED38C4"/>
    <w:rsid w:val="00ED3B31"/>
    <w:rsid w:val="00ED3CA2"/>
    <w:rsid w:val="00ED3F4B"/>
    <w:rsid w:val="00ED4290"/>
    <w:rsid w:val="00ED44DA"/>
    <w:rsid w:val="00ED47B6"/>
    <w:rsid w:val="00ED4A6C"/>
    <w:rsid w:val="00ED4D80"/>
    <w:rsid w:val="00ED4DDE"/>
    <w:rsid w:val="00ED4E64"/>
    <w:rsid w:val="00ED4E9F"/>
    <w:rsid w:val="00ED51AD"/>
    <w:rsid w:val="00ED5402"/>
    <w:rsid w:val="00ED5B1A"/>
    <w:rsid w:val="00ED5E73"/>
    <w:rsid w:val="00ED6285"/>
    <w:rsid w:val="00ED64CD"/>
    <w:rsid w:val="00ED6915"/>
    <w:rsid w:val="00ED6B67"/>
    <w:rsid w:val="00ED6C46"/>
    <w:rsid w:val="00ED6D84"/>
    <w:rsid w:val="00ED6E58"/>
    <w:rsid w:val="00ED7185"/>
    <w:rsid w:val="00ED72C8"/>
    <w:rsid w:val="00ED73A5"/>
    <w:rsid w:val="00ED7589"/>
    <w:rsid w:val="00ED7C77"/>
    <w:rsid w:val="00EE0581"/>
    <w:rsid w:val="00EE06B1"/>
    <w:rsid w:val="00EE06FD"/>
    <w:rsid w:val="00EE083D"/>
    <w:rsid w:val="00EE093E"/>
    <w:rsid w:val="00EE13F9"/>
    <w:rsid w:val="00EE169F"/>
    <w:rsid w:val="00EE1828"/>
    <w:rsid w:val="00EE18FB"/>
    <w:rsid w:val="00EE1E7E"/>
    <w:rsid w:val="00EE2231"/>
    <w:rsid w:val="00EE23A9"/>
    <w:rsid w:val="00EE289E"/>
    <w:rsid w:val="00EE2E9D"/>
    <w:rsid w:val="00EE3354"/>
    <w:rsid w:val="00EE34CD"/>
    <w:rsid w:val="00EE363B"/>
    <w:rsid w:val="00EE3BA4"/>
    <w:rsid w:val="00EE3EF6"/>
    <w:rsid w:val="00EE4489"/>
    <w:rsid w:val="00EE44AA"/>
    <w:rsid w:val="00EE48C5"/>
    <w:rsid w:val="00EE4C1D"/>
    <w:rsid w:val="00EE4F4F"/>
    <w:rsid w:val="00EE53D5"/>
    <w:rsid w:val="00EE543B"/>
    <w:rsid w:val="00EE55CD"/>
    <w:rsid w:val="00EE566F"/>
    <w:rsid w:val="00EE599D"/>
    <w:rsid w:val="00EE5A7C"/>
    <w:rsid w:val="00EE5D7A"/>
    <w:rsid w:val="00EE5E9E"/>
    <w:rsid w:val="00EE5FCB"/>
    <w:rsid w:val="00EE6117"/>
    <w:rsid w:val="00EE6419"/>
    <w:rsid w:val="00EE6881"/>
    <w:rsid w:val="00EE6BDB"/>
    <w:rsid w:val="00EE6C76"/>
    <w:rsid w:val="00EE6EAB"/>
    <w:rsid w:val="00EE7123"/>
    <w:rsid w:val="00EE75DE"/>
    <w:rsid w:val="00EE785B"/>
    <w:rsid w:val="00EE7C03"/>
    <w:rsid w:val="00EF026B"/>
    <w:rsid w:val="00EF0C1D"/>
    <w:rsid w:val="00EF0D42"/>
    <w:rsid w:val="00EF0F57"/>
    <w:rsid w:val="00EF0F7A"/>
    <w:rsid w:val="00EF10A3"/>
    <w:rsid w:val="00EF10EF"/>
    <w:rsid w:val="00EF146B"/>
    <w:rsid w:val="00EF1C9D"/>
    <w:rsid w:val="00EF1F01"/>
    <w:rsid w:val="00EF25AE"/>
    <w:rsid w:val="00EF2850"/>
    <w:rsid w:val="00EF2D2B"/>
    <w:rsid w:val="00EF2D7F"/>
    <w:rsid w:val="00EF2F2F"/>
    <w:rsid w:val="00EF33A2"/>
    <w:rsid w:val="00EF39CD"/>
    <w:rsid w:val="00EF3A98"/>
    <w:rsid w:val="00EF3E53"/>
    <w:rsid w:val="00EF40AB"/>
    <w:rsid w:val="00EF411C"/>
    <w:rsid w:val="00EF4A53"/>
    <w:rsid w:val="00EF4ADE"/>
    <w:rsid w:val="00EF4FAF"/>
    <w:rsid w:val="00EF5358"/>
    <w:rsid w:val="00EF5731"/>
    <w:rsid w:val="00EF5999"/>
    <w:rsid w:val="00EF5AA5"/>
    <w:rsid w:val="00EF6284"/>
    <w:rsid w:val="00EF62EE"/>
    <w:rsid w:val="00EF65B8"/>
    <w:rsid w:val="00EF7040"/>
    <w:rsid w:val="00EF7108"/>
    <w:rsid w:val="00EF738B"/>
    <w:rsid w:val="00EF743B"/>
    <w:rsid w:val="00EF7A87"/>
    <w:rsid w:val="00F002EA"/>
    <w:rsid w:val="00F0095F"/>
    <w:rsid w:val="00F00B6E"/>
    <w:rsid w:val="00F00E86"/>
    <w:rsid w:val="00F01103"/>
    <w:rsid w:val="00F0110B"/>
    <w:rsid w:val="00F0131F"/>
    <w:rsid w:val="00F01415"/>
    <w:rsid w:val="00F01689"/>
    <w:rsid w:val="00F01A85"/>
    <w:rsid w:val="00F01D68"/>
    <w:rsid w:val="00F02225"/>
    <w:rsid w:val="00F0245D"/>
    <w:rsid w:val="00F02F9C"/>
    <w:rsid w:val="00F0308F"/>
    <w:rsid w:val="00F03432"/>
    <w:rsid w:val="00F03899"/>
    <w:rsid w:val="00F03939"/>
    <w:rsid w:val="00F03E51"/>
    <w:rsid w:val="00F040A2"/>
    <w:rsid w:val="00F04553"/>
    <w:rsid w:val="00F047A5"/>
    <w:rsid w:val="00F0480E"/>
    <w:rsid w:val="00F04B05"/>
    <w:rsid w:val="00F04B64"/>
    <w:rsid w:val="00F04F19"/>
    <w:rsid w:val="00F05612"/>
    <w:rsid w:val="00F05685"/>
    <w:rsid w:val="00F058A2"/>
    <w:rsid w:val="00F058DB"/>
    <w:rsid w:val="00F063E4"/>
    <w:rsid w:val="00F064A9"/>
    <w:rsid w:val="00F0667B"/>
    <w:rsid w:val="00F066A0"/>
    <w:rsid w:val="00F066C5"/>
    <w:rsid w:val="00F0688E"/>
    <w:rsid w:val="00F06B72"/>
    <w:rsid w:val="00F06B74"/>
    <w:rsid w:val="00F06BB8"/>
    <w:rsid w:val="00F06D4D"/>
    <w:rsid w:val="00F06E3D"/>
    <w:rsid w:val="00F06EF6"/>
    <w:rsid w:val="00F073F0"/>
    <w:rsid w:val="00F075CE"/>
    <w:rsid w:val="00F07D2B"/>
    <w:rsid w:val="00F103B7"/>
    <w:rsid w:val="00F107FA"/>
    <w:rsid w:val="00F1092E"/>
    <w:rsid w:val="00F10D19"/>
    <w:rsid w:val="00F10E20"/>
    <w:rsid w:val="00F10E3F"/>
    <w:rsid w:val="00F10F3B"/>
    <w:rsid w:val="00F111B6"/>
    <w:rsid w:val="00F1126B"/>
    <w:rsid w:val="00F115D0"/>
    <w:rsid w:val="00F1186E"/>
    <w:rsid w:val="00F11A3A"/>
    <w:rsid w:val="00F11B3C"/>
    <w:rsid w:val="00F11D81"/>
    <w:rsid w:val="00F120EC"/>
    <w:rsid w:val="00F1228A"/>
    <w:rsid w:val="00F12676"/>
    <w:rsid w:val="00F126E6"/>
    <w:rsid w:val="00F1286F"/>
    <w:rsid w:val="00F129D8"/>
    <w:rsid w:val="00F12A46"/>
    <w:rsid w:val="00F13736"/>
    <w:rsid w:val="00F13930"/>
    <w:rsid w:val="00F13EE7"/>
    <w:rsid w:val="00F1443E"/>
    <w:rsid w:val="00F1446D"/>
    <w:rsid w:val="00F14BEE"/>
    <w:rsid w:val="00F15194"/>
    <w:rsid w:val="00F15219"/>
    <w:rsid w:val="00F15869"/>
    <w:rsid w:val="00F15D78"/>
    <w:rsid w:val="00F15DC2"/>
    <w:rsid w:val="00F16A6A"/>
    <w:rsid w:val="00F17050"/>
    <w:rsid w:val="00F170A0"/>
    <w:rsid w:val="00F170EF"/>
    <w:rsid w:val="00F1711B"/>
    <w:rsid w:val="00F1724A"/>
    <w:rsid w:val="00F20178"/>
    <w:rsid w:val="00F203BC"/>
    <w:rsid w:val="00F205DB"/>
    <w:rsid w:val="00F206B1"/>
    <w:rsid w:val="00F2071D"/>
    <w:rsid w:val="00F20F82"/>
    <w:rsid w:val="00F21071"/>
    <w:rsid w:val="00F21091"/>
    <w:rsid w:val="00F21212"/>
    <w:rsid w:val="00F2125D"/>
    <w:rsid w:val="00F214BC"/>
    <w:rsid w:val="00F21857"/>
    <w:rsid w:val="00F22259"/>
    <w:rsid w:val="00F2228F"/>
    <w:rsid w:val="00F2280C"/>
    <w:rsid w:val="00F22C93"/>
    <w:rsid w:val="00F22FCB"/>
    <w:rsid w:val="00F230D1"/>
    <w:rsid w:val="00F2368B"/>
    <w:rsid w:val="00F23E2B"/>
    <w:rsid w:val="00F23F7F"/>
    <w:rsid w:val="00F23F8D"/>
    <w:rsid w:val="00F2432B"/>
    <w:rsid w:val="00F24339"/>
    <w:rsid w:val="00F24748"/>
    <w:rsid w:val="00F24CA7"/>
    <w:rsid w:val="00F25093"/>
    <w:rsid w:val="00F25470"/>
    <w:rsid w:val="00F25602"/>
    <w:rsid w:val="00F25632"/>
    <w:rsid w:val="00F25CA2"/>
    <w:rsid w:val="00F25DDD"/>
    <w:rsid w:val="00F25E38"/>
    <w:rsid w:val="00F25E5A"/>
    <w:rsid w:val="00F25FAB"/>
    <w:rsid w:val="00F2619C"/>
    <w:rsid w:val="00F2629A"/>
    <w:rsid w:val="00F262C0"/>
    <w:rsid w:val="00F2653D"/>
    <w:rsid w:val="00F268CF"/>
    <w:rsid w:val="00F26D1A"/>
    <w:rsid w:val="00F26D2C"/>
    <w:rsid w:val="00F27B7F"/>
    <w:rsid w:val="00F27C99"/>
    <w:rsid w:val="00F30326"/>
    <w:rsid w:val="00F30491"/>
    <w:rsid w:val="00F30B00"/>
    <w:rsid w:val="00F30C0A"/>
    <w:rsid w:val="00F30D46"/>
    <w:rsid w:val="00F3111E"/>
    <w:rsid w:val="00F31773"/>
    <w:rsid w:val="00F31A91"/>
    <w:rsid w:val="00F31C9B"/>
    <w:rsid w:val="00F31F8F"/>
    <w:rsid w:val="00F32525"/>
    <w:rsid w:val="00F328A8"/>
    <w:rsid w:val="00F32D32"/>
    <w:rsid w:val="00F32E0A"/>
    <w:rsid w:val="00F333E3"/>
    <w:rsid w:val="00F33851"/>
    <w:rsid w:val="00F339EC"/>
    <w:rsid w:val="00F33D15"/>
    <w:rsid w:val="00F33D70"/>
    <w:rsid w:val="00F34171"/>
    <w:rsid w:val="00F34614"/>
    <w:rsid w:val="00F34CB1"/>
    <w:rsid w:val="00F34F07"/>
    <w:rsid w:val="00F352FE"/>
    <w:rsid w:val="00F357CE"/>
    <w:rsid w:val="00F35F57"/>
    <w:rsid w:val="00F36245"/>
    <w:rsid w:val="00F365F8"/>
    <w:rsid w:val="00F367DC"/>
    <w:rsid w:val="00F3693B"/>
    <w:rsid w:val="00F36F9C"/>
    <w:rsid w:val="00F37220"/>
    <w:rsid w:val="00F37254"/>
    <w:rsid w:val="00F3737C"/>
    <w:rsid w:val="00F377EE"/>
    <w:rsid w:val="00F37C2E"/>
    <w:rsid w:val="00F37D15"/>
    <w:rsid w:val="00F37E13"/>
    <w:rsid w:val="00F37FAC"/>
    <w:rsid w:val="00F400D3"/>
    <w:rsid w:val="00F40771"/>
    <w:rsid w:val="00F41118"/>
    <w:rsid w:val="00F413D6"/>
    <w:rsid w:val="00F41968"/>
    <w:rsid w:val="00F419DA"/>
    <w:rsid w:val="00F41D08"/>
    <w:rsid w:val="00F41D81"/>
    <w:rsid w:val="00F41E1A"/>
    <w:rsid w:val="00F424BD"/>
    <w:rsid w:val="00F424F5"/>
    <w:rsid w:val="00F426AD"/>
    <w:rsid w:val="00F42EAF"/>
    <w:rsid w:val="00F430A0"/>
    <w:rsid w:val="00F43514"/>
    <w:rsid w:val="00F4365A"/>
    <w:rsid w:val="00F436FD"/>
    <w:rsid w:val="00F43965"/>
    <w:rsid w:val="00F43A3F"/>
    <w:rsid w:val="00F4458A"/>
    <w:rsid w:val="00F445E8"/>
    <w:rsid w:val="00F44693"/>
    <w:rsid w:val="00F44AAA"/>
    <w:rsid w:val="00F44B38"/>
    <w:rsid w:val="00F44EB6"/>
    <w:rsid w:val="00F45036"/>
    <w:rsid w:val="00F455BA"/>
    <w:rsid w:val="00F45645"/>
    <w:rsid w:val="00F45C97"/>
    <w:rsid w:val="00F45EFA"/>
    <w:rsid w:val="00F4608E"/>
    <w:rsid w:val="00F46310"/>
    <w:rsid w:val="00F46329"/>
    <w:rsid w:val="00F465A8"/>
    <w:rsid w:val="00F465B3"/>
    <w:rsid w:val="00F46A5C"/>
    <w:rsid w:val="00F46F42"/>
    <w:rsid w:val="00F4704B"/>
    <w:rsid w:val="00F47088"/>
    <w:rsid w:val="00F47289"/>
    <w:rsid w:val="00F47296"/>
    <w:rsid w:val="00F472EF"/>
    <w:rsid w:val="00F476C8"/>
    <w:rsid w:val="00F47D73"/>
    <w:rsid w:val="00F47DC0"/>
    <w:rsid w:val="00F47DCA"/>
    <w:rsid w:val="00F504A5"/>
    <w:rsid w:val="00F50A0F"/>
    <w:rsid w:val="00F50B4D"/>
    <w:rsid w:val="00F51028"/>
    <w:rsid w:val="00F51217"/>
    <w:rsid w:val="00F512BA"/>
    <w:rsid w:val="00F5179C"/>
    <w:rsid w:val="00F5185F"/>
    <w:rsid w:val="00F520C2"/>
    <w:rsid w:val="00F52313"/>
    <w:rsid w:val="00F526F5"/>
    <w:rsid w:val="00F529A2"/>
    <w:rsid w:val="00F52E91"/>
    <w:rsid w:val="00F53301"/>
    <w:rsid w:val="00F53A0B"/>
    <w:rsid w:val="00F53B42"/>
    <w:rsid w:val="00F5448F"/>
    <w:rsid w:val="00F54646"/>
    <w:rsid w:val="00F5488D"/>
    <w:rsid w:val="00F54D23"/>
    <w:rsid w:val="00F54DCD"/>
    <w:rsid w:val="00F54E1A"/>
    <w:rsid w:val="00F55094"/>
    <w:rsid w:val="00F55151"/>
    <w:rsid w:val="00F55160"/>
    <w:rsid w:val="00F5533F"/>
    <w:rsid w:val="00F556BA"/>
    <w:rsid w:val="00F55BC8"/>
    <w:rsid w:val="00F55C56"/>
    <w:rsid w:val="00F55CD6"/>
    <w:rsid w:val="00F55D1B"/>
    <w:rsid w:val="00F55E19"/>
    <w:rsid w:val="00F55E54"/>
    <w:rsid w:val="00F55EBB"/>
    <w:rsid w:val="00F56017"/>
    <w:rsid w:val="00F56486"/>
    <w:rsid w:val="00F5649F"/>
    <w:rsid w:val="00F567C8"/>
    <w:rsid w:val="00F56813"/>
    <w:rsid w:val="00F56B03"/>
    <w:rsid w:val="00F56BAF"/>
    <w:rsid w:val="00F56BEC"/>
    <w:rsid w:val="00F56D41"/>
    <w:rsid w:val="00F56DF2"/>
    <w:rsid w:val="00F574A6"/>
    <w:rsid w:val="00F57CA0"/>
    <w:rsid w:val="00F57E8C"/>
    <w:rsid w:val="00F60072"/>
    <w:rsid w:val="00F6050C"/>
    <w:rsid w:val="00F6056E"/>
    <w:rsid w:val="00F6096C"/>
    <w:rsid w:val="00F60C7D"/>
    <w:rsid w:val="00F60CA9"/>
    <w:rsid w:val="00F60DFB"/>
    <w:rsid w:val="00F612F6"/>
    <w:rsid w:val="00F61480"/>
    <w:rsid w:val="00F61A9D"/>
    <w:rsid w:val="00F61BD6"/>
    <w:rsid w:val="00F61CAB"/>
    <w:rsid w:val="00F61DAF"/>
    <w:rsid w:val="00F61DE4"/>
    <w:rsid w:val="00F61EA9"/>
    <w:rsid w:val="00F624D9"/>
    <w:rsid w:val="00F62A5F"/>
    <w:rsid w:val="00F62C4A"/>
    <w:rsid w:val="00F63010"/>
    <w:rsid w:val="00F6334C"/>
    <w:rsid w:val="00F6361D"/>
    <w:rsid w:val="00F63F00"/>
    <w:rsid w:val="00F6428B"/>
    <w:rsid w:val="00F643DC"/>
    <w:rsid w:val="00F643F4"/>
    <w:rsid w:val="00F643FC"/>
    <w:rsid w:val="00F64525"/>
    <w:rsid w:val="00F64B01"/>
    <w:rsid w:val="00F64E4B"/>
    <w:rsid w:val="00F64E63"/>
    <w:rsid w:val="00F64ED4"/>
    <w:rsid w:val="00F65305"/>
    <w:rsid w:val="00F65395"/>
    <w:rsid w:val="00F654D6"/>
    <w:rsid w:val="00F6570D"/>
    <w:rsid w:val="00F65A25"/>
    <w:rsid w:val="00F65A70"/>
    <w:rsid w:val="00F65C02"/>
    <w:rsid w:val="00F6636E"/>
    <w:rsid w:val="00F67E5A"/>
    <w:rsid w:val="00F67E93"/>
    <w:rsid w:val="00F702B0"/>
    <w:rsid w:val="00F70334"/>
    <w:rsid w:val="00F70511"/>
    <w:rsid w:val="00F706F0"/>
    <w:rsid w:val="00F70B0E"/>
    <w:rsid w:val="00F70E59"/>
    <w:rsid w:val="00F712BE"/>
    <w:rsid w:val="00F71996"/>
    <w:rsid w:val="00F71E2E"/>
    <w:rsid w:val="00F71F26"/>
    <w:rsid w:val="00F722BF"/>
    <w:rsid w:val="00F72414"/>
    <w:rsid w:val="00F724A5"/>
    <w:rsid w:val="00F727F1"/>
    <w:rsid w:val="00F7298A"/>
    <w:rsid w:val="00F734C0"/>
    <w:rsid w:val="00F7424B"/>
    <w:rsid w:val="00F746E6"/>
    <w:rsid w:val="00F748A4"/>
    <w:rsid w:val="00F749D3"/>
    <w:rsid w:val="00F74E80"/>
    <w:rsid w:val="00F74FCF"/>
    <w:rsid w:val="00F7500B"/>
    <w:rsid w:val="00F7500D"/>
    <w:rsid w:val="00F75106"/>
    <w:rsid w:val="00F757AD"/>
    <w:rsid w:val="00F75D6C"/>
    <w:rsid w:val="00F760E7"/>
    <w:rsid w:val="00F762C6"/>
    <w:rsid w:val="00F767BA"/>
    <w:rsid w:val="00F768A3"/>
    <w:rsid w:val="00F76947"/>
    <w:rsid w:val="00F76C8A"/>
    <w:rsid w:val="00F76D77"/>
    <w:rsid w:val="00F76F18"/>
    <w:rsid w:val="00F7714C"/>
    <w:rsid w:val="00F773E7"/>
    <w:rsid w:val="00F77464"/>
    <w:rsid w:val="00F77522"/>
    <w:rsid w:val="00F77537"/>
    <w:rsid w:val="00F77B6E"/>
    <w:rsid w:val="00F77D6A"/>
    <w:rsid w:val="00F77F29"/>
    <w:rsid w:val="00F77F97"/>
    <w:rsid w:val="00F80067"/>
    <w:rsid w:val="00F80302"/>
    <w:rsid w:val="00F804C4"/>
    <w:rsid w:val="00F80821"/>
    <w:rsid w:val="00F80B17"/>
    <w:rsid w:val="00F80E95"/>
    <w:rsid w:val="00F8165B"/>
    <w:rsid w:val="00F81903"/>
    <w:rsid w:val="00F81B88"/>
    <w:rsid w:val="00F81E29"/>
    <w:rsid w:val="00F82090"/>
    <w:rsid w:val="00F825D5"/>
    <w:rsid w:val="00F827EF"/>
    <w:rsid w:val="00F82820"/>
    <w:rsid w:val="00F82858"/>
    <w:rsid w:val="00F82A16"/>
    <w:rsid w:val="00F82B81"/>
    <w:rsid w:val="00F82C6D"/>
    <w:rsid w:val="00F82D67"/>
    <w:rsid w:val="00F82FEE"/>
    <w:rsid w:val="00F83C8C"/>
    <w:rsid w:val="00F83E43"/>
    <w:rsid w:val="00F83F3C"/>
    <w:rsid w:val="00F8471A"/>
    <w:rsid w:val="00F8474A"/>
    <w:rsid w:val="00F847CC"/>
    <w:rsid w:val="00F84B1A"/>
    <w:rsid w:val="00F84F35"/>
    <w:rsid w:val="00F85014"/>
    <w:rsid w:val="00F85EF3"/>
    <w:rsid w:val="00F8648F"/>
    <w:rsid w:val="00F864BB"/>
    <w:rsid w:val="00F8675F"/>
    <w:rsid w:val="00F86C66"/>
    <w:rsid w:val="00F86E47"/>
    <w:rsid w:val="00F87245"/>
    <w:rsid w:val="00F87569"/>
    <w:rsid w:val="00F87639"/>
    <w:rsid w:val="00F87787"/>
    <w:rsid w:val="00F878B5"/>
    <w:rsid w:val="00F87BB2"/>
    <w:rsid w:val="00F87CF0"/>
    <w:rsid w:val="00F87D01"/>
    <w:rsid w:val="00F87F72"/>
    <w:rsid w:val="00F900BD"/>
    <w:rsid w:val="00F902FF"/>
    <w:rsid w:val="00F9082D"/>
    <w:rsid w:val="00F90A61"/>
    <w:rsid w:val="00F90B92"/>
    <w:rsid w:val="00F90D14"/>
    <w:rsid w:val="00F9188F"/>
    <w:rsid w:val="00F91BCE"/>
    <w:rsid w:val="00F91C18"/>
    <w:rsid w:val="00F91C7B"/>
    <w:rsid w:val="00F91F68"/>
    <w:rsid w:val="00F921D8"/>
    <w:rsid w:val="00F924CD"/>
    <w:rsid w:val="00F92944"/>
    <w:rsid w:val="00F92966"/>
    <w:rsid w:val="00F93046"/>
    <w:rsid w:val="00F932C0"/>
    <w:rsid w:val="00F93624"/>
    <w:rsid w:val="00F93B12"/>
    <w:rsid w:val="00F93BCB"/>
    <w:rsid w:val="00F93D5D"/>
    <w:rsid w:val="00F93E86"/>
    <w:rsid w:val="00F94240"/>
    <w:rsid w:val="00F94371"/>
    <w:rsid w:val="00F94581"/>
    <w:rsid w:val="00F94709"/>
    <w:rsid w:val="00F94AF9"/>
    <w:rsid w:val="00F94FB3"/>
    <w:rsid w:val="00F9500B"/>
    <w:rsid w:val="00F952C2"/>
    <w:rsid w:val="00F95596"/>
    <w:rsid w:val="00F95710"/>
    <w:rsid w:val="00F9592D"/>
    <w:rsid w:val="00F959C3"/>
    <w:rsid w:val="00F95D4F"/>
    <w:rsid w:val="00F95DB6"/>
    <w:rsid w:val="00F95E95"/>
    <w:rsid w:val="00F960B3"/>
    <w:rsid w:val="00F9641A"/>
    <w:rsid w:val="00F96864"/>
    <w:rsid w:val="00F96CED"/>
    <w:rsid w:val="00F96E4D"/>
    <w:rsid w:val="00F96EC0"/>
    <w:rsid w:val="00F96EFF"/>
    <w:rsid w:val="00F97957"/>
    <w:rsid w:val="00F97BFD"/>
    <w:rsid w:val="00F97D8E"/>
    <w:rsid w:val="00F97EAC"/>
    <w:rsid w:val="00FA0230"/>
    <w:rsid w:val="00FA0242"/>
    <w:rsid w:val="00FA0EFA"/>
    <w:rsid w:val="00FA12D9"/>
    <w:rsid w:val="00FA1335"/>
    <w:rsid w:val="00FA17F1"/>
    <w:rsid w:val="00FA18CE"/>
    <w:rsid w:val="00FA1900"/>
    <w:rsid w:val="00FA1988"/>
    <w:rsid w:val="00FA1A06"/>
    <w:rsid w:val="00FA1F98"/>
    <w:rsid w:val="00FA28FC"/>
    <w:rsid w:val="00FA2943"/>
    <w:rsid w:val="00FA2D24"/>
    <w:rsid w:val="00FA35F9"/>
    <w:rsid w:val="00FA3620"/>
    <w:rsid w:val="00FA3B0A"/>
    <w:rsid w:val="00FA3DD3"/>
    <w:rsid w:val="00FA3F2E"/>
    <w:rsid w:val="00FA401D"/>
    <w:rsid w:val="00FA40D3"/>
    <w:rsid w:val="00FA420A"/>
    <w:rsid w:val="00FA4C91"/>
    <w:rsid w:val="00FA521F"/>
    <w:rsid w:val="00FA527A"/>
    <w:rsid w:val="00FA556F"/>
    <w:rsid w:val="00FA55C2"/>
    <w:rsid w:val="00FA57AF"/>
    <w:rsid w:val="00FA598F"/>
    <w:rsid w:val="00FA59F9"/>
    <w:rsid w:val="00FA5C0E"/>
    <w:rsid w:val="00FA5EF3"/>
    <w:rsid w:val="00FA631B"/>
    <w:rsid w:val="00FA65DD"/>
    <w:rsid w:val="00FA6851"/>
    <w:rsid w:val="00FA6B47"/>
    <w:rsid w:val="00FA6B57"/>
    <w:rsid w:val="00FA6E39"/>
    <w:rsid w:val="00FA73E4"/>
    <w:rsid w:val="00FA75A2"/>
    <w:rsid w:val="00FA7760"/>
    <w:rsid w:val="00FA778A"/>
    <w:rsid w:val="00FA77DC"/>
    <w:rsid w:val="00FA78BE"/>
    <w:rsid w:val="00FA791D"/>
    <w:rsid w:val="00FA7A39"/>
    <w:rsid w:val="00FA7B69"/>
    <w:rsid w:val="00FA7DC0"/>
    <w:rsid w:val="00FB05B3"/>
    <w:rsid w:val="00FB0899"/>
    <w:rsid w:val="00FB0F6B"/>
    <w:rsid w:val="00FB1171"/>
    <w:rsid w:val="00FB12F7"/>
    <w:rsid w:val="00FB1338"/>
    <w:rsid w:val="00FB1693"/>
    <w:rsid w:val="00FB1901"/>
    <w:rsid w:val="00FB1940"/>
    <w:rsid w:val="00FB19A5"/>
    <w:rsid w:val="00FB1B39"/>
    <w:rsid w:val="00FB2341"/>
    <w:rsid w:val="00FB24F1"/>
    <w:rsid w:val="00FB263C"/>
    <w:rsid w:val="00FB26A6"/>
    <w:rsid w:val="00FB3157"/>
    <w:rsid w:val="00FB343D"/>
    <w:rsid w:val="00FB3559"/>
    <w:rsid w:val="00FB3986"/>
    <w:rsid w:val="00FB3BAF"/>
    <w:rsid w:val="00FB3C7F"/>
    <w:rsid w:val="00FB449D"/>
    <w:rsid w:val="00FB5148"/>
    <w:rsid w:val="00FB5337"/>
    <w:rsid w:val="00FB5811"/>
    <w:rsid w:val="00FB5827"/>
    <w:rsid w:val="00FB58DB"/>
    <w:rsid w:val="00FB5EC2"/>
    <w:rsid w:val="00FB69A9"/>
    <w:rsid w:val="00FB6D31"/>
    <w:rsid w:val="00FB6E20"/>
    <w:rsid w:val="00FB6ED6"/>
    <w:rsid w:val="00FB75CA"/>
    <w:rsid w:val="00FB771C"/>
    <w:rsid w:val="00FB7915"/>
    <w:rsid w:val="00FB7B2A"/>
    <w:rsid w:val="00FB7EA8"/>
    <w:rsid w:val="00FC03AE"/>
    <w:rsid w:val="00FC0890"/>
    <w:rsid w:val="00FC0941"/>
    <w:rsid w:val="00FC09EE"/>
    <w:rsid w:val="00FC0CEC"/>
    <w:rsid w:val="00FC0FAD"/>
    <w:rsid w:val="00FC1245"/>
    <w:rsid w:val="00FC1984"/>
    <w:rsid w:val="00FC1B20"/>
    <w:rsid w:val="00FC1EA8"/>
    <w:rsid w:val="00FC1F97"/>
    <w:rsid w:val="00FC1FBD"/>
    <w:rsid w:val="00FC2054"/>
    <w:rsid w:val="00FC2849"/>
    <w:rsid w:val="00FC29FC"/>
    <w:rsid w:val="00FC2D82"/>
    <w:rsid w:val="00FC3077"/>
    <w:rsid w:val="00FC314C"/>
    <w:rsid w:val="00FC3294"/>
    <w:rsid w:val="00FC3308"/>
    <w:rsid w:val="00FC334D"/>
    <w:rsid w:val="00FC380E"/>
    <w:rsid w:val="00FC3F12"/>
    <w:rsid w:val="00FC40BF"/>
    <w:rsid w:val="00FC482A"/>
    <w:rsid w:val="00FC4AE8"/>
    <w:rsid w:val="00FC4E69"/>
    <w:rsid w:val="00FC560F"/>
    <w:rsid w:val="00FC5B3D"/>
    <w:rsid w:val="00FC5FEA"/>
    <w:rsid w:val="00FC6042"/>
    <w:rsid w:val="00FC6553"/>
    <w:rsid w:val="00FC66A5"/>
    <w:rsid w:val="00FC66FE"/>
    <w:rsid w:val="00FC69C0"/>
    <w:rsid w:val="00FC7094"/>
    <w:rsid w:val="00FC75BA"/>
    <w:rsid w:val="00FC7970"/>
    <w:rsid w:val="00FC7A4C"/>
    <w:rsid w:val="00FC7A70"/>
    <w:rsid w:val="00FC7ABA"/>
    <w:rsid w:val="00FC7F85"/>
    <w:rsid w:val="00FD0399"/>
    <w:rsid w:val="00FD0CE0"/>
    <w:rsid w:val="00FD10E3"/>
    <w:rsid w:val="00FD1480"/>
    <w:rsid w:val="00FD15C6"/>
    <w:rsid w:val="00FD16E5"/>
    <w:rsid w:val="00FD1764"/>
    <w:rsid w:val="00FD1898"/>
    <w:rsid w:val="00FD19DA"/>
    <w:rsid w:val="00FD1A38"/>
    <w:rsid w:val="00FD1D32"/>
    <w:rsid w:val="00FD1F99"/>
    <w:rsid w:val="00FD2784"/>
    <w:rsid w:val="00FD2A31"/>
    <w:rsid w:val="00FD2BD6"/>
    <w:rsid w:val="00FD2C5B"/>
    <w:rsid w:val="00FD2DAF"/>
    <w:rsid w:val="00FD2F13"/>
    <w:rsid w:val="00FD317E"/>
    <w:rsid w:val="00FD321B"/>
    <w:rsid w:val="00FD33D6"/>
    <w:rsid w:val="00FD3E17"/>
    <w:rsid w:val="00FD414D"/>
    <w:rsid w:val="00FD4369"/>
    <w:rsid w:val="00FD43B4"/>
    <w:rsid w:val="00FD43C5"/>
    <w:rsid w:val="00FD4564"/>
    <w:rsid w:val="00FD465F"/>
    <w:rsid w:val="00FD4904"/>
    <w:rsid w:val="00FD4AE1"/>
    <w:rsid w:val="00FD4B31"/>
    <w:rsid w:val="00FD4DD2"/>
    <w:rsid w:val="00FD4E5D"/>
    <w:rsid w:val="00FD4EDC"/>
    <w:rsid w:val="00FD5973"/>
    <w:rsid w:val="00FD5DF9"/>
    <w:rsid w:val="00FD617A"/>
    <w:rsid w:val="00FD63EE"/>
    <w:rsid w:val="00FD64A8"/>
    <w:rsid w:val="00FD6D95"/>
    <w:rsid w:val="00FD6E7F"/>
    <w:rsid w:val="00FD6E95"/>
    <w:rsid w:val="00FD7097"/>
    <w:rsid w:val="00FD7400"/>
    <w:rsid w:val="00FD760A"/>
    <w:rsid w:val="00FD7755"/>
    <w:rsid w:val="00FD779D"/>
    <w:rsid w:val="00FD77F3"/>
    <w:rsid w:val="00FD79D8"/>
    <w:rsid w:val="00FD7AF4"/>
    <w:rsid w:val="00FD7AF9"/>
    <w:rsid w:val="00FD7B04"/>
    <w:rsid w:val="00FD7B14"/>
    <w:rsid w:val="00FD7FB4"/>
    <w:rsid w:val="00FD7FC6"/>
    <w:rsid w:val="00FE006A"/>
    <w:rsid w:val="00FE009B"/>
    <w:rsid w:val="00FE0186"/>
    <w:rsid w:val="00FE0696"/>
    <w:rsid w:val="00FE074C"/>
    <w:rsid w:val="00FE078A"/>
    <w:rsid w:val="00FE0CA7"/>
    <w:rsid w:val="00FE0D05"/>
    <w:rsid w:val="00FE0E44"/>
    <w:rsid w:val="00FE0E6A"/>
    <w:rsid w:val="00FE0EE7"/>
    <w:rsid w:val="00FE1751"/>
    <w:rsid w:val="00FE197E"/>
    <w:rsid w:val="00FE1DE4"/>
    <w:rsid w:val="00FE1E59"/>
    <w:rsid w:val="00FE1FD2"/>
    <w:rsid w:val="00FE2674"/>
    <w:rsid w:val="00FE280B"/>
    <w:rsid w:val="00FE29C1"/>
    <w:rsid w:val="00FE2BE3"/>
    <w:rsid w:val="00FE2EBD"/>
    <w:rsid w:val="00FE3013"/>
    <w:rsid w:val="00FE3070"/>
    <w:rsid w:val="00FE3315"/>
    <w:rsid w:val="00FE3861"/>
    <w:rsid w:val="00FE38A0"/>
    <w:rsid w:val="00FE3FC2"/>
    <w:rsid w:val="00FE3FD4"/>
    <w:rsid w:val="00FE452E"/>
    <w:rsid w:val="00FE50A5"/>
    <w:rsid w:val="00FE52A6"/>
    <w:rsid w:val="00FE5755"/>
    <w:rsid w:val="00FE5D0A"/>
    <w:rsid w:val="00FE5D21"/>
    <w:rsid w:val="00FE5D41"/>
    <w:rsid w:val="00FE6182"/>
    <w:rsid w:val="00FE6412"/>
    <w:rsid w:val="00FE6463"/>
    <w:rsid w:val="00FE6962"/>
    <w:rsid w:val="00FE6C6A"/>
    <w:rsid w:val="00FE7574"/>
    <w:rsid w:val="00FE76A1"/>
    <w:rsid w:val="00FE7788"/>
    <w:rsid w:val="00FE79DA"/>
    <w:rsid w:val="00FF037B"/>
    <w:rsid w:val="00FF0499"/>
    <w:rsid w:val="00FF0747"/>
    <w:rsid w:val="00FF0A7B"/>
    <w:rsid w:val="00FF1035"/>
    <w:rsid w:val="00FF1B01"/>
    <w:rsid w:val="00FF2071"/>
    <w:rsid w:val="00FF2128"/>
    <w:rsid w:val="00FF251C"/>
    <w:rsid w:val="00FF2AA5"/>
    <w:rsid w:val="00FF30B5"/>
    <w:rsid w:val="00FF3236"/>
    <w:rsid w:val="00FF3439"/>
    <w:rsid w:val="00FF3A7B"/>
    <w:rsid w:val="00FF402A"/>
    <w:rsid w:val="00FF4224"/>
    <w:rsid w:val="00FF42BB"/>
    <w:rsid w:val="00FF4386"/>
    <w:rsid w:val="00FF4724"/>
    <w:rsid w:val="00FF49BD"/>
    <w:rsid w:val="00FF4D48"/>
    <w:rsid w:val="00FF58DD"/>
    <w:rsid w:val="00FF61A9"/>
    <w:rsid w:val="00FF64B1"/>
    <w:rsid w:val="00FF66D8"/>
    <w:rsid w:val="00FF6972"/>
    <w:rsid w:val="00FF6D19"/>
    <w:rsid w:val="00FF6D93"/>
    <w:rsid w:val="00FF769D"/>
    <w:rsid w:val="00FF7765"/>
    <w:rsid w:val="00FF7A00"/>
    <w:rsid w:val="023F5EE6"/>
    <w:rsid w:val="04051EA3"/>
    <w:rsid w:val="04650639"/>
    <w:rsid w:val="07436FD6"/>
    <w:rsid w:val="076D4E40"/>
    <w:rsid w:val="08C0165C"/>
    <w:rsid w:val="09363A37"/>
    <w:rsid w:val="0EFA667E"/>
    <w:rsid w:val="0F230E06"/>
    <w:rsid w:val="0FAD2A85"/>
    <w:rsid w:val="10551CA7"/>
    <w:rsid w:val="11D37759"/>
    <w:rsid w:val="12964564"/>
    <w:rsid w:val="139357AB"/>
    <w:rsid w:val="14190C4D"/>
    <w:rsid w:val="143A3559"/>
    <w:rsid w:val="14611DDE"/>
    <w:rsid w:val="14A2571A"/>
    <w:rsid w:val="15275BCD"/>
    <w:rsid w:val="155B6FFE"/>
    <w:rsid w:val="158B1571"/>
    <w:rsid w:val="17073CBE"/>
    <w:rsid w:val="178E7E86"/>
    <w:rsid w:val="17FD20D3"/>
    <w:rsid w:val="18651D3C"/>
    <w:rsid w:val="19E17416"/>
    <w:rsid w:val="19EB2AB8"/>
    <w:rsid w:val="1C370BBE"/>
    <w:rsid w:val="1C514219"/>
    <w:rsid w:val="1D862C08"/>
    <w:rsid w:val="1E863924"/>
    <w:rsid w:val="1EB4072E"/>
    <w:rsid w:val="1EB81B40"/>
    <w:rsid w:val="1FAB312A"/>
    <w:rsid w:val="219F0F7F"/>
    <w:rsid w:val="21CE3B56"/>
    <w:rsid w:val="227E25B6"/>
    <w:rsid w:val="22F13963"/>
    <w:rsid w:val="23B53FB3"/>
    <w:rsid w:val="23BA5FCB"/>
    <w:rsid w:val="23D23265"/>
    <w:rsid w:val="24AA7E8F"/>
    <w:rsid w:val="253818F1"/>
    <w:rsid w:val="25A974DA"/>
    <w:rsid w:val="27FA352B"/>
    <w:rsid w:val="28DE1F70"/>
    <w:rsid w:val="28DE50B2"/>
    <w:rsid w:val="29FA3918"/>
    <w:rsid w:val="2A152D98"/>
    <w:rsid w:val="2A1847CF"/>
    <w:rsid w:val="2A1D4F06"/>
    <w:rsid w:val="2A286831"/>
    <w:rsid w:val="2A662A60"/>
    <w:rsid w:val="2A6B754C"/>
    <w:rsid w:val="2B0619CE"/>
    <w:rsid w:val="2B4D557A"/>
    <w:rsid w:val="2B98381B"/>
    <w:rsid w:val="2CAF4F0A"/>
    <w:rsid w:val="2E436FCF"/>
    <w:rsid w:val="2E7F52D0"/>
    <w:rsid w:val="2EC9763E"/>
    <w:rsid w:val="31512C1E"/>
    <w:rsid w:val="317A3EF7"/>
    <w:rsid w:val="32006F6F"/>
    <w:rsid w:val="32203350"/>
    <w:rsid w:val="326F1D5F"/>
    <w:rsid w:val="3341786D"/>
    <w:rsid w:val="339A73D1"/>
    <w:rsid w:val="340D46BE"/>
    <w:rsid w:val="34C3322E"/>
    <w:rsid w:val="34C84E4D"/>
    <w:rsid w:val="356E272E"/>
    <w:rsid w:val="36B211F7"/>
    <w:rsid w:val="37081DC5"/>
    <w:rsid w:val="37EB1B2F"/>
    <w:rsid w:val="38515A39"/>
    <w:rsid w:val="38E82DD8"/>
    <w:rsid w:val="398A7DF6"/>
    <w:rsid w:val="39FF0949"/>
    <w:rsid w:val="3A4D2897"/>
    <w:rsid w:val="3AF65208"/>
    <w:rsid w:val="3BDD7F9C"/>
    <w:rsid w:val="3DDE28E2"/>
    <w:rsid w:val="3EA70A1A"/>
    <w:rsid w:val="3EC6446C"/>
    <w:rsid w:val="3FC63591"/>
    <w:rsid w:val="41086435"/>
    <w:rsid w:val="41B06E59"/>
    <w:rsid w:val="434245B9"/>
    <w:rsid w:val="43593823"/>
    <w:rsid w:val="4503490F"/>
    <w:rsid w:val="458875C4"/>
    <w:rsid w:val="4630534B"/>
    <w:rsid w:val="464A13E8"/>
    <w:rsid w:val="471825FE"/>
    <w:rsid w:val="474F135B"/>
    <w:rsid w:val="49A5774C"/>
    <w:rsid w:val="49EA2F6C"/>
    <w:rsid w:val="4A962964"/>
    <w:rsid w:val="4B43546F"/>
    <w:rsid w:val="4CE13893"/>
    <w:rsid w:val="4EA93B56"/>
    <w:rsid w:val="4F881EDE"/>
    <w:rsid w:val="518C3FA4"/>
    <w:rsid w:val="51B47F8E"/>
    <w:rsid w:val="51F55DF7"/>
    <w:rsid w:val="521F74DF"/>
    <w:rsid w:val="5280365E"/>
    <w:rsid w:val="52A53E7B"/>
    <w:rsid w:val="533B1D67"/>
    <w:rsid w:val="538C278C"/>
    <w:rsid w:val="53B2C5B1"/>
    <w:rsid w:val="544D6F71"/>
    <w:rsid w:val="549B31F0"/>
    <w:rsid w:val="565E03ED"/>
    <w:rsid w:val="573B61EC"/>
    <w:rsid w:val="58086BE2"/>
    <w:rsid w:val="585419E9"/>
    <w:rsid w:val="58863DB2"/>
    <w:rsid w:val="595D11CB"/>
    <w:rsid w:val="595D598F"/>
    <w:rsid w:val="5AF11AD9"/>
    <w:rsid w:val="5B7562D9"/>
    <w:rsid w:val="5C033D0A"/>
    <w:rsid w:val="5C9A62E9"/>
    <w:rsid w:val="5CC22D58"/>
    <w:rsid w:val="5ED319FB"/>
    <w:rsid w:val="600334B9"/>
    <w:rsid w:val="60D67F8E"/>
    <w:rsid w:val="61ED6102"/>
    <w:rsid w:val="637A171E"/>
    <w:rsid w:val="63C5552F"/>
    <w:rsid w:val="63FC3E52"/>
    <w:rsid w:val="64561157"/>
    <w:rsid w:val="648A6492"/>
    <w:rsid w:val="64B50AC7"/>
    <w:rsid w:val="65404E1D"/>
    <w:rsid w:val="65FA37AE"/>
    <w:rsid w:val="672217FF"/>
    <w:rsid w:val="67CD0E82"/>
    <w:rsid w:val="68070FB6"/>
    <w:rsid w:val="69135542"/>
    <w:rsid w:val="695F508C"/>
    <w:rsid w:val="6A4C199D"/>
    <w:rsid w:val="6BDB4FD0"/>
    <w:rsid w:val="6E0B7A6F"/>
    <w:rsid w:val="6E691BAD"/>
    <w:rsid w:val="6EF91757"/>
    <w:rsid w:val="7055149E"/>
    <w:rsid w:val="72C85498"/>
    <w:rsid w:val="7304113A"/>
    <w:rsid w:val="74A9254D"/>
    <w:rsid w:val="74B62ED4"/>
    <w:rsid w:val="751832B8"/>
    <w:rsid w:val="75264CD9"/>
    <w:rsid w:val="75375698"/>
    <w:rsid w:val="75C77907"/>
    <w:rsid w:val="763269E5"/>
    <w:rsid w:val="776D6E70"/>
    <w:rsid w:val="78677E98"/>
    <w:rsid w:val="7AAC6636"/>
    <w:rsid w:val="7AE62C70"/>
    <w:rsid w:val="7B6A52E9"/>
    <w:rsid w:val="7D001024"/>
    <w:rsid w:val="7D096602"/>
    <w:rsid w:val="7D5B5823"/>
    <w:rsid w:val="7DAB1DC8"/>
    <w:rsid w:val="7DAF0E53"/>
    <w:rsid w:val="7E252A23"/>
    <w:rsid w:val="7EFE5685"/>
    <w:rsid w:val="7F4A3911"/>
    <w:rsid w:val="7F5506C3"/>
    <w:rsid w:val="7F63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DE0C9A"/>
  <w15:docId w15:val="{17C45A31-E4A2-4103-92B9-76041727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0"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0"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A066BE"/>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jc w:val="center"/>
      <w:outlineLvl w:val="0"/>
    </w:pPr>
    <w:rPr>
      <w:rFonts w:ascii="Times New Roman" w:eastAsia="华文中宋" w:hAnsi="Times New Roman"/>
      <w:b/>
      <w:bCs/>
      <w:kern w:val="44"/>
      <w:sz w:val="44"/>
      <w:szCs w:val="44"/>
    </w:rPr>
  </w:style>
  <w:style w:type="paragraph" w:styleId="2">
    <w:name w:val="heading 2"/>
    <w:basedOn w:val="a"/>
    <w:next w:val="a"/>
    <w:link w:val="20"/>
    <w:qFormat/>
    <w:pPr>
      <w:keepNext/>
      <w:keepLines/>
      <w:spacing w:line="360" w:lineRule="auto"/>
      <w:jc w:val="left"/>
      <w:outlineLvl w:val="1"/>
    </w:pPr>
    <w:rPr>
      <w:rFonts w:ascii="华文中宋" w:eastAsia="华文中宋" w:hAnsi="华文中宋"/>
      <w:b/>
      <w:bCs/>
      <w:color w:val="000000"/>
      <w:kern w:val="0"/>
      <w:sz w:val="32"/>
      <w:szCs w:val="32"/>
    </w:rPr>
  </w:style>
  <w:style w:type="paragraph" w:styleId="30">
    <w:name w:val="heading 3"/>
    <w:basedOn w:val="a"/>
    <w:next w:val="a"/>
    <w:link w:val="31"/>
    <w:qFormat/>
    <w:pPr>
      <w:keepNext/>
      <w:keepLines/>
      <w:spacing w:line="360" w:lineRule="auto"/>
      <w:ind w:firstLineChars="50" w:firstLine="176"/>
      <w:jc w:val="left"/>
      <w:outlineLvl w:val="2"/>
    </w:pPr>
    <w:rPr>
      <w:rFonts w:ascii="华文中宋" w:eastAsia="华文中宋" w:hAnsi="华文中宋"/>
      <w:b/>
      <w:bCs/>
      <w:color w:val="000000"/>
      <w:kern w:val="0"/>
      <w:sz w:val="30"/>
    </w:rPr>
  </w:style>
  <w:style w:type="paragraph" w:styleId="40">
    <w:name w:val="heading 4"/>
    <w:basedOn w:val="a"/>
    <w:next w:val="a0"/>
    <w:link w:val="41"/>
    <w:qFormat/>
    <w:pPr>
      <w:keepNext/>
      <w:keepLines/>
      <w:spacing w:line="360" w:lineRule="auto"/>
      <w:ind w:firstLineChars="152" w:firstLine="426"/>
      <w:jc w:val="left"/>
      <w:outlineLvl w:val="3"/>
    </w:pPr>
    <w:rPr>
      <w:rFonts w:ascii="华文中宋" w:eastAsia="华文中宋" w:hAnsi="华文中宋"/>
      <w:b/>
      <w:bCs/>
      <w:color w:val="000000"/>
      <w:sz w:val="28"/>
      <w:szCs w:val="28"/>
    </w:rPr>
  </w:style>
  <w:style w:type="paragraph" w:styleId="5">
    <w:name w:val="heading 5"/>
    <w:basedOn w:val="a"/>
    <w:next w:val="a0"/>
    <w:link w:val="50"/>
    <w:qFormat/>
    <w:pPr>
      <w:keepNext/>
      <w:keepLines/>
      <w:spacing w:line="360" w:lineRule="auto"/>
      <w:ind w:firstLineChars="150" w:firstLine="528"/>
      <w:jc w:val="left"/>
      <w:outlineLvl w:val="4"/>
    </w:pPr>
    <w:rPr>
      <w:rFonts w:ascii="微软雅黑" w:eastAsia="仿宋" w:hAnsi="微软雅黑"/>
      <w:b/>
      <w:bCs/>
      <w:kern w:val="0"/>
      <w:sz w:val="24"/>
      <w:szCs w:val="28"/>
    </w:rPr>
  </w:style>
  <w:style w:type="paragraph" w:styleId="6">
    <w:name w:val="heading 6"/>
    <w:basedOn w:val="a"/>
    <w:next w:val="a"/>
    <w:link w:val="60"/>
    <w:qFormat/>
    <w:pPr>
      <w:keepNext/>
      <w:keepLines/>
      <w:widowControl/>
      <w:tabs>
        <w:tab w:val="left" w:pos="1152"/>
      </w:tabs>
      <w:spacing w:line="360" w:lineRule="auto"/>
      <w:ind w:left="1152" w:hanging="726"/>
      <w:jc w:val="left"/>
      <w:outlineLvl w:val="5"/>
    </w:pPr>
    <w:rPr>
      <w:rFonts w:ascii="仿宋" w:eastAsia="仿宋" w:hAnsi="仿宋"/>
      <w:b/>
      <w:bCs/>
      <w:sz w:val="24"/>
    </w:rPr>
  </w:style>
  <w:style w:type="paragraph" w:styleId="7">
    <w:name w:val="heading 7"/>
    <w:basedOn w:val="a"/>
    <w:next w:val="a"/>
    <w:link w:val="70"/>
    <w:qFormat/>
    <w:pPr>
      <w:keepNext/>
      <w:keepLines/>
      <w:widowControl/>
      <w:tabs>
        <w:tab w:val="left" w:pos="1296"/>
      </w:tabs>
      <w:spacing w:before="240" w:after="64" w:line="317" w:lineRule="auto"/>
      <w:ind w:left="1296" w:hanging="1296"/>
      <w:jc w:val="left"/>
      <w:outlineLvl w:val="6"/>
    </w:pPr>
    <w:rPr>
      <w:rFonts w:ascii="Times New Roman" w:hAnsi="Times New Roman"/>
      <w:b/>
      <w:bCs/>
      <w:sz w:val="24"/>
    </w:rPr>
  </w:style>
  <w:style w:type="paragraph" w:styleId="8">
    <w:name w:val="heading 8"/>
    <w:basedOn w:val="a"/>
    <w:next w:val="a"/>
    <w:link w:val="80"/>
    <w:qFormat/>
    <w:pPr>
      <w:keepNext/>
      <w:jc w:val="center"/>
      <w:outlineLvl w:val="7"/>
    </w:pPr>
    <w:rPr>
      <w:rFonts w:ascii="Times New Roman" w:hAnsi="Times New Roman"/>
      <w:b/>
      <w:bCs/>
      <w:color w:val="FFFFFF"/>
      <w:szCs w:val="18"/>
    </w:rPr>
  </w:style>
  <w:style w:type="paragraph" w:styleId="9">
    <w:name w:val="heading 9"/>
    <w:basedOn w:val="a"/>
    <w:next w:val="a"/>
    <w:link w:val="90"/>
    <w:qFormat/>
    <w:pPr>
      <w:keepNext/>
      <w:outlineLvl w:val="8"/>
    </w:pPr>
    <w:rPr>
      <w:rFonts w:ascii="Arial" w:hAnsi="Arial"/>
      <w:b/>
      <w:bCs/>
      <w:color w:val="000000"/>
      <w:sz w:val="15"/>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4"/>
    <w:link w:val="a5"/>
    <w:qFormat/>
    <w:pPr>
      <w:spacing w:line="360" w:lineRule="auto"/>
      <w:ind w:firstLineChars="177" w:firstLine="425"/>
    </w:pPr>
    <w:rPr>
      <w:rFonts w:ascii="仿宋" w:eastAsia="仿宋" w:hAnsi="仿宋"/>
      <w:sz w:val="24"/>
      <w:szCs w:val="20"/>
    </w:rPr>
  </w:style>
  <w:style w:type="paragraph" w:styleId="a4">
    <w:name w:val="Normal Indent"/>
    <w:basedOn w:val="a"/>
    <w:next w:val="a"/>
    <w:link w:val="a6"/>
    <w:qFormat/>
    <w:pPr>
      <w:ind w:firstLineChars="200" w:firstLine="420"/>
    </w:pPr>
    <w:rPr>
      <w:rFonts w:ascii="Times New Roman" w:hAnsi="Times New Roman"/>
      <w:szCs w:val="20"/>
    </w:rPr>
  </w:style>
  <w:style w:type="paragraph" w:styleId="32">
    <w:name w:val="List 3"/>
    <w:basedOn w:val="a"/>
    <w:qFormat/>
    <w:pPr>
      <w:widowControl/>
      <w:ind w:leftChars="400" w:left="100" w:hangingChars="200" w:hanging="200"/>
      <w:jc w:val="left"/>
    </w:pPr>
  </w:style>
  <w:style w:type="paragraph" w:styleId="TOC7">
    <w:name w:val="toc 7"/>
    <w:basedOn w:val="a"/>
    <w:next w:val="a"/>
    <w:uiPriority w:val="39"/>
    <w:qFormat/>
    <w:pPr>
      <w:ind w:left="1260"/>
      <w:jc w:val="left"/>
    </w:pPr>
    <w:rPr>
      <w:rFonts w:cs="Calibri"/>
      <w:sz w:val="18"/>
      <w:szCs w:val="18"/>
    </w:rPr>
  </w:style>
  <w:style w:type="paragraph" w:styleId="21">
    <w:name w:val="List Number 2"/>
    <w:basedOn w:val="a"/>
    <w:qFormat/>
    <w:pPr>
      <w:widowControl/>
      <w:tabs>
        <w:tab w:val="left" w:pos="360"/>
      </w:tabs>
      <w:snapToGrid w:val="0"/>
      <w:ind w:left="360" w:right="709" w:hanging="360"/>
      <w:jc w:val="left"/>
    </w:pPr>
    <w:rPr>
      <w:rFonts w:eastAsia="2OcuAe"/>
      <w:spacing w:val="2"/>
      <w:kern w:val="0"/>
      <w:sz w:val="20"/>
      <w:szCs w:val="20"/>
      <w:lang w:eastAsia="zh-TW"/>
    </w:rPr>
  </w:style>
  <w:style w:type="paragraph" w:styleId="42">
    <w:name w:val="List Bullet 4"/>
    <w:basedOn w:val="a"/>
    <w:qFormat/>
    <w:pPr>
      <w:widowControl/>
      <w:tabs>
        <w:tab w:val="left" w:pos="885"/>
      </w:tabs>
      <w:snapToGrid w:val="0"/>
      <w:ind w:left="885" w:right="709" w:hanging="885"/>
      <w:jc w:val="left"/>
    </w:pPr>
    <w:rPr>
      <w:rFonts w:eastAsia="2OcuAe"/>
      <w:spacing w:val="2"/>
      <w:kern w:val="0"/>
      <w:sz w:val="20"/>
      <w:szCs w:val="20"/>
      <w:lang w:eastAsia="zh-TW"/>
    </w:rPr>
  </w:style>
  <w:style w:type="paragraph" w:styleId="a7">
    <w:name w:val="List Number"/>
    <w:basedOn w:val="a"/>
    <w:qFormat/>
    <w:pPr>
      <w:widowControl/>
      <w:tabs>
        <w:tab w:val="left" w:pos="950"/>
      </w:tabs>
      <w:snapToGrid w:val="0"/>
      <w:ind w:left="950" w:right="709" w:hanging="420"/>
      <w:jc w:val="left"/>
    </w:pPr>
    <w:rPr>
      <w:rFonts w:eastAsia="2OcuAe"/>
      <w:spacing w:val="2"/>
      <w:kern w:val="0"/>
      <w:sz w:val="20"/>
      <w:szCs w:val="20"/>
      <w:lang w:eastAsia="zh-TW"/>
    </w:rPr>
  </w:style>
  <w:style w:type="paragraph" w:styleId="a8">
    <w:name w:val="List Bullet"/>
    <w:basedOn w:val="a"/>
    <w:qFormat/>
    <w:pPr>
      <w:widowControl/>
      <w:tabs>
        <w:tab w:val="left" w:pos="989"/>
      </w:tabs>
      <w:snapToGrid w:val="0"/>
      <w:ind w:left="989" w:right="709" w:hanging="420"/>
      <w:jc w:val="left"/>
    </w:pPr>
    <w:rPr>
      <w:rFonts w:eastAsia="2OcuAe"/>
      <w:spacing w:val="2"/>
      <w:kern w:val="0"/>
      <w:sz w:val="20"/>
      <w:szCs w:val="20"/>
      <w:lang w:eastAsia="zh-TW"/>
    </w:rPr>
  </w:style>
  <w:style w:type="paragraph" w:styleId="a9">
    <w:name w:val="Document Map"/>
    <w:basedOn w:val="a"/>
    <w:link w:val="aa"/>
    <w:qFormat/>
    <w:rPr>
      <w:rFonts w:ascii="宋体" w:hAnsi="Times New Roman"/>
      <w:sz w:val="18"/>
      <w:szCs w:val="18"/>
    </w:rPr>
  </w:style>
  <w:style w:type="paragraph" w:styleId="ab">
    <w:name w:val="annotation text"/>
    <w:basedOn w:val="a"/>
    <w:link w:val="ac"/>
    <w:qFormat/>
    <w:pPr>
      <w:jc w:val="left"/>
    </w:pPr>
    <w:rPr>
      <w:rFonts w:ascii="Times New Roman" w:hAnsi="Times New Roman"/>
    </w:rPr>
  </w:style>
  <w:style w:type="paragraph" w:styleId="ad">
    <w:name w:val="Salutation"/>
    <w:basedOn w:val="a"/>
    <w:next w:val="a"/>
    <w:link w:val="ae"/>
    <w:qFormat/>
    <w:pPr>
      <w:widowControl/>
      <w:jc w:val="left"/>
    </w:pPr>
    <w:rPr>
      <w:rFonts w:ascii="Times New Roman" w:hAnsi="Times New Roman"/>
      <w:kern w:val="0"/>
      <w:sz w:val="20"/>
    </w:rPr>
  </w:style>
  <w:style w:type="paragraph" w:styleId="33">
    <w:name w:val="Body Text 3"/>
    <w:basedOn w:val="a"/>
    <w:link w:val="34"/>
    <w:qFormat/>
    <w:pPr>
      <w:widowControl/>
      <w:jc w:val="center"/>
    </w:pPr>
    <w:rPr>
      <w:rFonts w:ascii="Times New Roman" w:hAnsi="Times New Roman"/>
      <w:kern w:val="0"/>
      <w:sz w:val="20"/>
      <w:szCs w:val="20"/>
    </w:rPr>
  </w:style>
  <w:style w:type="paragraph" w:styleId="35">
    <w:name w:val="List Bullet 3"/>
    <w:basedOn w:val="a"/>
    <w:qFormat/>
    <w:pPr>
      <w:widowControl/>
      <w:tabs>
        <w:tab w:val="left" w:pos="1800"/>
      </w:tabs>
      <w:snapToGrid w:val="0"/>
      <w:ind w:left="1800" w:right="709" w:hanging="420"/>
      <w:jc w:val="left"/>
    </w:pPr>
    <w:rPr>
      <w:rFonts w:eastAsia="2OcuAe"/>
      <w:spacing w:val="2"/>
      <w:kern w:val="0"/>
      <w:sz w:val="20"/>
      <w:szCs w:val="20"/>
      <w:lang w:eastAsia="zh-TW"/>
    </w:rPr>
  </w:style>
  <w:style w:type="paragraph" w:styleId="af">
    <w:name w:val="Body Text"/>
    <w:basedOn w:val="a"/>
    <w:link w:val="af0"/>
    <w:qFormat/>
    <w:pPr>
      <w:adjustRightInd w:val="0"/>
      <w:spacing w:line="315" w:lineRule="atLeast"/>
      <w:jc w:val="left"/>
    </w:pPr>
    <w:rPr>
      <w:rFonts w:ascii="仿宋_GB2312" w:eastAsia="仿宋_GB2312" w:hAnsi="Times New Roman"/>
      <w:kern w:val="0"/>
      <w:sz w:val="28"/>
      <w:szCs w:val="20"/>
    </w:rPr>
  </w:style>
  <w:style w:type="paragraph" w:styleId="af1">
    <w:name w:val="Body Text Indent"/>
    <w:basedOn w:val="a"/>
    <w:link w:val="af2"/>
    <w:qFormat/>
    <w:pPr>
      <w:spacing w:before="120" w:after="120" w:line="360" w:lineRule="auto"/>
      <w:ind w:leftChars="200" w:left="420"/>
    </w:pPr>
    <w:rPr>
      <w:rFonts w:ascii="Times New Roman" w:hAnsi="Times New Roman"/>
      <w:sz w:val="24"/>
      <w:szCs w:val="20"/>
    </w:rPr>
  </w:style>
  <w:style w:type="paragraph" w:styleId="36">
    <w:name w:val="List Number 3"/>
    <w:basedOn w:val="a"/>
    <w:qFormat/>
    <w:pPr>
      <w:widowControl/>
      <w:tabs>
        <w:tab w:val="left" w:pos="1389"/>
      </w:tabs>
      <w:snapToGrid w:val="0"/>
      <w:ind w:left="1389" w:right="709" w:hanging="360"/>
      <w:jc w:val="left"/>
    </w:pPr>
    <w:rPr>
      <w:rFonts w:eastAsia="2OcuAe"/>
      <w:spacing w:val="2"/>
      <w:kern w:val="0"/>
      <w:sz w:val="20"/>
      <w:szCs w:val="20"/>
      <w:lang w:eastAsia="zh-TW"/>
    </w:rPr>
  </w:style>
  <w:style w:type="paragraph" w:styleId="22">
    <w:name w:val="List 2"/>
    <w:basedOn w:val="a"/>
    <w:qFormat/>
    <w:pPr>
      <w:ind w:leftChars="200" w:left="100" w:hangingChars="200" w:hanging="200"/>
      <w:contextualSpacing/>
    </w:pPr>
  </w:style>
  <w:style w:type="paragraph" w:styleId="af3">
    <w:name w:val="Block Text"/>
    <w:basedOn w:val="a"/>
    <w:qFormat/>
    <w:pPr>
      <w:widowControl/>
      <w:snapToGrid w:val="0"/>
      <w:spacing w:line="400" w:lineRule="exact"/>
      <w:ind w:left="2" w:right="105" w:firstLine="538"/>
      <w:jc w:val="left"/>
    </w:pPr>
    <w:rPr>
      <w:b/>
      <w:szCs w:val="20"/>
    </w:rPr>
  </w:style>
  <w:style w:type="paragraph" w:styleId="23">
    <w:name w:val="List Bullet 2"/>
    <w:basedOn w:val="a"/>
    <w:qFormat/>
    <w:pPr>
      <w:widowControl/>
      <w:tabs>
        <w:tab w:val="left" w:pos="780"/>
      </w:tabs>
      <w:spacing w:line="480" w:lineRule="exact"/>
      <w:ind w:leftChars="10" w:left="680" w:right="170" w:hangingChars="270" w:hanging="659"/>
      <w:jc w:val="left"/>
    </w:pPr>
    <w:rPr>
      <w:rFonts w:ascii="宋体" w:hAnsi="宋体"/>
      <w:b/>
      <w:color w:val="0000FF"/>
      <w:spacing w:val="2"/>
      <w:kern w:val="0"/>
      <w:sz w:val="24"/>
      <w:lang w:eastAsia="zh-TW"/>
    </w:rPr>
  </w:style>
  <w:style w:type="paragraph" w:styleId="TOC5">
    <w:name w:val="toc 5"/>
    <w:basedOn w:val="a"/>
    <w:next w:val="a"/>
    <w:uiPriority w:val="39"/>
    <w:qFormat/>
    <w:pPr>
      <w:ind w:left="840"/>
      <w:jc w:val="left"/>
    </w:pPr>
    <w:rPr>
      <w:rFonts w:cs="Calibri"/>
      <w:sz w:val="18"/>
      <w:szCs w:val="18"/>
    </w:rPr>
  </w:style>
  <w:style w:type="paragraph" w:styleId="TOC3">
    <w:name w:val="toc 3"/>
    <w:basedOn w:val="a"/>
    <w:next w:val="a"/>
    <w:uiPriority w:val="39"/>
    <w:qFormat/>
    <w:pPr>
      <w:ind w:left="420"/>
      <w:jc w:val="left"/>
    </w:pPr>
    <w:rPr>
      <w:rFonts w:cs="Calibri"/>
      <w:i/>
      <w:iCs/>
      <w:sz w:val="20"/>
      <w:szCs w:val="20"/>
    </w:rPr>
  </w:style>
  <w:style w:type="paragraph" w:styleId="51">
    <w:name w:val="List Bullet 5"/>
    <w:basedOn w:val="a"/>
    <w:qFormat/>
    <w:pPr>
      <w:widowControl/>
      <w:tabs>
        <w:tab w:val="left" w:pos="2040"/>
      </w:tabs>
      <w:snapToGrid w:val="0"/>
      <w:ind w:left="2040" w:right="709" w:hanging="360"/>
      <w:jc w:val="left"/>
    </w:pPr>
    <w:rPr>
      <w:rFonts w:eastAsia="2OcuAe"/>
      <w:spacing w:val="2"/>
      <w:kern w:val="0"/>
      <w:sz w:val="20"/>
      <w:szCs w:val="20"/>
      <w:lang w:eastAsia="zh-TW"/>
    </w:rPr>
  </w:style>
  <w:style w:type="paragraph" w:styleId="4">
    <w:name w:val="List Number 4"/>
    <w:basedOn w:val="a"/>
    <w:qFormat/>
    <w:pPr>
      <w:numPr>
        <w:numId w:val="1"/>
      </w:numPr>
      <w:tabs>
        <w:tab w:val="clear" w:pos="1620"/>
        <w:tab w:val="left" w:pos="840"/>
      </w:tabs>
      <w:autoSpaceDE w:val="0"/>
      <w:autoSpaceDN w:val="0"/>
      <w:adjustRightInd w:val="0"/>
      <w:spacing w:line="360" w:lineRule="atLeast"/>
      <w:ind w:left="840" w:hanging="420"/>
    </w:pPr>
    <w:rPr>
      <w:kern w:val="0"/>
      <w:sz w:val="24"/>
    </w:rPr>
  </w:style>
  <w:style w:type="paragraph" w:styleId="TOC8">
    <w:name w:val="toc 8"/>
    <w:basedOn w:val="a"/>
    <w:next w:val="a"/>
    <w:uiPriority w:val="39"/>
    <w:qFormat/>
    <w:pPr>
      <w:ind w:left="1470"/>
      <w:jc w:val="left"/>
    </w:pPr>
    <w:rPr>
      <w:rFonts w:cs="Calibri"/>
      <w:sz w:val="18"/>
      <w:szCs w:val="18"/>
    </w:rPr>
  </w:style>
  <w:style w:type="paragraph" w:styleId="af4">
    <w:name w:val="Date"/>
    <w:basedOn w:val="a"/>
    <w:next w:val="a"/>
    <w:link w:val="af5"/>
    <w:qFormat/>
    <w:pPr>
      <w:ind w:leftChars="2500" w:left="100"/>
    </w:pPr>
    <w:rPr>
      <w:rFonts w:ascii="Times New Roman" w:hAnsi="Times New Roman"/>
      <w:kern w:val="0"/>
      <w:sz w:val="20"/>
    </w:rPr>
  </w:style>
  <w:style w:type="paragraph" w:styleId="24">
    <w:name w:val="Body Text Indent 2"/>
    <w:basedOn w:val="a"/>
    <w:link w:val="25"/>
    <w:qFormat/>
    <w:pPr>
      <w:spacing w:after="120" w:line="480" w:lineRule="auto"/>
      <w:ind w:leftChars="200" w:left="420"/>
    </w:pPr>
    <w:rPr>
      <w:rFonts w:ascii="Times New Roman" w:hAnsi="Times New Roman"/>
    </w:rPr>
  </w:style>
  <w:style w:type="paragraph" w:styleId="af6">
    <w:name w:val="endnote text"/>
    <w:basedOn w:val="a"/>
    <w:link w:val="af7"/>
    <w:qFormat/>
    <w:pPr>
      <w:widowControl/>
      <w:adjustRightInd w:val="0"/>
      <w:spacing w:line="360" w:lineRule="atLeast"/>
      <w:jc w:val="left"/>
      <w:textAlignment w:val="baseline"/>
    </w:pPr>
    <w:rPr>
      <w:rFonts w:ascii="Times New Roman" w:hAnsi="Times New Roman"/>
      <w:kern w:val="0"/>
      <w:sz w:val="24"/>
      <w:szCs w:val="20"/>
    </w:rPr>
  </w:style>
  <w:style w:type="paragraph" w:styleId="af8">
    <w:name w:val="Balloon Text"/>
    <w:basedOn w:val="a"/>
    <w:link w:val="11"/>
    <w:qFormat/>
    <w:rPr>
      <w:rFonts w:ascii="Times New Roman" w:hAnsi="Times New Roman"/>
      <w:kern w:val="0"/>
      <w:sz w:val="18"/>
      <w:szCs w:val="18"/>
    </w:rPr>
  </w:style>
  <w:style w:type="paragraph" w:styleId="af9">
    <w:name w:val="footer"/>
    <w:basedOn w:val="a"/>
    <w:link w:val="afa"/>
    <w:uiPriority w:val="99"/>
    <w:qFormat/>
    <w:pPr>
      <w:tabs>
        <w:tab w:val="center" w:pos="4153"/>
        <w:tab w:val="right" w:pos="8306"/>
      </w:tabs>
      <w:snapToGrid w:val="0"/>
      <w:jc w:val="left"/>
    </w:pPr>
    <w:rPr>
      <w:rFonts w:ascii="Times New Roman" w:hAnsi="Times New Roman"/>
      <w:kern w:val="0"/>
      <w:sz w:val="18"/>
      <w:szCs w:val="18"/>
    </w:rPr>
  </w:style>
  <w:style w:type="paragraph" w:styleId="afb">
    <w:name w:val="header"/>
    <w:basedOn w:val="a"/>
    <w:link w:val="1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1">
    <w:name w:val="toc 1"/>
    <w:basedOn w:val="a"/>
    <w:next w:val="a"/>
    <w:uiPriority w:val="39"/>
    <w:qFormat/>
    <w:pPr>
      <w:spacing w:before="120" w:after="120"/>
      <w:jc w:val="left"/>
    </w:pPr>
    <w:rPr>
      <w:rFonts w:cs="Calibri"/>
      <w:b/>
      <w:bCs/>
      <w:caps/>
      <w:sz w:val="20"/>
      <w:szCs w:val="20"/>
    </w:rPr>
  </w:style>
  <w:style w:type="paragraph" w:styleId="TOC4">
    <w:name w:val="toc 4"/>
    <w:basedOn w:val="a"/>
    <w:next w:val="a"/>
    <w:uiPriority w:val="39"/>
    <w:qFormat/>
    <w:pPr>
      <w:ind w:left="630"/>
      <w:jc w:val="left"/>
    </w:pPr>
    <w:rPr>
      <w:rFonts w:cs="Calibri"/>
      <w:sz w:val="18"/>
      <w:szCs w:val="18"/>
    </w:rPr>
  </w:style>
  <w:style w:type="paragraph" w:styleId="afc">
    <w:name w:val="Subtitle"/>
    <w:basedOn w:val="a"/>
    <w:next w:val="a"/>
    <w:link w:val="afd"/>
    <w:qFormat/>
    <w:pPr>
      <w:spacing w:line="360" w:lineRule="auto"/>
      <w:jc w:val="center"/>
      <w:outlineLvl w:val="1"/>
    </w:pPr>
    <w:rPr>
      <w:rFonts w:ascii="华文中宋" w:eastAsia="华文中宋" w:hAnsi="华文中宋"/>
      <w:b/>
      <w:bCs/>
      <w:color w:val="000000"/>
      <w:kern w:val="0"/>
      <w:sz w:val="32"/>
      <w:szCs w:val="32"/>
    </w:rPr>
  </w:style>
  <w:style w:type="paragraph" w:styleId="52">
    <w:name w:val="List Number 5"/>
    <w:basedOn w:val="a"/>
    <w:qFormat/>
    <w:pPr>
      <w:widowControl/>
      <w:tabs>
        <w:tab w:val="left" w:pos="420"/>
      </w:tabs>
      <w:snapToGrid w:val="0"/>
      <w:ind w:left="420" w:right="709" w:hanging="420"/>
      <w:jc w:val="left"/>
    </w:pPr>
    <w:rPr>
      <w:rFonts w:eastAsia="2OcuAe"/>
      <w:spacing w:val="2"/>
      <w:kern w:val="0"/>
      <w:sz w:val="20"/>
      <w:szCs w:val="20"/>
      <w:lang w:eastAsia="zh-TW"/>
    </w:rPr>
  </w:style>
  <w:style w:type="paragraph" w:styleId="afe">
    <w:name w:val="footnote text"/>
    <w:basedOn w:val="a"/>
    <w:link w:val="aff"/>
    <w:qFormat/>
    <w:pPr>
      <w:snapToGrid w:val="0"/>
      <w:jc w:val="left"/>
    </w:pPr>
    <w:rPr>
      <w:rFonts w:ascii="Times New Roman" w:hAnsi="Times New Roman"/>
      <w:sz w:val="18"/>
      <w:szCs w:val="18"/>
    </w:rPr>
  </w:style>
  <w:style w:type="paragraph" w:styleId="TOC6">
    <w:name w:val="toc 6"/>
    <w:basedOn w:val="a"/>
    <w:next w:val="a"/>
    <w:uiPriority w:val="39"/>
    <w:qFormat/>
    <w:pPr>
      <w:ind w:left="1050"/>
      <w:jc w:val="left"/>
    </w:pPr>
    <w:rPr>
      <w:rFonts w:cs="Calibri"/>
      <w:sz w:val="18"/>
      <w:szCs w:val="18"/>
    </w:rPr>
  </w:style>
  <w:style w:type="paragraph" w:styleId="37">
    <w:name w:val="Body Text Indent 3"/>
    <w:basedOn w:val="a"/>
    <w:link w:val="38"/>
    <w:qFormat/>
    <w:pPr>
      <w:autoSpaceDE w:val="0"/>
      <w:autoSpaceDN w:val="0"/>
      <w:adjustRightInd w:val="0"/>
      <w:spacing w:line="480" w:lineRule="exact"/>
      <w:ind w:left="539" w:firstLineChars="224" w:firstLine="538"/>
      <w:outlineLvl w:val="0"/>
    </w:pPr>
    <w:rPr>
      <w:rFonts w:ascii="方正细圆简体" w:eastAsia="方正细圆简体" w:hAnsi="Times New Roman"/>
      <w:sz w:val="24"/>
    </w:rPr>
  </w:style>
  <w:style w:type="paragraph" w:styleId="TOC2">
    <w:name w:val="toc 2"/>
    <w:basedOn w:val="a"/>
    <w:next w:val="a"/>
    <w:uiPriority w:val="39"/>
    <w:qFormat/>
    <w:pPr>
      <w:tabs>
        <w:tab w:val="right" w:leader="dot" w:pos="8931"/>
      </w:tabs>
      <w:spacing w:line="276" w:lineRule="auto"/>
      <w:ind w:left="851"/>
      <w:jc w:val="left"/>
    </w:pPr>
    <w:rPr>
      <w:rFonts w:cs="Calibri"/>
      <w:smallCaps/>
      <w:sz w:val="20"/>
      <w:szCs w:val="20"/>
    </w:rPr>
  </w:style>
  <w:style w:type="paragraph" w:styleId="TOC9">
    <w:name w:val="toc 9"/>
    <w:basedOn w:val="a"/>
    <w:next w:val="a"/>
    <w:uiPriority w:val="39"/>
    <w:qFormat/>
    <w:pPr>
      <w:ind w:left="1680"/>
      <w:jc w:val="left"/>
    </w:pPr>
    <w:rPr>
      <w:rFonts w:cs="Calibri"/>
      <w:sz w:val="18"/>
      <w:szCs w:val="18"/>
    </w:rPr>
  </w:style>
  <w:style w:type="paragraph" w:styleId="26">
    <w:name w:val="Body Text 2"/>
    <w:basedOn w:val="a"/>
    <w:link w:val="27"/>
    <w:qFormat/>
    <w:pPr>
      <w:widowControl/>
      <w:spacing w:after="120" w:line="480" w:lineRule="auto"/>
      <w:jc w:val="left"/>
    </w:pPr>
    <w:rPr>
      <w:rFonts w:ascii="Times New Roman" w:hAnsi="Times New Roman"/>
      <w:kern w:val="0"/>
      <w:sz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0">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3">
    <w:name w:val="index 1"/>
    <w:basedOn w:val="a"/>
    <w:next w:val="a"/>
    <w:qFormat/>
    <w:pPr>
      <w:spacing w:line="360" w:lineRule="auto"/>
      <w:jc w:val="center"/>
    </w:pPr>
    <w:rPr>
      <w:rFonts w:ascii="宋体" w:hAnsi="宋体"/>
      <w:bCs/>
    </w:rPr>
  </w:style>
  <w:style w:type="paragraph" w:styleId="aff1">
    <w:name w:val="Title"/>
    <w:basedOn w:val="a"/>
    <w:next w:val="a0"/>
    <w:link w:val="aff2"/>
    <w:qFormat/>
    <w:pPr>
      <w:spacing w:before="360" w:after="180" w:line="360" w:lineRule="auto"/>
      <w:jc w:val="center"/>
      <w:outlineLvl w:val="0"/>
    </w:pPr>
    <w:rPr>
      <w:rFonts w:ascii="Cambria" w:eastAsia="华文中宋" w:hAnsi="Cambria"/>
      <w:b/>
      <w:bCs/>
      <w:sz w:val="44"/>
      <w:szCs w:val="32"/>
    </w:rPr>
  </w:style>
  <w:style w:type="paragraph" w:styleId="aff3">
    <w:name w:val="annotation subject"/>
    <w:basedOn w:val="ab"/>
    <w:next w:val="ab"/>
    <w:link w:val="aff4"/>
    <w:qFormat/>
    <w:rPr>
      <w:b/>
      <w:bCs/>
    </w:rPr>
  </w:style>
  <w:style w:type="paragraph" w:styleId="aff5">
    <w:name w:val="Body Text First Indent"/>
    <w:basedOn w:val="af"/>
    <w:link w:val="aff6"/>
    <w:qFormat/>
    <w:pPr>
      <w:widowControl/>
      <w:adjustRightInd/>
      <w:spacing w:after="120" w:line="360" w:lineRule="auto"/>
      <w:ind w:firstLineChars="100" w:firstLine="420"/>
    </w:pPr>
    <w:rPr>
      <w:rFonts w:ascii="Times New Roman" w:eastAsia="宋体"/>
      <w:sz w:val="24"/>
    </w:rPr>
  </w:style>
  <w:style w:type="paragraph" w:styleId="28">
    <w:name w:val="Body Text First Indent 2"/>
    <w:basedOn w:val="af1"/>
    <w:link w:val="29"/>
    <w:qFormat/>
    <w:pPr>
      <w:spacing w:before="0" w:line="240" w:lineRule="auto"/>
      <w:ind w:firstLineChars="200" w:firstLine="420"/>
    </w:pPr>
    <w:rPr>
      <w:rFonts w:ascii="Calibri" w:hAnsi="Calibri"/>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widowControl w:val="0"/>
      <w:jc w:val="both"/>
    </w:pPr>
    <w:tblP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2-2">
    <w:name w:val="Medium Shading 2 Accent 2"/>
    <w:basedOn w:val="a2"/>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F81BD"/>
      </w:tcPr>
    </w:tblStylePr>
    <w:tblStylePr w:type="lastRow">
      <w:rPr>
        <w:color w:val="auto"/>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rPr>
        <w:b/>
        <w:bCs/>
        <w:color w:val="FFFFFF"/>
      </w:rPr>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rPr>
        <w:b/>
        <w:bCs/>
        <w:color w:val="FFFFFF"/>
      </w:rPr>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C0504D"/>
      </w:tcPr>
    </w:tblStylePr>
    <w:tblStylePr w:type="lastRow">
      <w:rPr>
        <w:color w:val="auto"/>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rPr>
        <w:b/>
        <w:bCs/>
        <w:color w:val="FFFFFF"/>
      </w:rPr>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rPr>
        <w:b/>
        <w:bCs/>
        <w:color w:val="FFFFFF"/>
      </w:rPr>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9BBB59"/>
      </w:tcPr>
    </w:tblStylePr>
    <w:tblStylePr w:type="lastRow">
      <w:rPr>
        <w:color w:val="auto"/>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rPr>
        <w:b/>
        <w:bCs/>
        <w:color w:val="FFFFFF"/>
      </w:rPr>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rPr>
        <w:b/>
        <w:bCs/>
        <w:color w:val="FFFFFF"/>
      </w:rPr>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8064A2"/>
      </w:tcPr>
    </w:tblStylePr>
    <w:tblStylePr w:type="lastRow">
      <w:rPr>
        <w:color w:val="auto"/>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rPr>
        <w:b/>
        <w:bCs/>
        <w:color w:val="FFFFFF"/>
      </w:rPr>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rPr>
        <w:b/>
        <w:bCs/>
        <w:color w:val="FFFFFF"/>
      </w:rPr>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BACC6"/>
      </w:tcPr>
    </w:tblStylePr>
    <w:tblStylePr w:type="lastRow">
      <w:rPr>
        <w:color w:val="auto"/>
      </w:rPr>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rPr>
        <w:b/>
        <w:bCs/>
        <w:color w:val="FFFFFF"/>
      </w:rPr>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rPr>
        <w:b/>
        <w:bCs/>
        <w:color w:val="FFFFFF"/>
      </w:rPr>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character" w:styleId="aff9">
    <w:name w:val="Strong"/>
    <w:qFormat/>
    <w:rPr>
      <w:rFonts w:ascii="Calibri" w:eastAsia="宋体" w:hAnsi="Calibri" w:cs="Times New Roman"/>
      <w:b/>
    </w:rPr>
  </w:style>
  <w:style w:type="character" w:styleId="affa">
    <w:name w:val="page number"/>
    <w:qFormat/>
    <w:rPr>
      <w:rFonts w:ascii="Calibri" w:eastAsia="宋体" w:hAnsi="Calibri" w:cs="Times New Roman"/>
    </w:rPr>
  </w:style>
  <w:style w:type="character" w:styleId="affb">
    <w:name w:val="FollowedHyperlink"/>
    <w:qFormat/>
    <w:rPr>
      <w:rFonts w:ascii="Calibri" w:eastAsia="宋体" w:hAnsi="Calibri" w:cs="Times New Roman"/>
      <w:color w:val="800080"/>
      <w:u w:val="single"/>
    </w:rPr>
  </w:style>
  <w:style w:type="character" w:styleId="affc">
    <w:name w:val="Emphasis"/>
    <w:uiPriority w:val="20"/>
    <w:qFormat/>
    <w:rPr>
      <w:rFonts w:ascii="Calibri" w:eastAsia="宋体" w:hAnsi="Calibri" w:cs="Times New Roman"/>
    </w:rPr>
  </w:style>
  <w:style w:type="character" w:styleId="affd">
    <w:name w:val="Hyperlink"/>
    <w:uiPriority w:val="99"/>
    <w:qFormat/>
    <w:rPr>
      <w:rFonts w:ascii="Calibri" w:eastAsia="宋体" w:hAnsi="Calibri" w:cs="Times New Roman"/>
      <w:color w:val="0000FF"/>
      <w:u w:val="single"/>
    </w:rPr>
  </w:style>
  <w:style w:type="character" w:styleId="affe">
    <w:name w:val="annotation reference"/>
    <w:qFormat/>
    <w:rPr>
      <w:rFonts w:ascii="Calibri" w:eastAsia="宋体" w:hAnsi="Calibri" w:cs="Times New Roman"/>
      <w:sz w:val="21"/>
      <w:szCs w:val="21"/>
    </w:rPr>
  </w:style>
  <w:style w:type="character" w:styleId="afff">
    <w:name w:val="footnote reference"/>
    <w:qFormat/>
    <w:rPr>
      <w:rFonts w:ascii="Calibri" w:eastAsia="宋体" w:hAnsi="Calibri" w:cs="Times New Roman"/>
      <w:vertAlign w:val="superscript"/>
    </w:rPr>
  </w:style>
  <w:style w:type="character" w:customStyle="1" w:styleId="aff2">
    <w:name w:val="标题 字符"/>
    <w:link w:val="aff1"/>
    <w:qFormat/>
    <w:rPr>
      <w:rFonts w:ascii="Cambria" w:eastAsia="华文中宋" w:hAnsi="Cambria"/>
      <w:b/>
      <w:bCs/>
      <w:kern w:val="2"/>
      <w:sz w:val="44"/>
      <w:szCs w:val="32"/>
    </w:rPr>
  </w:style>
  <w:style w:type="character" w:customStyle="1" w:styleId="31">
    <w:name w:val="标题 3 字符"/>
    <w:link w:val="30"/>
    <w:qFormat/>
    <w:rPr>
      <w:rFonts w:ascii="华文中宋" w:eastAsia="华文中宋" w:hAnsi="华文中宋"/>
      <w:b/>
      <w:bCs/>
      <w:color w:val="000000"/>
      <w:sz w:val="30"/>
      <w:szCs w:val="24"/>
    </w:rPr>
  </w:style>
  <w:style w:type="character" w:customStyle="1" w:styleId="41">
    <w:name w:val="标题 4 字符"/>
    <w:link w:val="40"/>
    <w:qFormat/>
    <w:rPr>
      <w:rFonts w:ascii="华文中宋" w:eastAsia="华文中宋" w:hAnsi="华文中宋" w:cs="Arial"/>
      <w:b/>
      <w:bCs/>
      <w:color w:val="000000"/>
      <w:kern w:val="2"/>
      <w:sz w:val="28"/>
      <w:szCs w:val="28"/>
    </w:rPr>
  </w:style>
  <w:style w:type="character" w:customStyle="1" w:styleId="50">
    <w:name w:val="标题 5 字符"/>
    <w:link w:val="5"/>
    <w:qFormat/>
    <w:rPr>
      <w:rFonts w:ascii="微软雅黑" w:eastAsia="仿宋" w:hAnsi="微软雅黑"/>
      <w:b/>
      <w:bCs/>
      <w:sz w:val="24"/>
      <w:szCs w:val="28"/>
    </w:rPr>
  </w:style>
  <w:style w:type="character" w:customStyle="1" w:styleId="20">
    <w:name w:val="标题 2 字符"/>
    <w:link w:val="2"/>
    <w:qFormat/>
    <w:rPr>
      <w:rFonts w:ascii="华文中宋" w:eastAsia="华文中宋" w:hAnsi="华文中宋"/>
      <w:b/>
      <w:bCs/>
      <w:color w:val="000000"/>
      <w:sz w:val="32"/>
      <w:szCs w:val="32"/>
    </w:rPr>
  </w:style>
  <w:style w:type="character" w:customStyle="1" w:styleId="ae">
    <w:name w:val="称呼 字符"/>
    <w:link w:val="ad"/>
    <w:qFormat/>
    <w:rPr>
      <w:rFonts w:ascii="Times New Roman" w:eastAsia="宋体" w:hAnsi="Times New Roman" w:cs="Times New Roman"/>
      <w:szCs w:val="24"/>
    </w:rPr>
  </w:style>
  <w:style w:type="character" w:customStyle="1" w:styleId="Char4">
    <w:name w:val="批注文字 Char4"/>
    <w:qFormat/>
    <w:rPr>
      <w:rFonts w:ascii="Times New Roman" w:eastAsia="宋体" w:hAnsi="Times New Roman" w:cs="Times New Roman"/>
      <w:szCs w:val="20"/>
    </w:rPr>
  </w:style>
  <w:style w:type="character" w:customStyle="1" w:styleId="27">
    <w:name w:val="正文文本 2 字符"/>
    <w:link w:val="26"/>
    <w:qFormat/>
    <w:rPr>
      <w:rFonts w:ascii="Times New Roman" w:eastAsia="宋体" w:hAnsi="Times New Roman" w:cs="Times New Roman"/>
      <w:szCs w:val="24"/>
    </w:rPr>
  </w:style>
  <w:style w:type="character" w:customStyle="1" w:styleId="apple-converted-space">
    <w:name w:val="apple-converted-space"/>
    <w:qFormat/>
    <w:rPr>
      <w:rFonts w:ascii="Calibri" w:eastAsia="宋体" w:hAnsi="Calibri" w:cs="Times New Roman"/>
    </w:rPr>
  </w:style>
  <w:style w:type="character" w:customStyle="1" w:styleId="34">
    <w:name w:val="正文文本 3 字符"/>
    <w:link w:val="33"/>
    <w:qFormat/>
    <w:rPr>
      <w:rFonts w:ascii="Times New Roman" w:eastAsia="宋体" w:hAnsi="Times New Roman" w:cs="Times New Roman"/>
    </w:rPr>
  </w:style>
  <w:style w:type="character" w:customStyle="1" w:styleId="aff">
    <w:name w:val="脚注文本 字符"/>
    <w:link w:val="afe"/>
    <w:qFormat/>
    <w:rPr>
      <w:rFonts w:ascii="Times New Roman" w:eastAsia="宋体" w:hAnsi="Times New Roman" w:cs="Times New Roman"/>
      <w:kern w:val="2"/>
      <w:sz w:val="18"/>
      <w:szCs w:val="18"/>
    </w:rPr>
  </w:style>
  <w:style w:type="character" w:customStyle="1" w:styleId="-1Char">
    <w:name w:val="彩色列表 - 强调文字颜色 1 Char"/>
    <w:link w:val="-11"/>
    <w:qFormat/>
    <w:rPr>
      <w:rFonts w:ascii="Calibri" w:eastAsia="宋体" w:hAnsi="Calibri" w:cs="Times New Roman"/>
      <w:kern w:val="2"/>
      <w:sz w:val="21"/>
      <w:szCs w:val="22"/>
    </w:rPr>
  </w:style>
  <w:style w:type="paragraph" w:customStyle="1" w:styleId="-11">
    <w:name w:val="彩色列表 - 强调文字颜色 11"/>
    <w:basedOn w:val="a"/>
    <w:link w:val="-1Char"/>
    <w:qFormat/>
    <w:pPr>
      <w:ind w:firstLineChars="200" w:firstLine="420"/>
    </w:pPr>
    <w:rPr>
      <w:szCs w:val="22"/>
    </w:rPr>
  </w:style>
  <w:style w:type="character" w:customStyle="1" w:styleId="111">
    <w:name w:val="批注引用111"/>
    <w:qFormat/>
    <w:rPr>
      <w:rFonts w:ascii="Calibri" w:eastAsia="宋体" w:hAnsi="Calibri" w:cs="Times New Roman"/>
      <w:sz w:val="21"/>
      <w:szCs w:val="21"/>
    </w:rPr>
  </w:style>
  <w:style w:type="character" w:customStyle="1" w:styleId="EmailStyle30">
    <w:name w:val="EmailStyle30"/>
    <w:qFormat/>
    <w:rPr>
      <w:rFonts w:ascii="Calibri" w:eastAsia="宋体" w:hAnsi="Calibri" w:cs="Times New Roman"/>
      <w:color w:val="000000"/>
    </w:rPr>
  </w:style>
  <w:style w:type="character" w:customStyle="1" w:styleId="Char">
    <w:name w:val="__正文 Char"/>
    <w:link w:val="afff0"/>
    <w:qFormat/>
    <w:rPr>
      <w:rFonts w:ascii="仿宋" w:hAnsi="仿宋"/>
      <w:kern w:val="2"/>
      <w:sz w:val="28"/>
      <w:szCs w:val="28"/>
      <w:lang w:val="en-US" w:eastAsia="zh-CN" w:bidi="ar-SA"/>
    </w:rPr>
  </w:style>
  <w:style w:type="paragraph" w:customStyle="1" w:styleId="afff0">
    <w:name w:val="__正文"/>
    <w:link w:val="Char"/>
    <w:qFormat/>
    <w:pPr>
      <w:spacing w:line="360" w:lineRule="auto"/>
      <w:ind w:firstLineChars="200" w:firstLine="560"/>
      <w:jc w:val="both"/>
    </w:pPr>
    <w:rPr>
      <w:rFonts w:ascii="仿宋" w:hAnsi="仿宋"/>
      <w:kern w:val="2"/>
      <w:sz w:val="28"/>
      <w:szCs w:val="28"/>
    </w:rPr>
  </w:style>
  <w:style w:type="character" w:customStyle="1" w:styleId="Char2">
    <w:name w:val="正文首行缩进 Char2"/>
    <w:qFormat/>
    <w:rPr>
      <w:rFonts w:ascii="Calibri" w:eastAsia="宋体" w:hAnsi="Calibri" w:cs="Times New Roman"/>
    </w:rPr>
  </w:style>
  <w:style w:type="character" w:customStyle="1" w:styleId="HTMLChar">
    <w:name w:val="HTML 预设格式 Char"/>
    <w:qFormat/>
    <w:rPr>
      <w:rFonts w:ascii="Courier New" w:eastAsia="宋体" w:hAnsi="Courier New" w:cs="Courier New"/>
      <w:kern w:val="2"/>
    </w:rPr>
  </w:style>
  <w:style w:type="character" w:customStyle="1" w:styleId="1Char">
    <w:name w:val="正文1 Char"/>
    <w:link w:val="110"/>
    <w:qFormat/>
    <w:rPr>
      <w:rFonts w:ascii="Arial" w:eastAsia="宋体" w:hAnsi="Arial" w:cs="Times New Roman"/>
    </w:rPr>
  </w:style>
  <w:style w:type="paragraph" w:customStyle="1" w:styleId="110">
    <w:name w:val="正文11"/>
    <w:basedOn w:val="a"/>
    <w:link w:val="1Char"/>
    <w:qFormat/>
    <w:pPr>
      <w:widowControl/>
      <w:overflowPunct w:val="0"/>
      <w:autoSpaceDE w:val="0"/>
      <w:autoSpaceDN w:val="0"/>
      <w:adjustRightInd w:val="0"/>
      <w:spacing w:before="120" w:after="120" w:line="360" w:lineRule="auto"/>
      <w:ind w:firstLine="567"/>
      <w:jc w:val="left"/>
      <w:textAlignment w:val="baseline"/>
    </w:pPr>
    <w:rPr>
      <w:rFonts w:ascii="Arial" w:hAnsi="Arial"/>
      <w:kern w:val="0"/>
      <w:sz w:val="20"/>
      <w:szCs w:val="20"/>
    </w:rPr>
  </w:style>
  <w:style w:type="character" w:customStyle="1" w:styleId="endCharChar">
    <w:name w:val="◆ 二级符号end Char Char"/>
    <w:link w:val="end"/>
    <w:qFormat/>
    <w:rPr>
      <w:rFonts w:ascii="Verdana" w:eastAsia="宋体" w:hAnsi="Verdana" w:cs="Times New Roman"/>
      <w:sz w:val="24"/>
    </w:rPr>
  </w:style>
  <w:style w:type="paragraph" w:customStyle="1" w:styleId="end">
    <w:name w:val="◆ 二级符号end"/>
    <w:basedOn w:val="a"/>
    <w:link w:val="endCharChar"/>
    <w:qFormat/>
    <w:pPr>
      <w:tabs>
        <w:tab w:val="left" w:pos="1320"/>
      </w:tabs>
      <w:spacing w:line="360" w:lineRule="auto"/>
      <w:ind w:left="1320" w:hanging="420"/>
    </w:pPr>
    <w:rPr>
      <w:rFonts w:ascii="Verdana" w:hAnsi="Verdana"/>
      <w:kern w:val="0"/>
      <w:sz w:val="24"/>
      <w:szCs w:val="20"/>
    </w:rPr>
  </w:style>
  <w:style w:type="character" w:customStyle="1" w:styleId="paramname">
    <w:name w:val="paramname"/>
    <w:qFormat/>
    <w:rPr>
      <w:rFonts w:ascii="Calibri" w:eastAsia="宋体" w:hAnsi="Calibri" w:cs="Times New Roman"/>
    </w:rPr>
  </w:style>
  <w:style w:type="character" w:customStyle="1" w:styleId="apple-style-span">
    <w:name w:val="apple-style-span"/>
    <w:qFormat/>
    <w:rPr>
      <w:rFonts w:ascii="Calibri" w:eastAsia="宋体" w:hAnsi="Calibri" w:cs="Times New Roman"/>
    </w:rPr>
  </w:style>
  <w:style w:type="character" w:customStyle="1" w:styleId="custbt1">
    <w:name w:val="custbt1"/>
    <w:qFormat/>
    <w:rPr>
      <w:rFonts w:ascii="Calibri" w:eastAsia="宋体" w:hAnsi="Calibri" w:cs="Times New Roman"/>
      <w:color w:val="0066CC"/>
      <w:sz w:val="20"/>
    </w:rPr>
  </w:style>
  <w:style w:type="character" w:customStyle="1" w:styleId="SANGFOR6Char">
    <w:name w:val="SANGFOR_6_正文 Char"/>
    <w:link w:val="SANGFOR6"/>
    <w:qFormat/>
    <w:rPr>
      <w:rFonts w:ascii="宋体" w:eastAsia="宋体" w:hAnsi="宋体" w:cs="Times New Roman"/>
      <w:sz w:val="28"/>
      <w:szCs w:val="28"/>
    </w:rPr>
  </w:style>
  <w:style w:type="paragraph" w:customStyle="1" w:styleId="SANGFOR6">
    <w:name w:val="SANGFOR_6_正文"/>
    <w:basedOn w:val="a"/>
    <w:link w:val="SANGFOR6Char"/>
    <w:qFormat/>
    <w:pPr>
      <w:spacing w:line="360" w:lineRule="auto"/>
      <w:ind w:left="420"/>
      <w:jc w:val="left"/>
    </w:pPr>
    <w:rPr>
      <w:rFonts w:ascii="宋体" w:hAnsi="宋体"/>
      <w:kern w:val="0"/>
      <w:sz w:val="28"/>
      <w:szCs w:val="28"/>
    </w:rPr>
  </w:style>
  <w:style w:type="character" w:customStyle="1" w:styleId="font71">
    <w:name w:val="font71"/>
    <w:qFormat/>
    <w:rPr>
      <w:rFonts w:ascii="Times New Roman" w:eastAsia="楷体_GB2312" w:hAnsi="Times New Roman" w:cs="Times New Roman" w:hint="default"/>
      <w:sz w:val="28"/>
      <w:szCs w:val="24"/>
    </w:rPr>
  </w:style>
  <w:style w:type="character" w:customStyle="1" w:styleId="Char1">
    <w:name w:val="标题 Char1"/>
    <w:qFormat/>
    <w:rPr>
      <w:rFonts w:ascii="Calibri" w:eastAsia="黑体" w:hAnsi="Calibri" w:cs="Times New Roman"/>
      <w:b/>
      <w:sz w:val="28"/>
    </w:rPr>
  </w:style>
  <w:style w:type="character" w:customStyle="1" w:styleId="Char0">
    <w:name w:val="自定义正文 Char"/>
    <w:link w:val="afff1"/>
    <w:qFormat/>
    <w:rPr>
      <w:rFonts w:ascii="Calibri" w:eastAsia="宋体" w:hAnsi="Calibri" w:cs="Times New Roman"/>
      <w:kern w:val="2"/>
      <w:sz w:val="24"/>
    </w:rPr>
  </w:style>
  <w:style w:type="paragraph" w:customStyle="1" w:styleId="afff1">
    <w:name w:val="自定义正文"/>
    <w:basedOn w:val="a"/>
    <w:link w:val="Char0"/>
    <w:qFormat/>
    <w:pPr>
      <w:spacing w:afterLines="50" w:line="360" w:lineRule="auto"/>
      <w:ind w:firstLineChars="200" w:firstLine="200"/>
      <w:jc w:val="left"/>
    </w:pPr>
    <w:rPr>
      <w:sz w:val="24"/>
      <w:szCs w:val="20"/>
    </w:rPr>
  </w:style>
  <w:style w:type="character" w:customStyle="1" w:styleId="Char3">
    <w:name w:val="标题 Char3"/>
    <w:qFormat/>
    <w:rPr>
      <w:rFonts w:ascii="Cambria" w:eastAsia="宋体" w:hAnsi="Cambria" w:cs="黑体"/>
      <w:b/>
      <w:bCs/>
      <w:sz w:val="32"/>
      <w:szCs w:val="32"/>
    </w:rPr>
  </w:style>
  <w:style w:type="character" w:customStyle="1" w:styleId="1CharChar">
    <w:name w:val="标题 1 Char Char"/>
    <w:qFormat/>
    <w:rPr>
      <w:rFonts w:ascii="宋体" w:eastAsia="宋体" w:hAnsi="宋体" w:cs="Times New Roman" w:hint="eastAsia"/>
      <w:b/>
      <w:spacing w:val="-2"/>
      <w:sz w:val="24"/>
      <w:lang w:val="en-US" w:eastAsia="zh-CN" w:bidi="ar-SA"/>
    </w:rPr>
  </w:style>
  <w:style w:type="character" w:customStyle="1" w:styleId="Char20">
    <w:name w:val="纯文本 Char2"/>
    <w:qFormat/>
    <w:rPr>
      <w:rFonts w:ascii="宋体" w:eastAsia="宋体" w:hAnsi="Courier New" w:cs="Times New Roman"/>
      <w:kern w:val="2"/>
      <w:sz w:val="21"/>
    </w:rPr>
  </w:style>
  <w:style w:type="character" w:customStyle="1" w:styleId="style15">
    <w:name w:val="style15"/>
    <w:qFormat/>
    <w:rPr>
      <w:rFonts w:ascii="Calibri" w:eastAsia="宋体" w:hAnsi="Calibri" w:cs="Times New Roman"/>
    </w:rPr>
  </w:style>
  <w:style w:type="character" w:customStyle="1" w:styleId="17">
    <w:name w:val="17"/>
    <w:qFormat/>
    <w:rPr>
      <w:rFonts w:ascii="Calibri" w:eastAsia="宋体" w:hAnsi="Calibri" w:cs="Times New Roman" w:hint="default"/>
      <w:sz w:val="21"/>
      <w:szCs w:val="21"/>
    </w:rPr>
  </w:style>
  <w:style w:type="character" w:customStyle="1" w:styleId="Char10">
    <w:name w:val="批注文字 Char1"/>
    <w:qFormat/>
    <w:rPr>
      <w:rFonts w:ascii="Calibri" w:eastAsia="宋体" w:hAnsi="Calibri" w:cs="Times New Roman"/>
      <w:kern w:val="2"/>
      <w:sz w:val="21"/>
    </w:rPr>
  </w:style>
  <w:style w:type="character" w:customStyle="1" w:styleId="3Char1">
    <w:name w:val="正文文本缩进 3 Char1"/>
    <w:qFormat/>
    <w:rPr>
      <w:rFonts w:ascii="Calibri" w:eastAsia="宋体" w:hAnsi="Calibri" w:cs="Times New Roman"/>
      <w:sz w:val="24"/>
    </w:rPr>
  </w:style>
  <w:style w:type="character" w:customStyle="1" w:styleId="CharChar">
    <w:name w:val="自定义正文 Char Char"/>
    <w:qFormat/>
    <w:rPr>
      <w:rFonts w:ascii="Calibri" w:eastAsia="宋体" w:hAnsi="Calibri" w:cs="Times New Roman"/>
      <w:sz w:val="24"/>
    </w:rPr>
  </w:style>
  <w:style w:type="character" w:customStyle="1" w:styleId="2CharCharChar">
    <w:name w:val="正文2 Char Char Char"/>
    <w:qFormat/>
    <w:rPr>
      <w:rFonts w:ascii="Calibri" w:eastAsia="宋体" w:hAnsi="Calibri" w:cs="Times New Roman"/>
      <w:kern w:val="2"/>
      <w:sz w:val="24"/>
      <w:lang w:val="en-US" w:eastAsia="zh-CN"/>
    </w:rPr>
  </w:style>
  <w:style w:type="character" w:customStyle="1" w:styleId="Char11">
    <w:name w:val="页脚 Char1"/>
    <w:qFormat/>
    <w:rPr>
      <w:rFonts w:ascii="Calibri" w:eastAsia="宋体" w:hAnsi="Calibri" w:cs="Times New Roman"/>
      <w:kern w:val="2"/>
      <w:sz w:val="18"/>
    </w:rPr>
  </w:style>
  <w:style w:type="character" w:customStyle="1" w:styleId="z-Char">
    <w:name w:val="z-窗体底端 Char"/>
    <w:link w:val="z-BottomofForm1"/>
    <w:qFormat/>
    <w:rPr>
      <w:rFonts w:ascii="Arial" w:eastAsia="宋体" w:hAnsi="Arial" w:cs="Times New Roman"/>
      <w:vanish/>
      <w:sz w:val="16"/>
      <w:szCs w:val="16"/>
    </w:rPr>
  </w:style>
  <w:style w:type="paragraph" w:customStyle="1" w:styleId="z-BottomofForm1">
    <w:name w:val="z-Bottom of Form1"/>
    <w:basedOn w:val="a"/>
    <w:next w:val="a"/>
    <w:link w:val="z-Char"/>
    <w:qFormat/>
    <w:pPr>
      <w:widowControl/>
      <w:pBdr>
        <w:top w:val="single" w:sz="6" w:space="1" w:color="auto"/>
      </w:pBdr>
      <w:jc w:val="center"/>
    </w:pPr>
    <w:rPr>
      <w:rFonts w:ascii="Arial" w:hAnsi="Arial"/>
      <w:vanish/>
      <w:kern w:val="0"/>
      <w:sz w:val="16"/>
      <w:szCs w:val="16"/>
    </w:rPr>
  </w:style>
  <w:style w:type="character" w:customStyle="1" w:styleId="12">
    <w:name w:val="页眉 字符1"/>
    <w:link w:val="afb"/>
    <w:qFormat/>
    <w:rPr>
      <w:rFonts w:ascii="Times New Roman" w:eastAsia="宋体" w:hAnsi="Times New Roman" w:cs="Times New Roman"/>
      <w:sz w:val="18"/>
      <w:szCs w:val="18"/>
    </w:rPr>
  </w:style>
  <w:style w:type="character" w:customStyle="1" w:styleId="Char12">
    <w:name w:val="正文首行缩进 Char1"/>
    <w:qFormat/>
    <w:rPr>
      <w:rFonts w:ascii="Calibri" w:eastAsia="宋体" w:hAnsi="Calibri" w:cs="Times New Roman"/>
      <w:kern w:val="2"/>
      <w:sz w:val="22"/>
      <w:lang w:val="en-US" w:eastAsia="zh-CN"/>
    </w:rPr>
  </w:style>
  <w:style w:type="character" w:customStyle="1" w:styleId="CharChar10">
    <w:name w:val="Char Char10"/>
    <w:qFormat/>
    <w:rPr>
      <w:rFonts w:ascii="Calibri" w:eastAsia="仿宋_GB2312" w:hAnsi="Calibri" w:cs="Times New Roman"/>
      <w:b/>
      <w:kern w:val="44"/>
      <w:sz w:val="44"/>
    </w:rPr>
  </w:style>
  <w:style w:type="character" w:customStyle="1" w:styleId="Char21">
    <w:name w:val="批注框文本 Char2"/>
    <w:qFormat/>
    <w:rPr>
      <w:rFonts w:ascii="Calibri" w:eastAsia="宋体" w:hAnsi="Calibri" w:cs="Times New Roman"/>
      <w:kern w:val="2"/>
      <w:sz w:val="18"/>
    </w:rPr>
  </w:style>
  <w:style w:type="character" w:customStyle="1" w:styleId="8Char1">
    <w:name w:val="标题 8 Char1"/>
    <w:qFormat/>
    <w:rPr>
      <w:rFonts w:ascii="Arial" w:eastAsia="黑体" w:hAnsi="Arial" w:cs="Times New Roman"/>
      <w:kern w:val="2"/>
      <w:sz w:val="24"/>
    </w:rPr>
  </w:style>
  <w:style w:type="character" w:customStyle="1" w:styleId="homeCharChar1">
    <w:name w:val="●一级符号home Char Char1"/>
    <w:link w:val="home"/>
    <w:qFormat/>
    <w:rPr>
      <w:rFonts w:ascii="Verdana" w:eastAsia="宋体" w:hAnsi="Verdana" w:cs="Times New Roman"/>
      <w:sz w:val="21"/>
      <w:lang w:val="zh-CN"/>
    </w:rPr>
  </w:style>
  <w:style w:type="paragraph" w:customStyle="1" w:styleId="home">
    <w:name w:val="●一级符号home"/>
    <w:basedOn w:val="a"/>
    <w:link w:val="homeCharChar1"/>
    <w:qFormat/>
    <w:pPr>
      <w:tabs>
        <w:tab w:val="left" w:pos="901"/>
      </w:tabs>
      <w:spacing w:line="360" w:lineRule="auto"/>
    </w:pPr>
    <w:rPr>
      <w:rFonts w:ascii="Verdana" w:hAnsi="Verdana"/>
      <w:kern w:val="0"/>
      <w:szCs w:val="20"/>
      <w:lang w:val="zh-CN"/>
    </w:rPr>
  </w:style>
  <w:style w:type="character" w:customStyle="1" w:styleId="91">
    <w:name w:val="批注引用9"/>
    <w:qFormat/>
    <w:rPr>
      <w:rFonts w:ascii="Calibri" w:eastAsia="宋体" w:hAnsi="Calibri" w:cs="Times New Roman"/>
      <w:sz w:val="21"/>
    </w:rPr>
  </w:style>
  <w:style w:type="character" w:customStyle="1" w:styleId="CharChar3">
    <w:name w:val="Char Char3"/>
    <w:qFormat/>
    <w:rPr>
      <w:rFonts w:ascii="Calibri" w:eastAsia="宋体" w:hAnsi="Calibri" w:cs="Times New Roman"/>
      <w:b/>
      <w:kern w:val="44"/>
      <w:sz w:val="44"/>
    </w:rPr>
  </w:style>
  <w:style w:type="character" w:customStyle="1" w:styleId="Char13">
    <w:name w:val="日期 Char1"/>
    <w:qFormat/>
    <w:rPr>
      <w:rFonts w:ascii="仿宋_GB2312" w:eastAsia="仿宋_GB2312" w:hAnsi="Calibri" w:cs="Times New Roman"/>
      <w:sz w:val="24"/>
    </w:rPr>
  </w:style>
  <w:style w:type="character" w:customStyle="1" w:styleId="CharChar5">
    <w:name w:val="Char Char5"/>
    <w:qFormat/>
    <w:rPr>
      <w:rFonts w:ascii="Calibri" w:eastAsia="宋体" w:hAnsi="Calibri" w:cs="Times New Roman"/>
      <w:sz w:val="18"/>
    </w:rPr>
  </w:style>
  <w:style w:type="character" w:customStyle="1" w:styleId="ss">
    <w:name w:val="ss"/>
    <w:qFormat/>
    <w:rPr>
      <w:rFonts w:ascii="Calibri" w:eastAsia="宋体" w:hAnsi="Calibri" w:cs="Times New Roman"/>
    </w:rPr>
  </w:style>
  <w:style w:type="character" w:customStyle="1" w:styleId="Char14">
    <w:name w:val="正文首缩两字 Char1"/>
    <w:link w:val="afff2"/>
    <w:qFormat/>
    <w:rPr>
      <w:rFonts w:ascii="Verdana" w:eastAsia="宋体" w:hAnsi="Verdana" w:cs="Times New Roman"/>
      <w:sz w:val="24"/>
    </w:rPr>
  </w:style>
  <w:style w:type="paragraph" w:customStyle="1" w:styleId="afff2">
    <w:name w:val="正文首缩两字"/>
    <w:basedOn w:val="a"/>
    <w:link w:val="Char14"/>
    <w:qFormat/>
    <w:pPr>
      <w:spacing w:line="360" w:lineRule="auto"/>
      <w:ind w:firstLineChars="200" w:firstLine="200"/>
    </w:pPr>
    <w:rPr>
      <w:rFonts w:ascii="Verdana" w:hAnsi="Verdana"/>
      <w:kern w:val="0"/>
      <w:sz w:val="24"/>
      <w:szCs w:val="20"/>
    </w:rPr>
  </w:style>
  <w:style w:type="character" w:customStyle="1" w:styleId="Char22">
    <w:name w:val="正文文本缩进 Char2"/>
    <w:qFormat/>
    <w:rPr>
      <w:rFonts w:ascii="Calibri" w:eastAsia="宋体" w:hAnsi="Calibri" w:cs="Times New Roman"/>
      <w:kern w:val="2"/>
      <w:sz w:val="21"/>
    </w:rPr>
  </w:style>
  <w:style w:type="character" w:customStyle="1" w:styleId="CharChar0">
    <w:name w:val="页眉 Char Char"/>
    <w:qFormat/>
    <w:rPr>
      <w:rFonts w:ascii="Calibri" w:eastAsia="宋体" w:hAnsi="Calibri" w:cs="Times New Roman"/>
      <w:kern w:val="2"/>
      <w:sz w:val="18"/>
      <w:lang w:val="en-US" w:eastAsia="zh-CN"/>
    </w:rPr>
  </w:style>
  <w:style w:type="character" w:customStyle="1" w:styleId="Char30">
    <w:name w:val="页脚 Char3"/>
    <w:qFormat/>
    <w:rPr>
      <w:rFonts w:ascii="Times New Roman" w:eastAsia="宋体" w:hAnsi="Times New Roman" w:cs="Times New Roman"/>
      <w:sz w:val="20"/>
      <w:szCs w:val="20"/>
    </w:rPr>
  </w:style>
  <w:style w:type="character" w:customStyle="1" w:styleId="Char5">
    <w:name w:val="副标题 Char"/>
    <w:qFormat/>
    <w:rPr>
      <w:rFonts w:ascii="Cambria" w:eastAsia="宋体" w:hAnsi="Cambria" w:cs="Times New Roman"/>
      <w:b/>
      <w:bCs/>
      <w:kern w:val="28"/>
      <w:sz w:val="32"/>
      <w:szCs w:val="32"/>
    </w:rPr>
  </w:style>
  <w:style w:type="character" w:customStyle="1" w:styleId="16">
    <w:name w:val="16"/>
    <w:qFormat/>
    <w:rPr>
      <w:rFonts w:ascii="Calibri" w:eastAsia="宋体" w:hAnsi="Calibri" w:cs="Times New Roman" w:hint="default"/>
      <w:sz w:val="21"/>
      <w:szCs w:val="21"/>
    </w:rPr>
  </w:style>
  <w:style w:type="character" w:customStyle="1" w:styleId="CharChar4">
    <w:name w:val="Char Char4"/>
    <w:qFormat/>
    <w:rPr>
      <w:rFonts w:ascii="Calibri" w:eastAsia="宋体" w:hAnsi="Calibri" w:cs="Times New Roman"/>
      <w:sz w:val="18"/>
    </w:rPr>
  </w:style>
  <w:style w:type="character" w:customStyle="1" w:styleId="af5">
    <w:name w:val="日期 字符"/>
    <w:link w:val="af4"/>
    <w:qFormat/>
    <w:rPr>
      <w:rFonts w:ascii="Times New Roman" w:eastAsia="宋体" w:hAnsi="Times New Roman" w:cs="Times New Roman"/>
      <w:szCs w:val="24"/>
    </w:rPr>
  </w:style>
  <w:style w:type="character" w:customStyle="1" w:styleId="afff3">
    <w:name w:val="页眉 字符"/>
    <w:qFormat/>
    <w:rPr>
      <w:rFonts w:eastAsia="宋体"/>
      <w:kern w:val="2"/>
      <w:sz w:val="18"/>
      <w:szCs w:val="18"/>
      <w:lang w:val="en-US" w:eastAsia="zh-CN" w:bidi="ar-SA"/>
    </w:rPr>
  </w:style>
  <w:style w:type="character" w:customStyle="1" w:styleId="CharChar1">
    <w:name w:val="标准文本 Char Char"/>
    <w:link w:val="afff4"/>
    <w:qFormat/>
    <w:rPr>
      <w:rFonts w:ascii="Times New Roman" w:eastAsia="宋体" w:hAnsi="Times New Roman" w:cs="Times New Roman"/>
    </w:rPr>
  </w:style>
  <w:style w:type="paragraph" w:customStyle="1" w:styleId="afff4">
    <w:name w:val="标准文本"/>
    <w:basedOn w:val="a"/>
    <w:link w:val="CharChar1"/>
    <w:qFormat/>
    <w:pPr>
      <w:spacing w:line="360" w:lineRule="auto"/>
      <w:ind w:firstLineChars="200" w:firstLine="480"/>
    </w:pPr>
    <w:rPr>
      <w:rFonts w:ascii="Times New Roman" w:hAnsi="Times New Roman"/>
      <w:kern w:val="0"/>
      <w:sz w:val="20"/>
      <w:szCs w:val="20"/>
    </w:rPr>
  </w:style>
  <w:style w:type="character" w:customStyle="1" w:styleId="2a">
    <w:name w:val="批注引用2"/>
    <w:qFormat/>
    <w:rPr>
      <w:rFonts w:ascii="Calibri" w:eastAsia="宋体" w:hAnsi="Calibri" w:cs="Times New Roman"/>
      <w:sz w:val="21"/>
    </w:rPr>
  </w:style>
  <w:style w:type="character" w:customStyle="1" w:styleId="font61">
    <w:name w:val="font61"/>
    <w:qFormat/>
    <w:rPr>
      <w:rFonts w:ascii="Arial" w:eastAsia="宋体" w:hAnsi="Arial" w:cs="Arial"/>
      <w:color w:val="000000"/>
      <w:sz w:val="20"/>
      <w:szCs w:val="20"/>
      <w:u w:val="none"/>
    </w:rPr>
  </w:style>
  <w:style w:type="character" w:customStyle="1" w:styleId="Char31">
    <w:name w:val="正文文本 Char3"/>
    <w:qFormat/>
    <w:rPr>
      <w:rFonts w:ascii="Times New Roman" w:eastAsia="宋体" w:hAnsi="Times New Roman" w:cs="Times New Roman"/>
      <w:sz w:val="20"/>
      <w:szCs w:val="20"/>
    </w:rPr>
  </w:style>
  <w:style w:type="character" w:customStyle="1" w:styleId="CharChar2">
    <w:name w:val="段 Char Char"/>
    <w:qFormat/>
    <w:rPr>
      <w:rFonts w:ascii="宋体" w:eastAsia="宋体" w:hAnsi="Calibri" w:cs="Times New Roman"/>
      <w:lang w:val="en-US" w:eastAsia="zh-CN"/>
    </w:rPr>
  </w:style>
  <w:style w:type="character" w:customStyle="1" w:styleId="afd">
    <w:name w:val="副标题 字符"/>
    <w:link w:val="afc"/>
    <w:qFormat/>
    <w:rPr>
      <w:rFonts w:ascii="华文中宋" w:eastAsia="华文中宋" w:hAnsi="华文中宋"/>
      <w:b/>
      <w:bCs/>
      <w:color w:val="000000"/>
      <w:sz w:val="32"/>
      <w:szCs w:val="32"/>
    </w:rPr>
  </w:style>
  <w:style w:type="character" w:customStyle="1" w:styleId="Char23">
    <w:name w:val="页眉 Char2"/>
    <w:qFormat/>
    <w:rPr>
      <w:rFonts w:ascii="Calibri" w:eastAsia="宋体" w:hAnsi="Calibri" w:cs="Times New Roman"/>
      <w:kern w:val="2"/>
      <w:sz w:val="18"/>
    </w:rPr>
  </w:style>
  <w:style w:type="character" w:customStyle="1" w:styleId="afff5">
    <w:name w:val="样式 黑体 二号"/>
    <w:qFormat/>
    <w:rPr>
      <w:rFonts w:ascii="Arial" w:eastAsia="黑体" w:hAnsi="Arial" w:cs="Times New Roman"/>
      <w:sz w:val="44"/>
    </w:rPr>
  </w:style>
  <w:style w:type="character" w:customStyle="1" w:styleId="HTML0">
    <w:name w:val="HTML 预设格式 字符"/>
    <w:link w:val="HTML"/>
    <w:qFormat/>
    <w:rPr>
      <w:rFonts w:ascii="宋体" w:eastAsia="宋体" w:hAnsi="宋体" w:cs="Times New Roman"/>
      <w:sz w:val="24"/>
      <w:szCs w:val="24"/>
    </w:rPr>
  </w:style>
  <w:style w:type="character" w:customStyle="1" w:styleId="112">
    <w:name w:val="批注引用11"/>
    <w:qFormat/>
    <w:rPr>
      <w:rFonts w:ascii="Calibri" w:eastAsia="宋体" w:hAnsi="Calibri" w:cs="Times New Roman"/>
      <w:sz w:val="21"/>
    </w:rPr>
  </w:style>
  <w:style w:type="character" w:customStyle="1" w:styleId="Char32">
    <w:name w:val="批注文字 Char3"/>
    <w:qFormat/>
    <w:rPr>
      <w:rFonts w:ascii="Times New Roman" w:eastAsia="宋体" w:hAnsi="Times New Roman" w:cs="Times New Roman"/>
      <w:sz w:val="20"/>
      <w:szCs w:val="20"/>
    </w:rPr>
  </w:style>
  <w:style w:type="character" w:customStyle="1" w:styleId="2Char1">
    <w:name w:val="标题 2 Char1"/>
    <w:qFormat/>
    <w:rPr>
      <w:rFonts w:ascii="仿宋_GB2312" w:eastAsia="仿宋_GB2312" w:hAnsi="Calibri" w:cs="Times New Roman"/>
      <w:sz w:val="28"/>
    </w:rPr>
  </w:style>
  <w:style w:type="character" w:customStyle="1" w:styleId="v0066991">
    <w:name w:val="v0066991"/>
    <w:qFormat/>
    <w:rPr>
      <w:rFonts w:ascii="Arial" w:eastAsia="宋体" w:hAnsi="Arial" w:cs="Times New Roman"/>
      <w:color w:val="000000"/>
      <w:sz w:val="26"/>
      <w:u w:val="none"/>
    </w:rPr>
  </w:style>
  <w:style w:type="character" w:customStyle="1" w:styleId="Char6">
    <w:name w:val="一级条标题 Char"/>
    <w:link w:val="afff6"/>
    <w:qFormat/>
    <w:rPr>
      <w:rFonts w:ascii="黑体" w:eastAsia="黑体" w:hAnsi="Times New Roman" w:cs="Times New Roman"/>
      <w:sz w:val="21"/>
    </w:rPr>
  </w:style>
  <w:style w:type="paragraph" w:customStyle="1" w:styleId="afff6">
    <w:name w:val="一级条标题"/>
    <w:basedOn w:val="a"/>
    <w:next w:val="afff7"/>
    <w:link w:val="Char6"/>
    <w:qFormat/>
    <w:pPr>
      <w:widowControl/>
      <w:tabs>
        <w:tab w:val="left" w:pos="1200"/>
      </w:tabs>
      <w:ind w:left="1200" w:hanging="420"/>
      <w:outlineLvl w:val="2"/>
    </w:pPr>
    <w:rPr>
      <w:rFonts w:ascii="黑体" w:eastAsia="黑体" w:hAnsi="Times New Roman"/>
      <w:kern w:val="0"/>
      <w:szCs w:val="20"/>
    </w:rPr>
  </w:style>
  <w:style w:type="paragraph" w:customStyle="1" w:styleId="afff7">
    <w:name w:val="段"/>
    <w:link w:val="Char7"/>
    <w:qFormat/>
    <w:pPr>
      <w:autoSpaceDE w:val="0"/>
      <w:autoSpaceDN w:val="0"/>
      <w:ind w:firstLineChars="200" w:firstLine="200"/>
      <w:jc w:val="both"/>
    </w:pPr>
    <w:rPr>
      <w:rFonts w:ascii="宋体" w:hAnsi="Calibri"/>
      <w:sz w:val="21"/>
    </w:rPr>
  </w:style>
  <w:style w:type="character" w:customStyle="1" w:styleId="10">
    <w:name w:val="标题 1 字符"/>
    <w:link w:val="1"/>
    <w:qFormat/>
    <w:rPr>
      <w:rFonts w:ascii="Times New Roman" w:eastAsia="华文中宋" w:hAnsi="Times New Roman" w:cs="Times New Roman"/>
      <w:b/>
      <w:bCs/>
      <w:kern w:val="44"/>
      <w:sz w:val="44"/>
      <w:szCs w:val="44"/>
    </w:rPr>
  </w:style>
  <w:style w:type="character" w:customStyle="1" w:styleId="a5">
    <w:name w:val="纯文本 字符"/>
    <w:link w:val="a0"/>
    <w:qFormat/>
    <w:rPr>
      <w:rFonts w:ascii="仿宋" w:eastAsia="仿宋" w:hAnsi="仿宋"/>
      <w:kern w:val="2"/>
      <w:sz w:val="24"/>
    </w:rPr>
  </w:style>
  <w:style w:type="character" w:customStyle="1" w:styleId="Char8">
    <w:name w:val="尾注文本 Char"/>
    <w:qFormat/>
    <w:rPr>
      <w:rFonts w:ascii="Times New Roman" w:eastAsia="宋体" w:hAnsi="Times New Roman" w:cs="Times New Roman"/>
      <w:kern w:val="2"/>
      <w:sz w:val="21"/>
      <w:szCs w:val="24"/>
    </w:rPr>
  </w:style>
  <w:style w:type="character" w:customStyle="1" w:styleId="z-Char0">
    <w:name w:val="z-窗体顶端 Char"/>
    <w:link w:val="z-TopofForm1"/>
    <w:qFormat/>
    <w:rPr>
      <w:rFonts w:ascii="Arial" w:eastAsia="宋体" w:hAnsi="Arial" w:cs="Times New Roman"/>
      <w:vanish/>
      <w:sz w:val="16"/>
      <w:szCs w:val="16"/>
    </w:rPr>
  </w:style>
  <w:style w:type="paragraph" w:customStyle="1" w:styleId="z-TopofForm1">
    <w:name w:val="z-Top of Form1"/>
    <w:basedOn w:val="a"/>
    <w:next w:val="a"/>
    <w:link w:val="z-Char0"/>
    <w:qFormat/>
    <w:pPr>
      <w:widowControl/>
      <w:pBdr>
        <w:bottom w:val="single" w:sz="6" w:space="1" w:color="auto"/>
      </w:pBdr>
      <w:jc w:val="center"/>
    </w:pPr>
    <w:rPr>
      <w:rFonts w:ascii="Arial" w:hAnsi="Arial"/>
      <w:vanish/>
      <w:kern w:val="0"/>
      <w:sz w:val="16"/>
      <w:szCs w:val="16"/>
    </w:rPr>
  </w:style>
  <w:style w:type="character" w:customStyle="1" w:styleId="3Char2">
    <w:name w:val="正文文本缩进 3 Char2"/>
    <w:qFormat/>
    <w:rPr>
      <w:rFonts w:ascii="Calibri" w:eastAsia="宋体" w:hAnsi="Calibri" w:cs="Times New Roman"/>
      <w:kern w:val="2"/>
      <w:sz w:val="16"/>
    </w:rPr>
  </w:style>
  <w:style w:type="character" w:customStyle="1" w:styleId="line1">
    <w:name w:val="line1"/>
    <w:qFormat/>
    <w:rPr>
      <w:rFonts w:ascii="Calibri" w:eastAsia="宋体" w:hAnsi="Calibri" w:cs="Times New Roman"/>
    </w:rPr>
  </w:style>
  <w:style w:type="character" w:customStyle="1" w:styleId="headline-content2">
    <w:name w:val="headline-content2"/>
    <w:qFormat/>
    <w:rPr>
      <w:rFonts w:ascii="Calibri" w:eastAsia="宋体" w:hAnsi="Calibri" w:cs="Times New Roman"/>
    </w:rPr>
  </w:style>
  <w:style w:type="character" w:customStyle="1" w:styleId="style14">
    <w:name w:val="style14"/>
    <w:qFormat/>
    <w:rPr>
      <w:rFonts w:ascii="Calibri" w:eastAsia="宋体" w:hAnsi="Calibri" w:cs="Times New Roman"/>
    </w:rPr>
  </w:style>
  <w:style w:type="character" w:customStyle="1" w:styleId="r13">
    <w:name w:val="r13"/>
    <w:qFormat/>
    <w:rPr>
      <w:rFonts w:ascii="Calibri" w:eastAsia="宋体" w:hAnsi="Calibri" w:cs="Times New Roman"/>
    </w:rPr>
  </w:style>
  <w:style w:type="character" w:customStyle="1" w:styleId="4Char1">
    <w:name w:val="标题 4 Char1"/>
    <w:qFormat/>
    <w:rPr>
      <w:rFonts w:ascii="Arial" w:eastAsia="黑体" w:hAnsi="Arial" w:cs="Times New Roman"/>
      <w:b/>
      <w:kern w:val="2"/>
      <w:sz w:val="28"/>
    </w:rPr>
  </w:style>
  <w:style w:type="character" w:customStyle="1" w:styleId="DHChar">
    <w:name w:val="DH 正文 Char"/>
    <w:link w:val="DH"/>
    <w:qFormat/>
    <w:rPr>
      <w:rFonts w:ascii="宋体" w:eastAsia="宋体" w:hAnsi="Times New Roman" w:cs="宋体"/>
      <w:kern w:val="2"/>
      <w:sz w:val="24"/>
      <w:szCs w:val="24"/>
    </w:rPr>
  </w:style>
  <w:style w:type="paragraph" w:customStyle="1" w:styleId="DH">
    <w:name w:val="DH 正文"/>
    <w:basedOn w:val="a"/>
    <w:link w:val="DHChar"/>
    <w:qFormat/>
    <w:pPr>
      <w:spacing w:line="360" w:lineRule="auto"/>
      <w:ind w:firstLineChars="200" w:firstLine="200"/>
    </w:pPr>
    <w:rPr>
      <w:rFonts w:ascii="宋体" w:hAnsi="Times New Roman"/>
      <w:sz w:val="24"/>
    </w:rPr>
  </w:style>
  <w:style w:type="character" w:customStyle="1" w:styleId="Char24">
    <w:name w:val="批注主题 Char2"/>
    <w:qFormat/>
    <w:rPr>
      <w:rFonts w:ascii="Calibri" w:eastAsia="宋体" w:hAnsi="Calibri" w:cs="Times New Roman"/>
      <w:b/>
      <w:kern w:val="2"/>
      <w:sz w:val="21"/>
    </w:rPr>
  </w:style>
  <w:style w:type="character" w:customStyle="1" w:styleId="15">
    <w:name w:val="15"/>
    <w:qFormat/>
    <w:rPr>
      <w:rFonts w:ascii="Calibri" w:eastAsia="宋体" w:hAnsi="Calibri" w:cs="Times New Roman" w:hint="default"/>
      <w:sz w:val="18"/>
      <w:szCs w:val="1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Afff8">
    <w:name w:val="无 A"/>
    <w:qFormat/>
    <w:rPr>
      <w:rFonts w:ascii="Calibri" w:eastAsia="宋体" w:hAnsi="Calibri" w:cs="Times New Roman"/>
      <w:lang w:val="en-US"/>
    </w:rPr>
  </w:style>
  <w:style w:type="character" w:customStyle="1" w:styleId="aa1">
    <w:name w:val="aa1"/>
    <w:qFormat/>
    <w:rPr>
      <w:rFonts w:ascii="Calibri" w:eastAsia="宋体" w:hAnsi="Calibri" w:cs="Times New Roman"/>
      <w:sz w:val="20"/>
      <w:u w:val="none"/>
    </w:rPr>
  </w:style>
  <w:style w:type="character" w:customStyle="1" w:styleId="Char25">
    <w:name w:val="普通文字 Char2"/>
    <w:qFormat/>
    <w:rPr>
      <w:rFonts w:ascii="宋体" w:eastAsia="宋体" w:hAnsi="Courier New" w:cs="Times New Roman"/>
      <w:kern w:val="2"/>
      <w:sz w:val="21"/>
      <w:lang w:val="en-US" w:eastAsia="zh-CN"/>
    </w:rPr>
  </w:style>
  <w:style w:type="character" w:customStyle="1" w:styleId="Char9">
    <w:name w:val="列出段落 Char"/>
    <w:link w:val="1110"/>
    <w:uiPriority w:val="34"/>
    <w:qFormat/>
    <w:rPr>
      <w:rFonts w:ascii="Times New Roman" w:eastAsia="宋体" w:hAnsi="Times New Roman" w:cs="Times New Roman"/>
      <w:kern w:val="2"/>
      <w:sz w:val="21"/>
    </w:rPr>
  </w:style>
  <w:style w:type="paragraph" w:customStyle="1" w:styleId="1110">
    <w:name w:val="列出段落111"/>
    <w:basedOn w:val="a"/>
    <w:link w:val="Char9"/>
    <w:uiPriority w:val="34"/>
    <w:qFormat/>
    <w:pPr>
      <w:ind w:firstLineChars="200" w:firstLine="420"/>
    </w:pPr>
    <w:rPr>
      <w:rFonts w:ascii="Times New Roman" w:hAnsi="Times New Roman"/>
      <w:szCs w:val="20"/>
    </w:rPr>
  </w:style>
  <w:style w:type="character" w:customStyle="1" w:styleId="TableTextCharChar">
    <w:name w:val="Table Text Char Char"/>
    <w:link w:val="TableText"/>
    <w:qFormat/>
    <w:rPr>
      <w:rFonts w:ascii="Arial" w:hAnsi="Arial"/>
      <w:sz w:val="18"/>
      <w:lang w:val="en-US" w:eastAsia="zh-CN" w:bidi="ar-SA"/>
    </w:rPr>
  </w:style>
  <w:style w:type="paragraph" w:customStyle="1" w:styleId="TableText">
    <w:name w:val="Table Text"/>
    <w:link w:val="TableTextCharChar"/>
    <w:qFormat/>
    <w:pPr>
      <w:snapToGrid w:val="0"/>
      <w:spacing w:before="80" w:after="80"/>
    </w:pPr>
    <w:rPr>
      <w:rFonts w:ascii="Arial" w:hAnsi="Arial"/>
      <w:sz w:val="18"/>
    </w:rPr>
  </w:style>
  <w:style w:type="character" w:customStyle="1" w:styleId="CharChar6">
    <w:name w:val="Char Char6"/>
    <w:qFormat/>
    <w:rPr>
      <w:rFonts w:ascii="Calibri" w:eastAsia="宋体" w:hAnsi="Calibri" w:cs="Times New Roman"/>
      <w:sz w:val="24"/>
    </w:rPr>
  </w:style>
  <w:style w:type="character" w:customStyle="1" w:styleId="Char26">
    <w:name w:val="正文文本 Char2"/>
    <w:qFormat/>
    <w:rPr>
      <w:rFonts w:ascii="Calibri" w:eastAsia="宋体" w:hAnsi="Calibri" w:cs="Times New Roman"/>
      <w:kern w:val="2"/>
      <w:sz w:val="21"/>
    </w:rPr>
  </w:style>
  <w:style w:type="character" w:customStyle="1" w:styleId="53">
    <w:name w:val="批注引用5"/>
    <w:qFormat/>
    <w:rPr>
      <w:rFonts w:ascii="Calibri" w:eastAsia="宋体" w:hAnsi="Calibri" w:cs="Times New Roman"/>
      <w:sz w:val="21"/>
    </w:rPr>
  </w:style>
  <w:style w:type="character" w:customStyle="1" w:styleId="Char15">
    <w:name w:val="正文文本 Char1"/>
    <w:qFormat/>
    <w:rPr>
      <w:rFonts w:ascii="Calibri" w:eastAsia="宋体" w:hAnsi="Calibri" w:cs="Times New Roman"/>
      <w:kern w:val="2"/>
      <w:sz w:val="24"/>
    </w:rPr>
  </w:style>
  <w:style w:type="character" w:customStyle="1" w:styleId="Char27">
    <w:name w:val="页脚 Char2"/>
    <w:qFormat/>
    <w:rPr>
      <w:rFonts w:ascii="Calibri" w:eastAsia="宋体" w:hAnsi="Calibri" w:cs="Times New Roman"/>
      <w:kern w:val="2"/>
      <w:sz w:val="18"/>
    </w:rPr>
  </w:style>
  <w:style w:type="character" w:customStyle="1" w:styleId="5Char1">
    <w:name w:val="标题 5 Char1"/>
    <w:qFormat/>
    <w:rPr>
      <w:rFonts w:ascii="Calibri" w:eastAsia="宋体" w:hAnsi="Calibri" w:cs="Times New Roman"/>
      <w:b/>
      <w:kern w:val="2"/>
      <w:sz w:val="28"/>
    </w:rPr>
  </w:style>
  <w:style w:type="character" w:customStyle="1" w:styleId="90">
    <w:name w:val="标题 9 字符"/>
    <w:link w:val="9"/>
    <w:qFormat/>
    <w:rPr>
      <w:rFonts w:ascii="Arial" w:eastAsia="宋体" w:hAnsi="Arial" w:cs="Arial"/>
      <w:b/>
      <w:bCs/>
      <w:color w:val="000000"/>
      <w:kern w:val="2"/>
      <w:sz w:val="15"/>
      <w:szCs w:val="26"/>
    </w:rPr>
  </w:style>
  <w:style w:type="character" w:customStyle="1" w:styleId="Char16">
    <w:name w:val="正文文本缩进 Char1"/>
    <w:qFormat/>
    <w:rPr>
      <w:rFonts w:ascii="Calibri" w:eastAsia="宋体" w:hAnsi="Calibri" w:cs="Times New Roman"/>
      <w:kern w:val="2"/>
      <w:sz w:val="24"/>
    </w:rPr>
  </w:style>
  <w:style w:type="character" w:customStyle="1" w:styleId="CharCharCharCharChar">
    <w:name w:val="Char Char Char Char Char"/>
    <w:link w:val="Chara"/>
    <w:qFormat/>
    <w:rPr>
      <w:rFonts w:ascii="宋体" w:eastAsia="宋体" w:hAnsi="Courier New" w:cs="Times New Roman"/>
    </w:rPr>
  </w:style>
  <w:style w:type="paragraph" w:customStyle="1" w:styleId="Chara">
    <w:name w:val="Char"/>
    <w:basedOn w:val="a"/>
    <w:link w:val="CharCharCharCharChar"/>
    <w:qFormat/>
    <w:pPr>
      <w:widowControl/>
      <w:jc w:val="left"/>
    </w:pPr>
    <w:rPr>
      <w:rFonts w:ascii="宋体" w:hAnsi="Courier New"/>
      <w:kern w:val="0"/>
      <w:sz w:val="20"/>
      <w:szCs w:val="20"/>
    </w:rPr>
  </w:style>
  <w:style w:type="character" w:customStyle="1" w:styleId="7Char1">
    <w:name w:val="标题 7 Char1"/>
    <w:qFormat/>
    <w:rPr>
      <w:rFonts w:ascii="Calibri" w:eastAsia="宋体" w:hAnsi="Calibri" w:cs="Times New Roman"/>
      <w:b/>
      <w:kern w:val="2"/>
      <w:sz w:val="24"/>
    </w:rPr>
  </w:style>
  <w:style w:type="character" w:customStyle="1" w:styleId="fontblank12">
    <w:name w:val="fontblank12"/>
    <w:qFormat/>
    <w:rPr>
      <w:rFonts w:ascii="Calibri" w:eastAsia="宋体" w:hAnsi="Calibri" w:cs="Times New Roman"/>
    </w:rPr>
  </w:style>
  <w:style w:type="character" w:customStyle="1" w:styleId="Char17">
    <w:name w:val="批注主题 Char1"/>
    <w:qFormat/>
    <w:rPr>
      <w:rFonts w:ascii="Calibri" w:eastAsia="宋体" w:hAnsi="Calibri" w:cs="Times New Roman"/>
      <w:b/>
      <w:kern w:val="2"/>
      <w:sz w:val="21"/>
    </w:rPr>
  </w:style>
  <w:style w:type="character" w:customStyle="1" w:styleId="1CharChar0">
    <w:name w:val="样式1 Char Char"/>
    <w:link w:val="14"/>
    <w:qFormat/>
    <w:rPr>
      <w:rFonts w:ascii="Arial" w:eastAsia="宋体" w:hAnsi="Arial" w:cs="Times New Roman"/>
      <w:kern w:val="2"/>
      <w:sz w:val="21"/>
      <w:szCs w:val="24"/>
    </w:rPr>
  </w:style>
  <w:style w:type="paragraph" w:customStyle="1" w:styleId="14">
    <w:name w:val="样式1"/>
    <w:basedOn w:val="a"/>
    <w:link w:val="1CharChar0"/>
    <w:qFormat/>
    <w:pPr>
      <w:spacing w:line="360" w:lineRule="exact"/>
      <w:ind w:firstLineChars="200" w:firstLine="200"/>
    </w:pPr>
    <w:rPr>
      <w:rFonts w:ascii="Arial" w:hAnsi="Arial"/>
    </w:rPr>
  </w:style>
  <w:style w:type="character" w:customStyle="1" w:styleId="a6">
    <w:name w:val="正文缩进 字符"/>
    <w:link w:val="a4"/>
    <w:qFormat/>
    <w:rPr>
      <w:rFonts w:ascii="Times New Roman" w:eastAsia="宋体" w:hAnsi="Times New Roman" w:cs="Times New Roman"/>
      <w:kern w:val="2"/>
      <w:sz w:val="21"/>
    </w:rPr>
  </w:style>
  <w:style w:type="character" w:customStyle="1" w:styleId="CharChar7">
    <w:name w:val="Char Char7"/>
    <w:qFormat/>
    <w:rPr>
      <w:rFonts w:ascii="Cambria" w:eastAsia="仿宋_GB2312" w:hAnsi="Cambria" w:cs="Times New Roman"/>
      <w:b/>
      <w:kern w:val="2"/>
      <w:sz w:val="28"/>
    </w:rPr>
  </w:style>
  <w:style w:type="character" w:customStyle="1" w:styleId="Char28">
    <w:name w:val="批注文字 Char2"/>
    <w:qFormat/>
    <w:rPr>
      <w:rFonts w:ascii="Calibri" w:eastAsia="宋体" w:hAnsi="Calibri" w:cs="Times New Roman"/>
      <w:kern w:val="2"/>
      <w:sz w:val="21"/>
    </w:rPr>
  </w:style>
  <w:style w:type="character" w:customStyle="1" w:styleId="unnamed21">
    <w:name w:val="unnamed21"/>
    <w:qFormat/>
    <w:rPr>
      <w:rFonts w:ascii="Calibri" w:eastAsia="宋体" w:hAnsi="Calibri" w:cs="Times New Roman"/>
      <w:color w:val="000000"/>
      <w:sz w:val="20"/>
    </w:rPr>
  </w:style>
  <w:style w:type="character" w:customStyle="1" w:styleId="3Char">
    <w:name w:val="正文文本 3 Char"/>
    <w:qFormat/>
    <w:rPr>
      <w:rFonts w:ascii="Times New Roman" w:eastAsia="宋体" w:hAnsi="Times New Roman" w:cs="Times New Roman"/>
      <w:kern w:val="2"/>
      <w:sz w:val="16"/>
      <w:szCs w:val="16"/>
    </w:rPr>
  </w:style>
  <w:style w:type="character" w:customStyle="1" w:styleId="38">
    <w:name w:val="正文文本缩进 3 字符"/>
    <w:link w:val="37"/>
    <w:qFormat/>
    <w:rPr>
      <w:rFonts w:ascii="方正细圆简体" w:eastAsia="方正细圆简体" w:hAnsi="Times New Roman" w:cs="Times New Roman"/>
      <w:kern w:val="2"/>
      <w:sz w:val="24"/>
      <w:szCs w:val="24"/>
    </w:rPr>
  </w:style>
  <w:style w:type="character" w:customStyle="1" w:styleId="Char29">
    <w:name w:val="标题 Char2"/>
    <w:qFormat/>
    <w:rPr>
      <w:rFonts w:ascii="Cambria" w:eastAsia="宋体" w:hAnsi="Cambria" w:cs="Times New Roman"/>
      <w:b/>
      <w:kern w:val="2"/>
      <w:sz w:val="32"/>
    </w:rPr>
  </w:style>
  <w:style w:type="character" w:customStyle="1" w:styleId="aff6">
    <w:name w:val="正文文本首行缩进 字符"/>
    <w:link w:val="aff5"/>
    <w:qFormat/>
    <w:rPr>
      <w:rFonts w:ascii="Times New Roman" w:eastAsia="宋体" w:hAnsi="Times New Roman" w:cs="Times New Roman"/>
      <w:sz w:val="24"/>
      <w:szCs w:val="20"/>
    </w:rPr>
  </w:style>
  <w:style w:type="character" w:customStyle="1" w:styleId="textfont">
    <w:name w:val="textfont"/>
    <w:qFormat/>
    <w:rPr>
      <w:rFonts w:ascii="Calibri" w:eastAsia="宋体" w:hAnsi="Calibri" w:cs="Times New Roman"/>
    </w:rPr>
  </w:style>
  <w:style w:type="character" w:customStyle="1" w:styleId="9Char1">
    <w:name w:val="标题 9 Char1"/>
    <w:qFormat/>
    <w:rPr>
      <w:rFonts w:ascii="Arial" w:eastAsia="黑体" w:hAnsi="Arial" w:cs="Times New Roman"/>
      <w:kern w:val="2"/>
      <w:sz w:val="21"/>
    </w:rPr>
  </w:style>
  <w:style w:type="character" w:customStyle="1" w:styleId="af0">
    <w:name w:val="正文文本 字符"/>
    <w:link w:val="af"/>
    <w:uiPriority w:val="99"/>
    <w:qFormat/>
    <w:rPr>
      <w:rFonts w:ascii="仿宋_GB2312" w:eastAsia="仿宋_GB2312" w:hAnsi="Times New Roman" w:cs="Times New Roman"/>
      <w:kern w:val="0"/>
      <w:sz w:val="28"/>
      <w:szCs w:val="20"/>
    </w:rPr>
  </w:style>
  <w:style w:type="character" w:customStyle="1" w:styleId="wz1">
    <w:name w:val="wz1"/>
    <w:qFormat/>
    <w:rPr>
      <w:rFonts w:ascii="Calibri" w:eastAsia="宋体" w:hAnsi="Calibri" w:cs="Times New Roman"/>
      <w:color w:val="5A5A5A"/>
      <w:sz w:val="18"/>
      <w:u w:val="none"/>
    </w:rPr>
  </w:style>
  <w:style w:type="character" w:customStyle="1" w:styleId="afff9">
    <w:name w:val="批注框文本 字符"/>
    <w:qFormat/>
    <w:rPr>
      <w:rFonts w:ascii="Calibri" w:eastAsia="宋体" w:hAnsi="Calibri" w:cs="Times New Roman"/>
      <w:color w:val="000000"/>
      <w:kern w:val="2"/>
      <w:sz w:val="18"/>
      <w:szCs w:val="18"/>
    </w:rPr>
  </w:style>
  <w:style w:type="character" w:customStyle="1" w:styleId="CharChar8">
    <w:name w:val="Char Char8"/>
    <w:qFormat/>
    <w:rPr>
      <w:rFonts w:ascii="Calibri" w:eastAsia="仿宋_GB2312" w:hAnsi="Calibri" w:cs="Times New Roman"/>
      <w:b/>
      <w:kern w:val="2"/>
      <w:sz w:val="32"/>
    </w:rPr>
  </w:style>
  <w:style w:type="character" w:customStyle="1" w:styleId="3Char0">
    <w:name w:val="标题3 Char"/>
    <w:link w:val="39"/>
    <w:qFormat/>
    <w:rPr>
      <w:rFonts w:ascii="宋体" w:eastAsia="华文中宋" w:hAnsi="宋体" w:cs="Arial"/>
      <w:b/>
      <w:sz w:val="24"/>
      <w:szCs w:val="24"/>
    </w:rPr>
  </w:style>
  <w:style w:type="paragraph" w:customStyle="1" w:styleId="39">
    <w:name w:val="标题3"/>
    <w:basedOn w:val="a"/>
    <w:next w:val="a"/>
    <w:link w:val="3Char0"/>
    <w:qFormat/>
    <w:pPr>
      <w:widowControl/>
      <w:jc w:val="left"/>
    </w:pPr>
    <w:rPr>
      <w:rFonts w:ascii="宋体" w:eastAsia="华文中宋" w:hAnsi="宋体"/>
      <w:b/>
      <w:kern w:val="0"/>
      <w:sz w:val="24"/>
    </w:rPr>
  </w:style>
  <w:style w:type="character" w:customStyle="1" w:styleId="25">
    <w:name w:val="正文文本缩进 2 字符"/>
    <w:link w:val="24"/>
    <w:qFormat/>
    <w:rPr>
      <w:rFonts w:ascii="Times New Roman" w:eastAsia="宋体" w:hAnsi="Times New Roman" w:cs="Times New Roman"/>
      <w:kern w:val="2"/>
      <w:sz w:val="21"/>
      <w:szCs w:val="24"/>
    </w:rPr>
  </w:style>
  <w:style w:type="character" w:customStyle="1" w:styleId="Char18">
    <w:name w:val="正文缩进 Char1"/>
    <w:qFormat/>
    <w:rPr>
      <w:rFonts w:ascii="Calibri" w:eastAsia="宋体" w:hAnsi="Calibri" w:cs="Times New Roman"/>
      <w:kern w:val="2"/>
      <w:sz w:val="21"/>
    </w:rPr>
  </w:style>
  <w:style w:type="character" w:customStyle="1" w:styleId="3Char10">
    <w:name w:val="正文文本 3 Char1"/>
    <w:qFormat/>
    <w:rPr>
      <w:rFonts w:ascii="Calibri" w:eastAsia="宋体" w:hAnsi="Calibri" w:cs="Times New Roman"/>
    </w:rPr>
  </w:style>
  <w:style w:type="character" w:customStyle="1" w:styleId="Char19">
    <w:name w:val="批注框文本 Char1"/>
    <w:qFormat/>
    <w:rPr>
      <w:rFonts w:ascii="Calibri" w:eastAsia="宋体" w:hAnsi="Calibri" w:cs="Times New Roman"/>
      <w:kern w:val="2"/>
      <w:sz w:val="18"/>
    </w:rPr>
  </w:style>
  <w:style w:type="character" w:customStyle="1" w:styleId="2Char2">
    <w:name w:val="正文文本 2 Char2"/>
    <w:qFormat/>
    <w:rPr>
      <w:rFonts w:ascii="Calibri" w:eastAsia="宋体" w:hAnsi="Calibri" w:cs="Times New Roman"/>
      <w:kern w:val="2"/>
      <w:sz w:val="21"/>
    </w:rPr>
  </w:style>
  <w:style w:type="character" w:customStyle="1" w:styleId="71">
    <w:name w:val="批注引用7"/>
    <w:qFormat/>
    <w:rPr>
      <w:rFonts w:ascii="Calibri" w:eastAsia="宋体" w:hAnsi="Calibri" w:cs="Times New Roman"/>
      <w:sz w:val="21"/>
    </w:rPr>
  </w:style>
  <w:style w:type="character" w:customStyle="1" w:styleId="3Char20">
    <w:name w:val="正文文本 3 Char2"/>
    <w:qFormat/>
    <w:rPr>
      <w:rFonts w:ascii="Calibri" w:eastAsia="宋体" w:hAnsi="Calibri" w:cs="Times New Roman"/>
      <w:kern w:val="2"/>
      <w:sz w:val="16"/>
    </w:rPr>
  </w:style>
  <w:style w:type="character" w:customStyle="1" w:styleId="CharChar9">
    <w:name w:val="Char Char9"/>
    <w:qFormat/>
    <w:rPr>
      <w:rFonts w:ascii="Calibri" w:eastAsia="宋体" w:hAnsi="Calibri" w:cs="Times New Roman"/>
      <w:b/>
      <w:kern w:val="44"/>
      <w:sz w:val="44"/>
    </w:rPr>
  </w:style>
  <w:style w:type="character" w:customStyle="1" w:styleId="80">
    <w:name w:val="标题 8 字符"/>
    <w:link w:val="8"/>
    <w:qFormat/>
    <w:rPr>
      <w:rFonts w:ascii="Times New Roman" w:eastAsia="宋体" w:hAnsi="Times New Roman" w:cs="Times New Roman"/>
      <w:b/>
      <w:bCs/>
      <w:color w:val="FFFFFF"/>
      <w:kern w:val="2"/>
      <w:sz w:val="21"/>
      <w:szCs w:val="18"/>
    </w:rPr>
  </w:style>
  <w:style w:type="character" w:customStyle="1" w:styleId="Charb">
    <w:name w:val="无间隔 Char"/>
    <w:link w:val="18"/>
    <w:qFormat/>
    <w:rPr>
      <w:kern w:val="2"/>
      <w:sz w:val="22"/>
      <w:lang w:val="en-US" w:eastAsia="zh-CN" w:bidi="ar-SA"/>
    </w:rPr>
  </w:style>
  <w:style w:type="paragraph" w:customStyle="1" w:styleId="18">
    <w:name w:val="无间隔1"/>
    <w:link w:val="Charb"/>
    <w:qFormat/>
    <w:pPr>
      <w:widowControl w:val="0"/>
      <w:jc w:val="both"/>
    </w:pPr>
    <w:rPr>
      <w:rFonts w:ascii="Calibri" w:hAnsi="Calibri"/>
      <w:kern w:val="2"/>
      <w:sz w:val="22"/>
    </w:rPr>
  </w:style>
  <w:style w:type="character" w:customStyle="1" w:styleId="81">
    <w:name w:val="样式 8 磅"/>
    <w:qFormat/>
    <w:rPr>
      <w:rFonts w:ascii="Calibri" w:eastAsia="宋体" w:hAnsi="Calibri" w:cs="Times New Roman"/>
      <w:sz w:val="18"/>
    </w:rPr>
  </w:style>
  <w:style w:type="character" w:customStyle="1" w:styleId="60">
    <w:name w:val="标题 6 字符"/>
    <w:link w:val="6"/>
    <w:qFormat/>
    <w:rPr>
      <w:rFonts w:ascii="仿宋" w:eastAsia="仿宋" w:hAnsi="仿宋"/>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ListParagraphCharChar">
    <w:name w:val="List Paragraph Char Char"/>
    <w:qFormat/>
    <w:locked/>
    <w:rPr>
      <w:rFonts w:ascii="宋体" w:hAnsi="宋体" w:cs="Times New Roman"/>
      <w:kern w:val="2"/>
      <w:sz w:val="21"/>
      <w:szCs w:val="24"/>
    </w:rPr>
  </w:style>
  <w:style w:type="character" w:customStyle="1" w:styleId="CharChar11">
    <w:name w:val="Char Char1"/>
    <w:qFormat/>
    <w:rPr>
      <w:rFonts w:ascii="Cambria" w:eastAsia="宋体" w:hAnsi="Cambria" w:cs="Times New Roman"/>
      <w:b/>
      <w:kern w:val="2"/>
      <w:sz w:val="32"/>
    </w:rPr>
  </w:style>
  <w:style w:type="character" w:customStyle="1" w:styleId="11">
    <w:name w:val="批注框文本 字符1"/>
    <w:link w:val="af8"/>
    <w:qFormat/>
    <w:rPr>
      <w:rFonts w:ascii="Times New Roman" w:eastAsia="宋体" w:hAnsi="Times New Roman" w:cs="Times New Roman"/>
      <w:sz w:val="18"/>
      <w:szCs w:val="18"/>
    </w:rPr>
  </w:style>
  <w:style w:type="character" w:customStyle="1" w:styleId="100">
    <w:name w:val="批注引用10"/>
    <w:qFormat/>
    <w:rPr>
      <w:rFonts w:ascii="Calibri" w:eastAsia="宋体" w:hAnsi="Calibri" w:cs="Times New Roman"/>
      <w:sz w:val="21"/>
    </w:rPr>
  </w:style>
  <w:style w:type="character" w:customStyle="1" w:styleId="af2">
    <w:name w:val="正文文本缩进 字符"/>
    <w:link w:val="af1"/>
    <w:qFormat/>
    <w:rPr>
      <w:rFonts w:ascii="Times New Roman" w:eastAsia="宋体" w:hAnsi="Times New Roman" w:cs="Times New Roman"/>
      <w:kern w:val="2"/>
      <w:sz w:val="24"/>
    </w:rPr>
  </w:style>
  <w:style w:type="character" w:customStyle="1" w:styleId="font41">
    <w:name w:val="font41"/>
    <w:qFormat/>
    <w:rPr>
      <w:rFonts w:ascii="宋体" w:eastAsia="宋体" w:hAnsi="宋体" w:cs="宋体" w:hint="eastAsia"/>
      <w:b/>
      <w:color w:val="000000"/>
      <w:sz w:val="21"/>
      <w:szCs w:val="21"/>
      <w:u w:val="none"/>
    </w:rPr>
  </w:style>
  <w:style w:type="character" w:customStyle="1" w:styleId="ac">
    <w:name w:val="批注文字 字符"/>
    <w:link w:val="ab"/>
    <w:qFormat/>
    <w:rPr>
      <w:rFonts w:ascii="Times New Roman" w:eastAsia="宋体" w:hAnsi="Times New Roman" w:cs="Times New Roman"/>
      <w:kern w:val="2"/>
      <w:sz w:val="21"/>
      <w:szCs w:val="24"/>
    </w:rPr>
  </w:style>
  <w:style w:type="character" w:customStyle="1" w:styleId="SubtleReference1">
    <w:name w:val="Subtle Reference1"/>
    <w:qFormat/>
    <w:rPr>
      <w:rFonts w:ascii="Calibri" w:eastAsia="宋体" w:hAnsi="Calibri" w:cs="Times New Roman"/>
      <w:smallCaps/>
      <w:color w:val="C0504D"/>
      <w:u w:val="single"/>
    </w:rPr>
  </w:style>
  <w:style w:type="character" w:customStyle="1" w:styleId="29">
    <w:name w:val="正文文本首行缩进 2 字符"/>
    <w:link w:val="28"/>
    <w:qFormat/>
    <w:rPr>
      <w:rFonts w:ascii="Calibri" w:eastAsia="宋体" w:hAnsi="Calibri" w:cs="Times New Roman"/>
      <w:kern w:val="2"/>
      <w:sz w:val="21"/>
    </w:rPr>
  </w:style>
  <w:style w:type="character" w:customStyle="1" w:styleId="Charc">
    <w:name w:val="称呼 Char"/>
    <w:qFormat/>
    <w:rPr>
      <w:rFonts w:ascii="Times New Roman" w:eastAsia="宋体" w:hAnsi="Times New Roman" w:cs="Times New Roman"/>
      <w:kern w:val="2"/>
      <w:sz w:val="21"/>
      <w:szCs w:val="24"/>
    </w:rPr>
  </w:style>
  <w:style w:type="character" w:customStyle="1" w:styleId="61">
    <w:name w:val="批注引用6"/>
    <w:qFormat/>
    <w:rPr>
      <w:rFonts w:ascii="Calibri" w:eastAsia="宋体" w:hAnsi="Calibri" w:cs="Times New Roman"/>
      <w:sz w:val="21"/>
    </w:rPr>
  </w:style>
  <w:style w:type="character" w:customStyle="1" w:styleId="2Char">
    <w:name w:val="正文文本 2 Char"/>
    <w:qFormat/>
    <w:rPr>
      <w:rFonts w:ascii="Times New Roman" w:eastAsia="宋体" w:hAnsi="Times New Roman" w:cs="Times New Roman"/>
      <w:kern w:val="2"/>
      <w:sz w:val="21"/>
      <w:szCs w:val="24"/>
    </w:rPr>
  </w:style>
  <w:style w:type="character" w:customStyle="1" w:styleId="43">
    <w:name w:val="批注引用4"/>
    <w:qFormat/>
    <w:rPr>
      <w:rFonts w:ascii="Calibri" w:eastAsia="宋体" w:hAnsi="Calibri" w:cs="Times New Roman"/>
      <w:sz w:val="21"/>
    </w:rPr>
  </w:style>
  <w:style w:type="character" w:customStyle="1" w:styleId="font81">
    <w:name w:val="font81"/>
    <w:qFormat/>
    <w:rPr>
      <w:rFonts w:ascii="Times New Roman" w:eastAsia="宋体" w:hAnsi="Times New Roman" w:cs="Times New Roman" w:hint="default"/>
      <w:color w:val="000000"/>
      <w:sz w:val="18"/>
      <w:szCs w:val="18"/>
      <w:u w:val="none"/>
    </w:rPr>
  </w:style>
  <w:style w:type="character" w:customStyle="1" w:styleId="Char7">
    <w:name w:val="段 Char"/>
    <w:link w:val="afff7"/>
    <w:qFormat/>
    <w:rPr>
      <w:rFonts w:ascii="宋体"/>
      <w:sz w:val="21"/>
      <w:lang w:val="en-US" w:eastAsia="zh-CN" w:bidi="ar-SA"/>
    </w:rPr>
  </w:style>
  <w:style w:type="character" w:customStyle="1" w:styleId="c1">
    <w:name w:val="c1"/>
    <w:qFormat/>
    <w:rPr>
      <w:rFonts w:ascii="Calibri" w:eastAsia="宋体" w:hAnsi="Calibri" w:cs="Times New Roman"/>
      <w:sz w:val="24"/>
    </w:rPr>
  </w:style>
  <w:style w:type="character" w:customStyle="1" w:styleId="aa">
    <w:name w:val="文档结构图 字符"/>
    <w:link w:val="a9"/>
    <w:qFormat/>
    <w:rPr>
      <w:rFonts w:ascii="宋体" w:eastAsia="宋体" w:hAnsi="Times New Roman" w:cs="Times New Roman"/>
      <w:kern w:val="2"/>
      <w:sz w:val="18"/>
      <w:szCs w:val="18"/>
    </w:rPr>
  </w:style>
  <w:style w:type="character" w:customStyle="1" w:styleId="2CharChar">
    <w:name w:val="正文2 Char Char"/>
    <w:qFormat/>
    <w:rPr>
      <w:rFonts w:ascii="Calibri" w:eastAsia="宋体" w:hAnsi="Calibri" w:cs="Times New Roman"/>
      <w:sz w:val="24"/>
    </w:rPr>
  </w:style>
  <w:style w:type="character" w:customStyle="1" w:styleId="3Char11">
    <w:name w:val="标题 3 Char1"/>
    <w:qFormat/>
    <w:rPr>
      <w:rFonts w:ascii="Calibri" w:eastAsia="宋体" w:hAnsi="Calibri" w:cs="Times New Roman"/>
      <w:b/>
      <w:kern w:val="2"/>
      <w:sz w:val="32"/>
    </w:rPr>
  </w:style>
  <w:style w:type="character" w:customStyle="1" w:styleId="Char1a">
    <w:name w:val="文档结构图 Char1"/>
    <w:qFormat/>
    <w:rPr>
      <w:rFonts w:ascii="Calibri" w:eastAsia="宋体" w:hAnsi="Calibri" w:cs="Times New Roman"/>
      <w:kern w:val="2"/>
      <w:sz w:val="21"/>
      <w:shd w:val="clear" w:color="auto" w:fill="000080"/>
    </w:rPr>
  </w:style>
  <w:style w:type="character" w:customStyle="1" w:styleId="2Char0">
    <w:name w:val="正文2 Char"/>
    <w:link w:val="2b"/>
    <w:qFormat/>
    <w:rPr>
      <w:rFonts w:ascii="Calibri" w:eastAsia="宋体" w:hAnsi="Calibri" w:cs="Times New Roman"/>
      <w:kern w:val="2"/>
      <w:sz w:val="24"/>
    </w:rPr>
  </w:style>
  <w:style w:type="paragraph" w:customStyle="1" w:styleId="2b">
    <w:name w:val="正文2"/>
    <w:basedOn w:val="a"/>
    <w:link w:val="2Char0"/>
    <w:qFormat/>
    <w:pPr>
      <w:spacing w:before="156" w:line="360" w:lineRule="auto"/>
      <w:ind w:firstLineChars="200" w:firstLine="510"/>
    </w:pPr>
    <w:rPr>
      <w:sz w:val="24"/>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a">
    <w:name w:val="文档结构图 Char2"/>
    <w:qFormat/>
    <w:rPr>
      <w:rFonts w:ascii="宋体" w:eastAsia="宋体" w:hAnsi="Calibri" w:cs="Times New Roman"/>
      <w:kern w:val="2"/>
      <w:sz w:val="18"/>
    </w:rPr>
  </w:style>
  <w:style w:type="character" w:customStyle="1" w:styleId="high-light-bg4">
    <w:name w:val="high-light-bg4"/>
    <w:qFormat/>
    <w:rPr>
      <w:rFonts w:ascii="Calibri" w:eastAsia="宋体" w:hAnsi="Calibri" w:cs="Times New Roman"/>
    </w:rPr>
  </w:style>
  <w:style w:type="character" w:customStyle="1" w:styleId="Chard">
    <w:name w:val="纯文本 Char"/>
    <w:qFormat/>
    <w:rPr>
      <w:rFonts w:ascii="宋体" w:eastAsia="宋体" w:hAnsi="Courier New" w:cs="Courier New"/>
      <w:kern w:val="2"/>
      <w:sz w:val="21"/>
      <w:szCs w:val="21"/>
    </w:rPr>
  </w:style>
  <w:style w:type="character" w:customStyle="1" w:styleId="aff4">
    <w:name w:val="批注主题 字符"/>
    <w:link w:val="aff3"/>
    <w:qFormat/>
    <w:rPr>
      <w:rFonts w:ascii="Times New Roman" w:eastAsia="宋体" w:hAnsi="Times New Roman" w:cs="Times New Roman"/>
      <w:b/>
      <w:bCs/>
      <w:kern w:val="2"/>
      <w:sz w:val="21"/>
      <w:szCs w:val="24"/>
    </w:rPr>
  </w:style>
  <w:style w:type="character" w:customStyle="1" w:styleId="news1">
    <w:name w:val="news1"/>
    <w:qFormat/>
    <w:rPr>
      <w:rFonts w:ascii="Calibri" w:eastAsia="宋体" w:hAnsi="Calibri" w:cs="Times New Roman"/>
      <w:color w:val="4D4D4D"/>
      <w:sz w:val="18"/>
    </w:rPr>
  </w:style>
  <w:style w:type="character" w:customStyle="1" w:styleId="af7">
    <w:name w:val="尾注文本 字符"/>
    <w:link w:val="af6"/>
    <w:qFormat/>
    <w:rPr>
      <w:rFonts w:ascii="Times New Roman" w:eastAsia="宋体" w:hAnsi="Times New Roman" w:cs="Times New Roman"/>
      <w:sz w:val="24"/>
    </w:rPr>
  </w:style>
  <w:style w:type="character" w:customStyle="1" w:styleId="2Char10">
    <w:name w:val="正文文本 2 Char1"/>
    <w:qFormat/>
    <w:rPr>
      <w:rFonts w:ascii="Calibri" w:eastAsia="宋体" w:hAnsi="Calibri" w:cs="Times New Roman"/>
      <w:sz w:val="24"/>
    </w:rPr>
  </w:style>
  <w:style w:type="character" w:customStyle="1" w:styleId="g1">
    <w:name w:val="g1"/>
    <w:qFormat/>
    <w:rPr>
      <w:rFonts w:ascii="Calibri" w:eastAsia="宋体" w:hAnsi="Calibri" w:cs="Times New Roman"/>
      <w:color w:val="008000"/>
    </w:rPr>
  </w:style>
  <w:style w:type="character" w:customStyle="1" w:styleId="6Char1">
    <w:name w:val="标题 6 Char1"/>
    <w:qFormat/>
    <w:rPr>
      <w:rFonts w:ascii="Arial" w:eastAsia="黑体" w:hAnsi="Arial" w:cs="Times New Roman"/>
      <w:b/>
      <w:kern w:val="2"/>
      <w:sz w:val="24"/>
    </w:rPr>
  </w:style>
  <w:style w:type="character" w:customStyle="1" w:styleId="1Char1">
    <w:name w:val="标题 1 Char1"/>
    <w:qFormat/>
    <w:rPr>
      <w:rFonts w:ascii="仿宋_GB2312" w:eastAsia="仿宋_GB2312" w:hAnsi="Calibri" w:cs="Times New Roman"/>
      <w:b/>
      <w:color w:val="000000"/>
      <w:kern w:val="2"/>
      <w:sz w:val="36"/>
    </w:rPr>
  </w:style>
  <w:style w:type="character" w:customStyle="1" w:styleId="3a">
    <w:name w:val="批注引用3"/>
    <w:qFormat/>
    <w:rPr>
      <w:rFonts w:ascii="Calibri" w:eastAsia="宋体" w:hAnsi="Calibri" w:cs="Times New Roman"/>
      <w:sz w:val="21"/>
      <w:szCs w:val="21"/>
    </w:rPr>
  </w:style>
  <w:style w:type="character" w:customStyle="1" w:styleId="19">
    <w:name w:val="批注引用1"/>
    <w:qFormat/>
    <w:rPr>
      <w:rFonts w:ascii="Calibri" w:eastAsia="宋体" w:hAnsi="Calibri" w:cs="Times New Roman"/>
      <w:sz w:val="21"/>
      <w:szCs w:val="21"/>
    </w:rPr>
  </w:style>
  <w:style w:type="character" w:customStyle="1" w:styleId="style17">
    <w:name w:val="style17"/>
    <w:qFormat/>
    <w:rPr>
      <w:rFonts w:ascii="Calibri" w:eastAsia="宋体" w:hAnsi="Calibri" w:cs="Times New Roman"/>
    </w:rPr>
  </w:style>
  <w:style w:type="character" w:customStyle="1" w:styleId="Char2b">
    <w:name w:val="日期 Char2"/>
    <w:qFormat/>
    <w:rPr>
      <w:rFonts w:ascii="Calibri" w:eastAsia="宋体" w:hAnsi="Calibri" w:cs="Times New Roman"/>
      <w:kern w:val="2"/>
      <w:sz w:val="21"/>
    </w:rPr>
  </w:style>
  <w:style w:type="character" w:customStyle="1" w:styleId="Chare">
    <w:name w:val="正文首行缩进 Char"/>
    <w:qFormat/>
    <w:rPr>
      <w:rFonts w:ascii="Times New Roman" w:eastAsia="仿宋_GB2312" w:hAnsi="Times New Roman" w:cs="Times New Roman"/>
      <w:kern w:val="2"/>
      <w:sz w:val="21"/>
      <w:szCs w:val="24"/>
    </w:rPr>
  </w:style>
  <w:style w:type="character" w:customStyle="1" w:styleId="afa">
    <w:name w:val="页脚 字符"/>
    <w:link w:val="af9"/>
    <w:uiPriority w:val="99"/>
    <w:qFormat/>
    <w:rPr>
      <w:rFonts w:ascii="Times New Roman" w:eastAsia="宋体" w:hAnsi="Times New Roman" w:cs="Times New Roman"/>
      <w:sz w:val="18"/>
      <w:szCs w:val="18"/>
    </w:rPr>
  </w:style>
  <w:style w:type="character" w:customStyle="1" w:styleId="lf3">
    <w:name w:val="lf3"/>
    <w:qFormat/>
    <w:rPr>
      <w:rFonts w:ascii="Calibri" w:eastAsia="宋体" w:hAnsi="Calibri" w:cs="Times New Roman"/>
    </w:rPr>
  </w:style>
  <w:style w:type="character" w:customStyle="1" w:styleId="82">
    <w:name w:val="批注引用8"/>
    <w:qFormat/>
    <w:rPr>
      <w:rFonts w:ascii="Calibri" w:eastAsia="宋体" w:hAnsi="Calibri" w:cs="Times New Roman"/>
      <w:sz w:val="21"/>
    </w:rPr>
  </w:style>
  <w:style w:type="character" w:customStyle="1" w:styleId="font8">
    <w:name w:val="font_8"/>
    <w:qFormat/>
    <w:rPr>
      <w:rFonts w:ascii="Calibri" w:eastAsia="宋体" w:hAnsi="Calibri" w:cs="Times New Roman"/>
    </w:rPr>
  </w:style>
  <w:style w:type="character" w:customStyle="1" w:styleId="font51">
    <w:name w:val="font51"/>
    <w:qFormat/>
    <w:rPr>
      <w:rFonts w:ascii="仿宋_GB2312" w:eastAsia="仿宋_GB2312" w:hAnsi="Calibri" w:cs="仿宋_GB2312" w:hint="eastAsia"/>
      <w:color w:val="000000"/>
      <w:sz w:val="24"/>
      <w:szCs w:val="24"/>
      <w:u w:val="none"/>
    </w:rPr>
  </w:style>
  <w:style w:type="character" w:customStyle="1" w:styleId="blue">
    <w:name w:val="blue"/>
    <w:qFormat/>
    <w:rPr>
      <w:rFonts w:ascii="Calibri" w:eastAsia="宋体" w:hAnsi="Calibri" w:cs="Times New Roman"/>
    </w:rPr>
  </w:style>
  <w:style w:type="character" w:customStyle="1" w:styleId="Char1b">
    <w:name w:val="页眉 Char1"/>
    <w:qFormat/>
    <w:rPr>
      <w:rFonts w:ascii="Calibri" w:eastAsia="宋体" w:hAnsi="Calibri" w:cs="Times New Roman"/>
      <w:kern w:val="2"/>
      <w:sz w:val="18"/>
    </w:rPr>
  </w:style>
  <w:style w:type="character" w:customStyle="1" w:styleId="style141">
    <w:name w:val="style141"/>
    <w:qFormat/>
    <w:rPr>
      <w:rFonts w:ascii="Calibri" w:eastAsia="宋体" w:hAnsi="Calibri" w:cs="Times New Roman"/>
    </w:rPr>
  </w:style>
  <w:style w:type="character" w:customStyle="1" w:styleId="font121">
    <w:name w:val="font121"/>
    <w:qFormat/>
    <w:rPr>
      <w:rFonts w:ascii="???" w:eastAsia="宋体" w:hAnsi="???" w:cs="Times New Roman" w:hint="default"/>
      <w:color w:val="333333"/>
      <w:sz w:val="18"/>
      <w:szCs w:val="18"/>
      <w:u w:val="none"/>
    </w:rPr>
  </w:style>
  <w:style w:type="character" w:customStyle="1" w:styleId="font91">
    <w:name w:val="font91"/>
    <w:qFormat/>
    <w:rPr>
      <w:rFonts w:ascii="宋体" w:eastAsia="宋体" w:hAnsi="宋体" w:cs="宋体" w:hint="eastAsia"/>
      <w:color w:val="000000"/>
      <w:sz w:val="18"/>
      <w:szCs w:val="18"/>
      <w:u w:val="none"/>
    </w:rPr>
  </w:style>
  <w:style w:type="paragraph" w:customStyle="1" w:styleId="List1">
    <w:name w:val="List 1"/>
    <w:basedOn w:val="a"/>
    <w:qFormat/>
    <w:pPr>
      <w:widowControl/>
      <w:overflowPunct w:val="0"/>
      <w:autoSpaceDE w:val="0"/>
      <w:autoSpaceDN w:val="0"/>
      <w:adjustRightInd w:val="0"/>
      <w:spacing w:line="360" w:lineRule="auto"/>
      <w:ind w:left="2520" w:hanging="360"/>
      <w:jc w:val="left"/>
      <w:textAlignment w:val="baseline"/>
    </w:pPr>
    <w:rPr>
      <w:rFonts w:ascii="宋体"/>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TOC20">
    <w:name w:val="TOC 标题2"/>
    <w:basedOn w:val="1"/>
    <w:next w:val="a"/>
    <w:qFormat/>
    <w:pPr>
      <w:widowControl/>
      <w:spacing w:before="480" w:after="0" w:line="276" w:lineRule="auto"/>
      <w:jc w:val="left"/>
      <w:outlineLvl w:val="9"/>
    </w:pPr>
    <w:rPr>
      <w:rFonts w:ascii="Cambria" w:eastAsia="宋体" w:hAnsi="Cambria"/>
      <w:color w:val="365F90"/>
      <w:kern w:val="0"/>
      <w:sz w:val="28"/>
      <w:szCs w:val="28"/>
    </w:rPr>
  </w:style>
  <w:style w:type="paragraph" w:customStyle="1" w:styleId="xl94">
    <w:name w:val="xl94"/>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6"/>
      <w:szCs w:val="16"/>
    </w:rPr>
  </w:style>
  <w:style w:type="paragraph" w:customStyle="1" w:styleId="xl109">
    <w:name w:val="xl109"/>
    <w:basedOn w:val="a"/>
    <w:qFormat/>
    <w:pPr>
      <w:widowControl/>
      <w:spacing w:before="100" w:beforeAutospacing="1" w:after="100" w:afterAutospacing="1"/>
      <w:jc w:val="left"/>
    </w:pPr>
    <w:rPr>
      <w:rFonts w:ascii="宋体" w:hAnsi="宋体" w:cs="宋体"/>
      <w:kern w:val="0"/>
      <w:sz w:val="28"/>
      <w:szCs w:val="28"/>
    </w:rPr>
  </w:style>
  <w:style w:type="paragraph" w:customStyle="1" w:styleId="afffa">
    <w:name w:val="技术方案正文样式"/>
    <w:basedOn w:val="a"/>
    <w:qFormat/>
    <w:pPr>
      <w:autoSpaceDE w:val="0"/>
      <w:autoSpaceDN w:val="0"/>
      <w:adjustRightInd w:val="0"/>
      <w:spacing w:line="400" w:lineRule="exact"/>
      <w:ind w:firstLineChars="200" w:firstLine="480"/>
    </w:pPr>
    <w:rPr>
      <w:rFonts w:ascii="宋体" w:hAnsi="宋体" w:cs="宋体"/>
      <w:sz w:val="24"/>
      <w:szCs w:val="21"/>
    </w:rPr>
  </w:style>
  <w:style w:type="paragraph" w:customStyle="1" w:styleId="xl59">
    <w:name w:val="xl59"/>
    <w:basedOn w:val="a"/>
    <w:qFormat/>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hAnsi="Arial Unicode MS"/>
      <w:kern w:val="0"/>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hAnsi="Arial Unicode MS"/>
      <w:b/>
      <w:bCs/>
      <w:kern w:val="0"/>
      <w:sz w:val="52"/>
      <w:szCs w:val="52"/>
    </w:rPr>
  </w:style>
  <w:style w:type="paragraph" w:customStyle="1" w:styleId="xl51">
    <w:name w:val="xl51"/>
    <w:basedOn w:val="a"/>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FF0000"/>
      <w:kern w:val="0"/>
      <w:sz w:val="16"/>
      <w:szCs w:val="16"/>
    </w:rPr>
  </w:style>
  <w:style w:type="paragraph" w:customStyle="1" w:styleId="xl31">
    <w:name w:val="xl31"/>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宋体" w:hAnsi="宋体" w:cs="宋体"/>
      <w:kern w:val="0"/>
      <w:sz w:val="16"/>
      <w:szCs w:val="16"/>
    </w:rPr>
  </w:style>
  <w:style w:type="paragraph" w:customStyle="1" w:styleId="font11">
    <w:name w:val="font11"/>
    <w:basedOn w:val="a"/>
    <w:qFormat/>
    <w:pPr>
      <w:widowControl/>
      <w:spacing w:before="100" w:beforeAutospacing="1" w:after="100" w:afterAutospacing="1"/>
      <w:jc w:val="left"/>
    </w:pPr>
    <w:rPr>
      <w:rFonts w:ascii="宋体" w:hAnsi="宋体"/>
      <w:color w:val="FF0000"/>
      <w:kern w:val="0"/>
      <w:sz w:val="16"/>
      <w:szCs w:val="16"/>
    </w:rPr>
  </w:style>
  <w:style w:type="paragraph" w:customStyle="1" w:styleId="ListParagraph1">
    <w:name w:val="List Paragraph1"/>
    <w:basedOn w:val="a"/>
    <w:qFormat/>
    <w:pPr>
      <w:widowControl/>
      <w:ind w:firstLineChars="200" w:firstLine="420"/>
      <w:jc w:val="left"/>
    </w:p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6"/>
      <w:szCs w:val="16"/>
    </w:rPr>
  </w:style>
  <w:style w:type="paragraph" w:customStyle="1" w:styleId="CharChar1CharCharCharCharCharCharChar">
    <w:name w:val="Char Char1 Char Char Char Char Char Char Char"/>
    <w:basedOn w:val="a"/>
    <w:qFormat/>
  </w:style>
  <w:style w:type="paragraph" w:customStyle="1" w:styleId="1a">
    <w:name w:val="正文1"/>
    <w:qFormat/>
    <w:pPr>
      <w:widowControl w:val="0"/>
      <w:jc w:val="both"/>
    </w:pPr>
    <w:rPr>
      <w:rFonts w:ascii="Calibri" w:hAnsi="Calibri" w:hint="eastAsia"/>
      <w:kern w:val="2"/>
      <w:sz w:val="21"/>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52"/>
      <w:szCs w:val="52"/>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hAnsi="Arial Unicode MS"/>
      <w:kern w:val="0"/>
      <w:sz w:val="52"/>
      <w:szCs w:val="52"/>
    </w:rPr>
  </w:style>
  <w:style w:type="paragraph" w:customStyle="1" w:styleId="ParaChar">
    <w:name w:val="默认段落字体 Para Char"/>
    <w:basedOn w:val="a"/>
    <w:qFormat/>
    <w:rPr>
      <w:szCs w:val="20"/>
    </w:rPr>
  </w:style>
  <w:style w:type="paragraph" w:customStyle="1" w:styleId="itemlist">
    <w:name w:val="itemlist"/>
    <w:basedOn w:val="a"/>
    <w:qFormat/>
    <w:pPr>
      <w:widowControl/>
      <w:spacing w:before="100" w:beforeAutospacing="1" w:after="100" w:afterAutospacing="1"/>
      <w:jc w:val="left"/>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kern w:val="0"/>
      <w:sz w:val="32"/>
      <w:szCs w:val="32"/>
    </w:rPr>
  </w:style>
  <w:style w:type="paragraph" w:customStyle="1" w:styleId="F11-1">
    <w:name w:val="F11-1"/>
    <w:basedOn w:val="a"/>
    <w:qFormat/>
    <w:pPr>
      <w:widowControl/>
      <w:tabs>
        <w:tab w:val="left" w:pos="240"/>
        <w:tab w:val="left" w:pos="4680"/>
      </w:tabs>
      <w:adjustRightInd w:val="0"/>
      <w:spacing w:after="120"/>
      <w:jc w:val="left"/>
      <w:textAlignment w:val="baseline"/>
    </w:pPr>
    <w:rPr>
      <w:rFonts w:eastAsia="華康細圓體"/>
      <w:kern w:val="0"/>
      <w:sz w:val="24"/>
      <w:szCs w:val="20"/>
      <w:lang w:eastAsia="zh-TW"/>
    </w:rPr>
  </w:style>
  <w:style w:type="paragraph" w:customStyle="1" w:styleId="3b">
    <w:name w:val="列出段落3"/>
    <w:basedOn w:val="a"/>
    <w:qFormat/>
    <w:pPr>
      <w:ind w:firstLineChars="200" w:firstLine="420"/>
    </w:pPr>
    <w:rPr>
      <w:rFonts w:ascii="Cambria" w:hAnsi="Cambria"/>
      <w:sz w:val="24"/>
    </w:rPr>
  </w:style>
  <w:style w:type="paragraph" w:customStyle="1" w:styleId="afffb">
    <w:name w:val="表格文字"/>
    <w:basedOn w:val="a"/>
    <w:qFormat/>
    <w:pPr>
      <w:widowControl/>
      <w:spacing w:before="25" w:after="25" w:line="300" w:lineRule="auto"/>
      <w:jc w:val="left"/>
    </w:pPr>
    <w:rPr>
      <w:rFonts w:ascii="Times" w:hAnsi="Times"/>
      <w:spacing w:val="10"/>
      <w:kern w:val="0"/>
      <w:sz w:val="24"/>
      <w:szCs w:val="20"/>
    </w:rPr>
  </w:style>
  <w:style w:type="paragraph" w:customStyle="1" w:styleId="xl22">
    <w:name w:val="xl22"/>
    <w:basedOn w:val="a"/>
    <w:qFormat/>
    <w:pPr>
      <w:widowControl/>
      <w:pBdr>
        <w:top w:val="single" w:sz="8" w:space="0" w:color="auto"/>
        <w:left w:val="single" w:sz="8" w:space="0" w:color="auto"/>
      </w:pBdr>
      <w:shd w:val="clear" w:color="auto" w:fill="FFFFFF"/>
      <w:spacing w:before="100" w:beforeAutospacing="1" w:after="100" w:afterAutospacing="1"/>
      <w:jc w:val="left"/>
      <w:textAlignment w:val="bottom"/>
    </w:pPr>
    <w:rPr>
      <w:rFonts w:ascii="宋体" w:hAnsi="宋体"/>
      <w:b/>
      <w:bCs/>
      <w:kern w:val="0"/>
      <w:sz w:val="44"/>
      <w:szCs w:val="44"/>
    </w:rPr>
  </w:style>
  <w:style w:type="paragraph" w:customStyle="1" w:styleId="afffc">
    <w:name w:val="项目"/>
    <w:basedOn w:val="32"/>
    <w:qFormat/>
    <w:pPr>
      <w:tabs>
        <w:tab w:val="left" w:pos="1140"/>
        <w:tab w:val="left" w:pos="1389"/>
      </w:tabs>
      <w:spacing w:after="120"/>
      <w:ind w:leftChars="0" w:left="1140" w:firstLineChars="0" w:hanging="420"/>
    </w:pPr>
    <w:rPr>
      <w:rFonts w:ascii="华文中宋" w:eastAsia="华文中宋" w:hAnsi="Verdana"/>
      <w:color w:val="000066"/>
      <w:szCs w:val="21"/>
    </w:rPr>
  </w:style>
  <w:style w:type="paragraph" w:customStyle="1" w:styleId="CharChar2Char">
    <w:name w:val="Char Char2 Char"/>
    <w:basedOn w:val="a"/>
    <w:qFormat/>
    <w:pPr>
      <w:keepNext/>
      <w:keepLines/>
      <w:pageBreakBefore/>
      <w:widowControl/>
      <w:tabs>
        <w:tab w:val="left" w:pos="845"/>
      </w:tabs>
      <w:ind w:left="845" w:hanging="420"/>
      <w:jc w:val="left"/>
    </w:pPr>
    <w:rPr>
      <w:rFonts w:ascii="Tahoma" w:hAnsi="Tahoma"/>
      <w:sz w:val="24"/>
      <w:szCs w:val="20"/>
    </w:rPr>
  </w:style>
  <w:style w:type="paragraph" w:customStyle="1" w:styleId="xl74">
    <w:name w:val="xl74"/>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16"/>
      <w:szCs w:val="16"/>
    </w:rPr>
  </w:style>
  <w:style w:type="paragraph" w:customStyle="1" w:styleId="CharCharCharCharCharCharChar">
    <w:name w:val="Char Char Char Char Char Char Char"/>
    <w:basedOn w:val="a"/>
    <w:qFormat/>
    <w:pPr>
      <w:widowControl/>
      <w:tabs>
        <w:tab w:val="left" w:pos="432"/>
      </w:tabs>
      <w:ind w:left="432" w:hanging="432"/>
      <w:jc w:val="left"/>
    </w:pPr>
    <w:rPr>
      <w:rFonts w:ascii="Tahoma" w:hAnsi="Tahoma"/>
      <w:sz w:val="24"/>
      <w:szCs w:val="20"/>
    </w:rPr>
  </w:style>
  <w:style w:type="paragraph" w:customStyle="1" w:styleId="CharChar19">
    <w:name w:val="Char Char19"/>
    <w:basedOn w:val="a"/>
    <w:qFormat/>
    <w:pPr>
      <w:widowControl/>
      <w:jc w:val="left"/>
    </w:pPr>
    <w:rPr>
      <w:rFonts w:ascii="Tahoma" w:hAnsi="Tahoma"/>
      <w:sz w:val="24"/>
      <w:szCs w:val="20"/>
    </w:rPr>
  </w:style>
  <w:style w:type="paragraph" w:customStyle="1" w:styleId="101">
    <w:name w:val="10号线正文"/>
    <w:basedOn w:val="a"/>
    <w:qFormat/>
    <w:pPr>
      <w:widowControl/>
      <w:spacing w:line="360" w:lineRule="auto"/>
      <w:ind w:firstLineChars="200" w:firstLine="482"/>
      <w:jc w:val="left"/>
    </w:pPr>
    <w:rPr>
      <w:rFonts w:ascii="宋体" w:cs="宋体"/>
      <w:sz w:val="24"/>
    </w:rPr>
  </w:style>
  <w:style w:type="paragraph" w:customStyle="1" w:styleId="afffd">
    <w:name w:val="标书表格字体格式"/>
    <w:next w:val="a"/>
    <w:qFormat/>
    <w:rPr>
      <w:rFonts w:ascii="Calibri" w:hAnsi="Calibri"/>
      <w:kern w:val="2"/>
      <w:sz w:val="21"/>
      <w:szCs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21">
    <w:name w:val="p21"/>
    <w:basedOn w:val="a"/>
    <w:qFormat/>
    <w:pPr>
      <w:widowControl/>
      <w:ind w:firstLine="420"/>
    </w:pPr>
    <w:rPr>
      <w:rFonts w:cs="宋体"/>
      <w:kern w:val="0"/>
      <w:szCs w:val="21"/>
    </w:rPr>
  </w:style>
  <w:style w:type="paragraph" w:customStyle="1" w:styleId="xl34">
    <w:name w:val="xl34"/>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widowControl/>
      <w:jc w:val="left"/>
    </w:pPr>
    <w:rPr>
      <w:rFonts w:ascii="Tahoma" w:hAnsi="Tahoma"/>
      <w:sz w:val="24"/>
      <w:szCs w:val="20"/>
    </w:rPr>
  </w:style>
  <w:style w:type="paragraph" w:customStyle="1" w:styleId="afffe">
    <w:name w:val="标准段落"/>
    <w:basedOn w:val="a"/>
    <w:qFormat/>
    <w:pPr>
      <w:widowControl/>
      <w:topLinePunct/>
      <w:autoSpaceDE w:val="0"/>
      <w:autoSpaceDN w:val="0"/>
      <w:spacing w:line="360" w:lineRule="auto"/>
      <w:ind w:firstLineChars="200" w:firstLine="560"/>
      <w:jc w:val="left"/>
    </w:pPr>
    <w:rPr>
      <w:rFonts w:hAnsi="宋体"/>
      <w:color w:val="FF0000"/>
      <w:sz w:val="28"/>
    </w:rPr>
  </w:style>
  <w:style w:type="paragraph" w:customStyle="1" w:styleId="CharChara">
    <w:name w:val="标书正文格式 Char Char"/>
    <w:qFormat/>
    <w:pPr>
      <w:spacing w:line="360" w:lineRule="auto"/>
      <w:ind w:firstLineChars="200" w:firstLine="200"/>
    </w:pPr>
    <w:rPr>
      <w:rFonts w:ascii="Calibri" w:eastAsia="仿宋_GB2312" w:hAnsi="Calibri"/>
      <w:kern w:val="2"/>
      <w:sz w:val="30"/>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affff">
    <w:name w:val="二级条标题"/>
    <w:basedOn w:val="afff6"/>
    <w:next w:val="afff7"/>
    <w:qFormat/>
    <w:pPr>
      <w:outlineLvl w:val="3"/>
    </w:pPr>
    <w:rPr>
      <w:rFonts w:ascii="Calibri" w:eastAsia="宋体" w:hAnsi="Calibri"/>
    </w:rPr>
  </w:style>
  <w:style w:type="paragraph" w:customStyle="1" w:styleId="pchartbodycmt">
    <w:name w:val="pchart_bodycmt"/>
    <w:basedOn w:val="a"/>
    <w:qFormat/>
    <w:pPr>
      <w:widowControl/>
      <w:spacing w:before="100" w:beforeAutospacing="1" w:after="100" w:afterAutospacing="1"/>
      <w:jc w:val="left"/>
    </w:pPr>
    <w:rPr>
      <w:rFonts w:ascii="宋体" w:hAnsi="宋体" w:cs="宋体"/>
      <w:kern w:val="0"/>
      <w:sz w:val="24"/>
    </w:rPr>
  </w:style>
  <w:style w:type="paragraph" w:customStyle="1" w:styleId="xl48">
    <w:name w:val="xl48"/>
    <w:basedOn w:val="a"/>
    <w:qFormat/>
    <w:pPr>
      <w:widowControl/>
      <w:pBdr>
        <w:top w:val="single" w:sz="4" w:space="0" w:color="auto"/>
        <w:bottom w:val="single" w:sz="8" w:space="0" w:color="auto"/>
      </w:pBdr>
      <w:spacing w:before="100" w:beforeAutospacing="1" w:after="100" w:afterAutospacing="1"/>
      <w:jc w:val="center"/>
      <w:textAlignment w:val="center"/>
    </w:pPr>
    <w:rPr>
      <w:rFonts w:ascii="Arial Unicode MS" w:hAnsi="Arial Unicode MS"/>
      <w:b/>
      <w:bCs/>
      <w:kern w:val="0"/>
      <w:sz w:val="52"/>
      <w:szCs w:val="52"/>
    </w:rPr>
  </w:style>
  <w:style w:type="paragraph" w:customStyle="1" w:styleId="1b">
    <w:name w:val="列出段落1"/>
    <w:basedOn w:val="a"/>
    <w:uiPriority w:val="34"/>
    <w:qFormat/>
    <w:pPr>
      <w:ind w:firstLineChars="200" w:firstLine="420"/>
    </w:pPr>
    <w:rPr>
      <w:szCs w:val="20"/>
    </w:rPr>
  </w:style>
  <w:style w:type="paragraph" w:customStyle="1" w:styleId="Revision1">
    <w:name w:val="Revision1"/>
    <w:qFormat/>
    <w:rPr>
      <w:rFonts w:ascii="Calibri" w:hAnsi="Calibri"/>
      <w:kern w:val="2"/>
      <w:sz w:val="21"/>
    </w:rPr>
  </w:style>
  <w:style w:type="paragraph" w:customStyle="1" w:styleId="xl99">
    <w:name w:val="xl99"/>
    <w:basedOn w:val="a"/>
    <w:qFormat/>
    <w:pPr>
      <w:widowControl/>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8">
    <w:name w:val="xl38"/>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1CharCharCharCharCharCharCharCharCharCharCharCharChar">
    <w:name w:val="Char Char1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2c">
    <w:name w:val="正文文本缩进2"/>
    <w:basedOn w:val="a"/>
    <w:qFormat/>
    <w:pPr>
      <w:widowControl/>
      <w:spacing w:line="200" w:lineRule="atLeast"/>
      <w:ind w:firstLine="301"/>
      <w:jc w:val="left"/>
    </w:pPr>
    <w:rPr>
      <w:rFonts w:ascii="宋体" w:hAnsi="Courier New"/>
      <w:spacing w:val="-4"/>
      <w:sz w:val="18"/>
      <w:szCs w:val="20"/>
    </w:rPr>
  </w:style>
  <w:style w:type="paragraph" w:customStyle="1" w:styleId="xl58">
    <w:name w:val="xl5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2d">
    <w:name w:val="正文缩进2格"/>
    <w:basedOn w:val="a"/>
    <w:qFormat/>
    <w:pPr>
      <w:autoSpaceDE w:val="0"/>
      <w:autoSpaceDN w:val="0"/>
      <w:adjustRightInd w:val="0"/>
      <w:spacing w:line="600" w:lineRule="exact"/>
      <w:ind w:firstLineChars="206" w:firstLine="639"/>
    </w:pPr>
    <w:rPr>
      <w:rFonts w:ascii="仿宋_GB2312" w:eastAsia="仿宋_GB2312" w:hAnsi="宋体"/>
      <w:color w:val="000000"/>
      <w:sz w:val="31"/>
      <w:szCs w:val="28"/>
    </w:rPr>
  </w:style>
  <w:style w:type="paragraph" w:customStyle="1" w:styleId="xl95">
    <w:name w:val="xl95"/>
    <w:basedOn w:val="a"/>
    <w:qFormat/>
    <w:pPr>
      <w:widowControl/>
      <w:pBdr>
        <w:top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16"/>
      <w:szCs w:val="16"/>
    </w:rPr>
  </w:style>
  <w:style w:type="paragraph" w:customStyle="1" w:styleId="Pa0">
    <w:name w:val="Pa0"/>
    <w:basedOn w:val="a"/>
    <w:next w:val="a"/>
    <w:qFormat/>
    <w:pPr>
      <w:widowControl/>
      <w:autoSpaceDE w:val="0"/>
      <w:autoSpaceDN w:val="0"/>
      <w:adjustRightInd w:val="0"/>
      <w:spacing w:line="241" w:lineRule="atLeast"/>
      <w:jc w:val="left"/>
    </w:pPr>
    <w:rPr>
      <w:rFonts w:ascii="H Yg 2gj" w:eastAsia="H Yg 2gj"/>
      <w:kern w:val="0"/>
      <w:sz w:val="24"/>
    </w:rPr>
  </w:style>
  <w:style w:type="paragraph" w:customStyle="1" w:styleId="xl39">
    <w:name w:val="xl39"/>
    <w:basedOn w:val="a"/>
    <w:qFormat/>
    <w:pPr>
      <w:widowControl/>
      <w:spacing w:before="100" w:beforeAutospacing="1" w:after="100" w:afterAutospacing="1"/>
      <w:jc w:val="left"/>
    </w:pPr>
    <w:rPr>
      <w:rFonts w:ascii="宋体" w:hAnsi="宋体"/>
      <w:b/>
      <w:bCs/>
      <w:kern w:val="0"/>
      <w:sz w:val="24"/>
    </w:rPr>
  </w:style>
  <w:style w:type="paragraph" w:customStyle="1" w:styleId="NoSpacing1">
    <w:name w:val="No Spacing1"/>
    <w:qFormat/>
    <w:pPr>
      <w:widowControl w:val="0"/>
      <w:jc w:val="both"/>
    </w:pPr>
    <w:rPr>
      <w:rFonts w:ascii="Calibri" w:hAnsi="Calibri"/>
      <w:kern w:val="2"/>
      <w:sz w:val="21"/>
    </w:rPr>
  </w:style>
  <w:style w:type="paragraph" w:customStyle="1" w:styleId="E">
    <w:name w:val="E 正文"/>
    <w:basedOn w:val="a"/>
    <w:qFormat/>
    <w:pPr>
      <w:widowControl/>
      <w:spacing w:line="360" w:lineRule="auto"/>
      <w:jc w:val="left"/>
    </w:pPr>
    <w:rPr>
      <w:rFonts w:cs="黑体"/>
      <w:color w:val="000000"/>
      <w:kern w:val="0"/>
      <w:sz w:val="24"/>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e">
    <w:name w:val="无间隔2"/>
    <w:qFormat/>
    <w:pPr>
      <w:widowControl w:val="0"/>
      <w:jc w:val="both"/>
    </w:pPr>
    <w:rPr>
      <w:rFonts w:ascii="Calibri" w:hAnsi="Calibri"/>
      <w:kern w:val="2"/>
      <w:sz w:val="21"/>
      <w:szCs w:val="22"/>
    </w:rPr>
  </w:style>
  <w:style w:type="paragraph" w:customStyle="1" w:styleId="4H4PIM4h4bulletblbb4Charsect1234RefHead">
    <w:name w:val="样式 样式 标题 4H4PIM 4h4bulletblbb标题 4 Charsect 1.2.3.4Ref Head... + ..."/>
    <w:basedOn w:val="a"/>
    <w:qFormat/>
    <w:pPr>
      <w:keepNext/>
      <w:keepLines/>
      <w:spacing w:beforeLines="50" w:afterLines="50" w:line="360" w:lineRule="auto"/>
      <w:ind w:left="3011" w:hanging="851"/>
      <w:jc w:val="left"/>
      <w:outlineLvl w:val="3"/>
    </w:pPr>
    <w:rPr>
      <w:rFonts w:ascii="黑体" w:eastAsia="黑体" w:hAnsi="宋体"/>
      <w:b/>
      <w:spacing w:val="-5"/>
      <w:sz w:val="28"/>
      <w:szCs w:val="20"/>
    </w:rPr>
  </w:style>
  <w:style w:type="paragraph" w:customStyle="1" w:styleId="affff0">
    <w:name w:val="方案正文"/>
    <w:basedOn w:val="a"/>
    <w:qFormat/>
    <w:pPr>
      <w:widowControl/>
      <w:autoSpaceDE w:val="0"/>
      <w:autoSpaceDN w:val="0"/>
      <w:adjustRightInd w:val="0"/>
      <w:snapToGrid w:val="0"/>
      <w:spacing w:line="500" w:lineRule="atLeast"/>
      <w:ind w:firstLine="561"/>
      <w:jc w:val="left"/>
    </w:pPr>
    <w:rPr>
      <w:rFonts w:ascii="仿宋_GB2312" w:eastAsia="仿宋_GB2312"/>
      <w:kern w:val="0"/>
      <w:sz w:val="28"/>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c">
    <w:name w:val="正文缩进1"/>
    <w:basedOn w:val="a"/>
    <w:next w:val="af1"/>
    <w:qFormat/>
    <w:pPr>
      <w:widowControl/>
      <w:autoSpaceDE w:val="0"/>
      <w:autoSpaceDN w:val="0"/>
      <w:adjustRightInd w:val="0"/>
      <w:snapToGrid w:val="0"/>
      <w:spacing w:after="120" w:line="360" w:lineRule="auto"/>
      <w:ind w:leftChars="200" w:left="420" w:firstLineChars="200" w:firstLine="480"/>
      <w:jc w:val="left"/>
    </w:pPr>
    <w:rPr>
      <w:sz w:val="24"/>
      <w:szCs w:val="20"/>
    </w:rPr>
  </w:style>
  <w:style w:type="paragraph" w:customStyle="1" w:styleId="outdent">
    <w:name w:val="outdent"/>
    <w:basedOn w:val="a"/>
    <w:qFormat/>
    <w:pPr>
      <w:widowControl/>
      <w:tabs>
        <w:tab w:val="left" w:pos="420"/>
        <w:tab w:val="left" w:pos="2552"/>
      </w:tabs>
      <w:snapToGrid w:val="0"/>
      <w:spacing w:before="60" w:after="60"/>
      <w:ind w:left="420" w:right="709" w:hanging="420"/>
      <w:jc w:val="left"/>
    </w:pPr>
    <w:rPr>
      <w:rFonts w:eastAsia="2OcuAe"/>
      <w:spacing w:val="2"/>
      <w:kern w:val="0"/>
      <w:sz w:val="20"/>
      <w:szCs w:val="20"/>
      <w:lang w:eastAsia="zh-TW"/>
    </w:rPr>
  </w:style>
  <w:style w:type="paragraph" w:customStyle="1" w:styleId="xl133">
    <w:name w:val="xl133"/>
    <w:basedOn w:val="a"/>
    <w:qFormat/>
    <w:pPr>
      <w:widowControl/>
      <w:spacing w:before="100" w:beforeAutospacing="1" w:after="100" w:afterAutospacing="1"/>
      <w:jc w:val="center"/>
    </w:pPr>
    <w:rPr>
      <w:rFonts w:ascii="宋体" w:hAnsi="宋体" w:cs="宋体"/>
      <w:kern w:val="0"/>
      <w:sz w:val="20"/>
      <w:szCs w:val="20"/>
    </w:rPr>
  </w:style>
  <w:style w:type="paragraph" w:customStyle="1" w:styleId="Char1CharCharCharCharCharChar">
    <w:name w:val="Char1 Char Char Char Char Char Char"/>
    <w:basedOn w:val="a"/>
    <w:qFormat/>
    <w:rPr>
      <w:szCs w:val="20"/>
    </w:rPr>
  </w:style>
  <w:style w:type="paragraph" w:customStyle="1" w:styleId="1d">
    <w:name w:val="引用1"/>
    <w:qFormat/>
    <w:pPr>
      <w:spacing w:after="160" w:line="240" w:lineRule="atLeast"/>
    </w:pPr>
    <w:rPr>
      <w:rFonts w:ascii="Arial" w:hAnsi="Arial"/>
      <w:i/>
      <w:color w:val="808080"/>
      <w:lang w:eastAsia="en-US"/>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ableParagraph">
    <w:name w:val="Table Paragraph"/>
    <w:basedOn w:val="a"/>
    <w:qFormat/>
    <w:pPr>
      <w:spacing w:beforeAutospacing="1"/>
      <w:jc w:val="left"/>
    </w:pPr>
    <w:rPr>
      <w:kern w:val="0"/>
      <w:sz w:val="22"/>
      <w:szCs w:val="22"/>
    </w:rPr>
  </w:style>
  <w:style w:type="paragraph" w:customStyle="1" w:styleId="CharCharCharCharCharCharCharChar">
    <w:name w:val="Char Char Char Char Char Char Char Char"/>
    <w:basedOn w:val="a"/>
    <w:qFormat/>
    <w:pPr>
      <w:widowControl/>
      <w:tabs>
        <w:tab w:val="left" w:pos="360"/>
      </w:tabs>
      <w:jc w:val="left"/>
    </w:pPr>
    <w:rPr>
      <w:sz w:val="24"/>
    </w:rPr>
  </w:style>
  <w:style w:type="paragraph" w:customStyle="1" w:styleId="Char2c">
    <w:name w:val="Char2"/>
    <w:basedOn w:val="a"/>
    <w:qFormat/>
    <w:pPr>
      <w:widowControl/>
      <w:jc w:val="left"/>
    </w:pPr>
    <w:rPr>
      <w:rFonts w:eastAsia="仿宋_GB2312"/>
      <w:sz w:val="28"/>
      <w:szCs w:val="20"/>
    </w:rPr>
  </w:style>
  <w:style w:type="paragraph" w:customStyle="1" w:styleId="affff1">
    <w:name w:val="需求正文"/>
    <w:basedOn w:val="a"/>
    <w:qFormat/>
    <w:pPr>
      <w:widowControl/>
      <w:spacing w:line="300" w:lineRule="auto"/>
      <w:ind w:firstLineChars="200" w:firstLine="560"/>
      <w:jc w:val="left"/>
    </w:pPr>
    <w:rPr>
      <w:rFonts w:ascii="Arial" w:eastAsia="仿宋_GB2312" w:hAnsi="Arial"/>
      <w:sz w:val="28"/>
      <w:szCs w:val="20"/>
    </w:rPr>
  </w:style>
  <w:style w:type="paragraph" w:customStyle="1" w:styleId="xl90">
    <w:name w:val="xl9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3c">
    <w:name w:val="说明书3级标题"/>
    <w:basedOn w:val="a"/>
    <w:next w:val="a"/>
    <w:qFormat/>
    <w:pPr>
      <w:tabs>
        <w:tab w:val="left" w:pos="1572"/>
      </w:tabs>
      <w:spacing w:line="360" w:lineRule="auto"/>
      <w:ind w:left="1572" w:hanging="720"/>
    </w:pPr>
    <w:rPr>
      <w:rFonts w:eastAsia="黑体"/>
      <w:sz w:val="24"/>
    </w:rPr>
  </w:style>
  <w:style w:type="paragraph" w:customStyle="1" w:styleId="1-1">
    <w:name w:val="標題 1-1"/>
    <w:qFormat/>
    <w:pPr>
      <w:pBdr>
        <w:bottom w:val="threeDEngrave" w:sz="36" w:space="1" w:color="auto"/>
      </w:pBdr>
      <w:tabs>
        <w:tab w:val="left" w:pos="420"/>
      </w:tabs>
      <w:spacing w:after="480"/>
      <w:ind w:left="420" w:right="709" w:hanging="420"/>
    </w:pPr>
    <w:rPr>
      <w:rFonts w:ascii="Arial" w:eastAsia="PMingLiU" w:hAnsi="Arial"/>
      <w:b/>
      <w:sz w:val="4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134">
    <w:name w:val="xl134"/>
    <w:basedOn w:val="a"/>
    <w:qFormat/>
    <w:pPr>
      <w:widowControl/>
      <w:spacing w:before="100" w:beforeAutospacing="1" w:after="100" w:afterAutospacing="1"/>
      <w:jc w:val="left"/>
    </w:pPr>
    <w:rPr>
      <w:rFonts w:ascii="宋体" w:hAnsi="宋体" w:cs="宋体"/>
      <w:kern w:val="0"/>
      <w:sz w:val="20"/>
      <w:szCs w:val="20"/>
    </w:rPr>
  </w:style>
  <w:style w:type="paragraph" w:customStyle="1" w:styleId="affff2">
    <w:name w:val="表格内文"/>
    <w:basedOn w:val="a"/>
    <w:qFormat/>
    <w:pPr>
      <w:widowControl/>
      <w:spacing w:line="360" w:lineRule="auto"/>
      <w:jc w:val="left"/>
    </w:pPr>
    <w:rPr>
      <w:rFonts w:ascii="宋体" w:hAnsi="宋体" w:cs="宋体"/>
      <w:color w:val="000000"/>
      <w:szCs w:val="21"/>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ListParagraph3">
    <w:name w:val="List Paragraph3"/>
    <w:basedOn w:val="a"/>
    <w:qFormat/>
    <w:pPr>
      <w:ind w:firstLineChars="200" w:firstLine="420"/>
    </w:pPr>
    <w:rPr>
      <w:szCs w:val="22"/>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ff3">
    <w:name w:val="标书正文格式"/>
    <w:qFormat/>
    <w:pPr>
      <w:spacing w:line="360" w:lineRule="auto"/>
      <w:ind w:firstLineChars="200" w:firstLine="480"/>
    </w:pPr>
    <w:rPr>
      <w:rFonts w:ascii="楷体_GB2312" w:eastAsia="楷体_GB2312" w:hAnsi="Calibri"/>
      <w:color w:val="000000"/>
      <w:kern w:val="2"/>
      <w:sz w:val="24"/>
      <w:szCs w:val="24"/>
    </w:rPr>
  </w:style>
  <w:style w:type="paragraph" w:customStyle="1" w:styleId="ParaCharCharCharChar">
    <w:name w:val="默认段落字体 Para Char Char Char Char"/>
    <w:basedOn w:val="a"/>
    <w:qFormat/>
    <w:pPr>
      <w:widowControl/>
      <w:jc w:val="left"/>
    </w:pPr>
  </w:style>
  <w:style w:type="paragraph" w:customStyle="1" w:styleId="xl33">
    <w:name w:val="xl33"/>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xl96">
    <w:name w:val="xl96"/>
    <w:basedOn w:val="a"/>
    <w:qFormat/>
    <w:pPr>
      <w:widowControl/>
      <w:pBdr>
        <w:top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ParaCharCharCharCharCharCharCharCharChar">
    <w:name w:val="默认段落字体 Para Char Char Char Char Char Char Char Char Char"/>
    <w:basedOn w:val="a"/>
    <w:qFormat/>
    <w:pPr>
      <w:widowControl/>
      <w:jc w:val="left"/>
    </w:pPr>
    <w:rPr>
      <w:rFonts w:ascii="Tahoma" w:hAnsi="Tahoma" w:cs="Tahoma"/>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a"/>
    <w:basedOn w:val="a"/>
    <w:qFormat/>
    <w:pPr>
      <w:widowControl/>
      <w:spacing w:before="100" w:beforeAutospacing="1" w:after="100" w:afterAutospacing="1"/>
      <w:jc w:val="left"/>
    </w:pPr>
    <w:rPr>
      <w:rFonts w:ascii="宋体" w:hAnsi="宋体" w:cs="宋体"/>
      <w:kern w:val="0"/>
      <w:sz w:val="24"/>
    </w:rPr>
  </w:style>
  <w:style w:type="paragraph" w:customStyle="1" w:styleId="xl78">
    <w:name w:val="xl78"/>
    <w:basedOn w:val="a"/>
    <w:qFormat/>
    <w:pPr>
      <w:widowControl/>
      <w:pBdr>
        <w:top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16"/>
      <w:szCs w:val="16"/>
    </w:rPr>
  </w:style>
  <w:style w:type="paragraph" w:customStyle="1" w:styleId="Pa11">
    <w:name w:val="Pa11"/>
    <w:basedOn w:val="a"/>
    <w:next w:val="a"/>
    <w:qFormat/>
    <w:pPr>
      <w:autoSpaceDE w:val="0"/>
      <w:autoSpaceDN w:val="0"/>
      <w:adjustRightInd w:val="0"/>
      <w:spacing w:line="161" w:lineRule="atLeast"/>
      <w:jc w:val="left"/>
    </w:pPr>
    <w:rPr>
      <w:rFonts w:ascii="HP Simplified Hans Light" w:eastAsia="HP Simplified Hans Light"/>
      <w:kern w:val="0"/>
      <w:sz w:val="24"/>
    </w:rPr>
  </w:style>
  <w:style w:type="paragraph" w:customStyle="1" w:styleId="affff5">
    <w:name w:val="表项"/>
    <w:basedOn w:val="a"/>
    <w:qFormat/>
    <w:pPr>
      <w:autoSpaceDE w:val="0"/>
      <w:autoSpaceDN w:val="0"/>
      <w:adjustRightInd w:val="0"/>
      <w:spacing w:line="300" w:lineRule="auto"/>
      <w:jc w:val="center"/>
    </w:pPr>
    <w:rPr>
      <w:rFonts w:ascii="Arial" w:eastAsia="黑体" w:hAnsi="Arial"/>
      <w:kern w:val="0"/>
      <w:sz w:val="18"/>
      <w:szCs w:val="20"/>
    </w:rPr>
  </w:style>
  <w:style w:type="paragraph" w:customStyle="1" w:styleId="xl46">
    <w:name w:val="xl46"/>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kern w:val="0"/>
      <w:sz w:val="52"/>
      <w:szCs w:val="52"/>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kern w:val="0"/>
      <w:sz w:val="52"/>
      <w:szCs w:val="52"/>
    </w:rPr>
  </w:style>
  <w:style w:type="paragraph" w:customStyle="1" w:styleId="xl52">
    <w:name w:val="xl52"/>
    <w:basedOn w:val="a"/>
    <w:qFormat/>
    <w:pPr>
      <w:widowControl/>
      <w:pBdr>
        <w:bottom w:val="single" w:sz="4" w:space="0" w:color="auto"/>
        <w:right w:val="single" w:sz="8"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91">
    <w:name w:val="xl9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kern w:val="0"/>
      <w:sz w:val="32"/>
      <w:szCs w:val="32"/>
    </w:rPr>
  </w:style>
  <w:style w:type="paragraph" w:customStyle="1" w:styleId="NewNewNewNew">
    <w:name w:val="正文 New New New New"/>
    <w:qFormat/>
    <w:pPr>
      <w:widowControl w:val="0"/>
      <w:jc w:val="both"/>
    </w:pPr>
    <w:rPr>
      <w:rFonts w:ascii="Calibri" w:hAnsi="Calibri"/>
      <w:kern w:val="2"/>
      <w:sz w:val="21"/>
      <w:szCs w:val="24"/>
    </w:rPr>
  </w:style>
  <w:style w:type="paragraph" w:customStyle="1" w:styleId="xl97">
    <w:name w:val="xl97"/>
    <w:basedOn w:val="a"/>
    <w:qFormat/>
    <w:pPr>
      <w:widowControl/>
      <w:pBdr>
        <w:top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16"/>
      <w:szCs w:val="16"/>
    </w:rPr>
  </w:style>
  <w:style w:type="paragraph" w:customStyle="1" w:styleId="1e">
    <w:name w:val="正文文本缩进1"/>
    <w:basedOn w:val="a"/>
    <w:qFormat/>
    <w:pPr>
      <w:widowControl/>
      <w:spacing w:after="120"/>
      <w:ind w:leftChars="200" w:left="420"/>
      <w:jc w:val="left"/>
    </w:pPr>
    <w:rPr>
      <w:sz w:val="24"/>
      <w:szCs w:val="20"/>
    </w:rPr>
  </w:style>
  <w:style w:type="paragraph" w:customStyle="1" w:styleId="xl55">
    <w:name w:val="xl55"/>
    <w:basedOn w:val="a"/>
    <w:qFormat/>
    <w:pPr>
      <w:widowControl/>
      <w:pBdr>
        <w:bottom w:val="single" w:sz="8" w:space="0" w:color="auto"/>
        <w:right w:val="single" w:sz="8" w:space="0" w:color="auto"/>
      </w:pBdr>
      <w:spacing w:before="100" w:beforeAutospacing="1" w:after="100" w:afterAutospacing="1"/>
      <w:jc w:val="left"/>
    </w:pPr>
    <w:rPr>
      <w:rFonts w:ascii="Arial Unicode MS" w:hAnsi="Arial Unicode MS"/>
      <w:kern w:val="0"/>
      <w:sz w:val="24"/>
    </w:rPr>
  </w:style>
  <w:style w:type="paragraph" w:customStyle="1" w:styleId="ParaCharCharCharChar111">
    <w:name w:val="默认段落字体 Para Char Char Char Char111"/>
    <w:basedOn w:val="a"/>
    <w:qFormat/>
    <w:pPr>
      <w:widowControl/>
      <w:jc w:val="left"/>
    </w:pPr>
    <w:rPr>
      <w:rFonts w:cs="Calibri"/>
      <w:kern w:val="0"/>
      <w:sz w:val="24"/>
      <w:lang w:eastAsia="en-US"/>
    </w:rPr>
  </w:style>
  <w:style w:type="paragraph" w:customStyle="1" w:styleId="affff6">
    <w:name w:val="三级条标题"/>
    <w:basedOn w:val="affff"/>
    <w:next w:val="afff7"/>
    <w:qFormat/>
    <w:pPr>
      <w:outlineLvl w:val="4"/>
    </w:p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kern w:val="0"/>
      <w:sz w:val="32"/>
      <w:szCs w:val="32"/>
    </w:rPr>
  </w:style>
  <w:style w:type="paragraph" w:customStyle="1" w:styleId="pieddepager2">
    <w:name w:val="pied de page r閒.2"/>
    <w:qFormat/>
    <w:pPr>
      <w:spacing w:before="140"/>
      <w:jc w:val="center"/>
    </w:pPr>
    <w:rPr>
      <w:rFonts w:ascii="Helvetica" w:hAnsi="Helvetica"/>
      <w:caps/>
      <w:lang w:eastAsia="en-US"/>
    </w:rPr>
  </w:style>
  <w:style w:type="paragraph" w:customStyle="1" w:styleId="ParaCharCharCharCharCharCharCharCharChar1">
    <w:name w:val="默认段落字体 Para Char Char Char Char Char Char Char Char Char1"/>
    <w:basedOn w:val="a"/>
    <w:qFormat/>
    <w:pPr>
      <w:widowControl/>
      <w:jc w:val="left"/>
    </w:pPr>
    <w:rPr>
      <w:szCs w:val="21"/>
    </w:rPr>
  </w:style>
  <w:style w:type="paragraph" w:customStyle="1" w:styleId="-111">
    <w:name w:val="彩色列表 - 强调文字颜色 111"/>
    <w:basedOn w:val="a"/>
    <w:uiPriority w:val="34"/>
    <w:qFormat/>
    <w:pPr>
      <w:ind w:firstLineChars="200" w:firstLine="420"/>
    </w:pPr>
    <w:rPr>
      <w:szCs w:val="22"/>
    </w:rPr>
  </w:style>
  <w:style w:type="paragraph" w:customStyle="1" w:styleId="affff7">
    <w:name w:val="字母编号列项（一级）"/>
    <w:qFormat/>
    <w:pPr>
      <w:tabs>
        <w:tab w:val="left" w:pos="840"/>
      </w:tabs>
      <w:ind w:left="839" w:hanging="419"/>
      <w:jc w:val="both"/>
    </w:pPr>
    <w:rPr>
      <w:rFonts w:ascii="宋体" w:hAnsi="Calibri"/>
      <w:sz w:val="21"/>
    </w:rPr>
  </w:style>
  <w:style w:type="paragraph" w:customStyle="1" w:styleId="b">
    <w:name w:val="b"/>
    <w:basedOn w:val="a"/>
    <w:qFormat/>
    <w:pPr>
      <w:widowControl/>
      <w:adjustRightInd w:val="0"/>
      <w:snapToGrid w:val="0"/>
      <w:jc w:val="center"/>
    </w:pPr>
    <w:rPr>
      <w:rFonts w:ascii="仿宋_GB2312" w:eastAsia="仿宋_GB2312"/>
      <w:sz w:val="24"/>
    </w:rPr>
  </w:style>
  <w:style w:type="paragraph" w:customStyle="1" w:styleId="xl40">
    <w:name w:val="xl40"/>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52"/>
      <w:szCs w:val="52"/>
    </w:rPr>
  </w:style>
  <w:style w:type="paragraph" w:customStyle="1" w:styleId="font9">
    <w:name w:val="font9"/>
    <w:basedOn w:val="a"/>
    <w:qFormat/>
    <w:pPr>
      <w:widowControl/>
      <w:spacing w:before="100" w:beforeAutospacing="1" w:after="100" w:afterAutospacing="1"/>
      <w:jc w:val="left"/>
    </w:pPr>
    <w:rPr>
      <w:rFonts w:ascii="Arial" w:hAnsi="Arial" w:cs="Arial"/>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1c">
    <w:name w:val="Char1"/>
    <w:basedOn w:val="a"/>
    <w:qFormat/>
    <w:pPr>
      <w:widowControl/>
      <w:jc w:val="left"/>
    </w:pPr>
    <w:rPr>
      <w:rFonts w:ascii="仿宋_GB2312" w:eastAsia="仿宋_GB2312"/>
      <w:b/>
      <w:sz w:val="32"/>
      <w:szCs w:val="20"/>
    </w:rPr>
  </w:style>
  <w:style w:type="paragraph" w:customStyle="1" w:styleId="p1">
    <w:name w:val="p1"/>
    <w:basedOn w:val="a"/>
    <w:qFormat/>
    <w:pPr>
      <w:widowControl/>
      <w:jc w:val="left"/>
    </w:pPr>
    <w:rPr>
      <w:rFonts w:ascii="Helvetica" w:eastAsia="等线" w:hAnsi="Helvetica"/>
      <w:kern w:val="0"/>
      <w:sz w:val="16"/>
      <w:szCs w:val="16"/>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13">
    <w:name w:val="无间隔11"/>
    <w:basedOn w:val="a"/>
    <w:qFormat/>
    <w:pPr>
      <w:widowControl/>
    </w:pPr>
    <w:rPr>
      <w:rFonts w:cs="Calibri"/>
      <w:kern w:val="0"/>
      <w:lang w:eastAsia="en-US"/>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CharCharCharChar">
    <w:name w:val="Char Char Char Char"/>
    <w:basedOn w:val="a9"/>
    <w:qFormat/>
    <w:pPr>
      <w:shd w:val="clear" w:color="auto" w:fill="000080"/>
      <w:adjustRightInd w:val="0"/>
      <w:snapToGrid w:val="0"/>
      <w:spacing w:line="360" w:lineRule="auto"/>
    </w:pPr>
    <w:rPr>
      <w:rFonts w:ascii="Times New Roman" w:hAnsi="Calibri"/>
      <w:sz w:val="21"/>
      <w:szCs w:val="24"/>
    </w:rPr>
  </w:style>
  <w:style w:type="paragraph" w:customStyle="1" w:styleId="affff8">
    <w:name w:val="四级条标题"/>
    <w:basedOn w:val="affff6"/>
    <w:next w:val="afff7"/>
    <w:qFormat/>
    <w:pPr>
      <w:outlineLvl w:val="5"/>
    </w:pPr>
  </w:style>
  <w:style w:type="paragraph" w:customStyle="1" w:styleId="font5">
    <w:name w:val="font5"/>
    <w:basedOn w:val="a"/>
    <w:qFormat/>
    <w:pPr>
      <w:widowControl/>
      <w:spacing w:before="100" w:beforeAutospacing="1" w:after="100" w:afterAutospacing="1"/>
      <w:jc w:val="left"/>
    </w:pPr>
    <w:rPr>
      <w:rFonts w:ascii="宋体" w:hAnsi="宋体" w:cs="宋体"/>
      <w:kern w:val="0"/>
      <w:sz w:val="16"/>
      <w:szCs w:val="16"/>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77">
    <w:name w:val="xl77"/>
    <w:basedOn w:val="a"/>
    <w:qFormat/>
    <w:pPr>
      <w:widowControl/>
      <w:pBdr>
        <w:top w:val="single" w:sz="4" w:space="0" w:color="auto"/>
        <w:right w:val="single" w:sz="4" w:space="0" w:color="auto"/>
      </w:pBdr>
      <w:shd w:val="clear" w:color="auto" w:fill="FFFFFF"/>
      <w:spacing w:before="100" w:beforeAutospacing="1" w:after="100" w:afterAutospacing="1"/>
      <w:jc w:val="left"/>
    </w:pPr>
    <w:rPr>
      <w:rFonts w:ascii="宋体" w:hAnsi="宋体" w:cs="宋体"/>
      <w:kern w:val="0"/>
      <w:sz w:val="16"/>
      <w:szCs w:val="16"/>
    </w:rPr>
  </w:style>
  <w:style w:type="paragraph" w:customStyle="1" w:styleId="TOCHeading1">
    <w:name w:val="TOC Heading1"/>
    <w:basedOn w:val="1"/>
    <w:next w:val="a"/>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210">
    <w:name w:val="正文文本首行缩进 21"/>
    <w:basedOn w:val="a"/>
    <w:qFormat/>
    <w:pPr>
      <w:spacing w:after="120"/>
      <w:ind w:leftChars="200" w:left="420" w:firstLine="420"/>
    </w:pPr>
    <w:rPr>
      <w:rFonts w:ascii="Times New Roman" w:hAnsi="Times New Roman" w:cs="宋体"/>
      <w:color w:val="000000"/>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FF0000"/>
      <w:kern w:val="0"/>
      <w:sz w:val="16"/>
      <w:szCs w:val="16"/>
    </w:rPr>
  </w:style>
  <w:style w:type="paragraph" w:customStyle="1" w:styleId="C">
    <w:name w:val="C标书正文（加粗后加）"/>
    <w:basedOn w:val="a"/>
    <w:qFormat/>
    <w:pPr>
      <w:widowControl/>
      <w:spacing w:after="240" w:line="360" w:lineRule="auto"/>
      <w:ind w:firstLine="426"/>
    </w:pPr>
    <w:rPr>
      <w:rFonts w:ascii="仿宋" w:eastAsia="仿宋" w:hAnsi="仿宋" w:cs="黑体"/>
      <w:b/>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1f">
    <w:name w:val="修订1"/>
    <w:uiPriority w:val="99"/>
    <w:unhideWhenUsed/>
    <w:qFormat/>
    <w:rPr>
      <w:rFonts w:ascii="Calibri" w:hAnsi="Calibri"/>
      <w:kern w:val="2"/>
      <w:sz w:val="21"/>
      <w:szCs w:val="24"/>
    </w:rPr>
  </w:style>
  <w:style w:type="paragraph" w:customStyle="1" w:styleId="CharChar1Char">
    <w:name w:val="Char Char1 Char"/>
    <w:basedOn w:val="a"/>
    <w:qFormat/>
    <w:pPr>
      <w:widowControl/>
      <w:jc w:val="left"/>
    </w:pPr>
    <w:rPr>
      <w:rFonts w:ascii="仿宋_GB2312" w:eastAsia="仿宋_GB2312"/>
      <w:b/>
      <w:sz w:val="32"/>
      <w:szCs w:val="20"/>
    </w:rPr>
  </w:style>
  <w:style w:type="paragraph" w:customStyle="1" w:styleId="Char1CharCharChar">
    <w:name w:val="Char1 Char Char Char"/>
    <w:basedOn w:val="a"/>
    <w:qFormat/>
    <w:pPr>
      <w:widowControl/>
      <w:jc w:val="left"/>
    </w:pPr>
    <w:rPr>
      <w:rFonts w:ascii="仿宋_GB2312" w:eastAsia="仿宋_GB2312"/>
      <w:b/>
      <w:sz w:val="32"/>
      <w:szCs w:val="32"/>
    </w:rPr>
  </w:style>
  <w:style w:type="paragraph" w:customStyle="1" w:styleId="xl30">
    <w:name w:val="xl3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b13">
    <w:name w:val="b13"/>
    <w:basedOn w:val="a"/>
    <w:qFormat/>
    <w:pPr>
      <w:widowControl/>
      <w:autoSpaceDE w:val="0"/>
      <w:autoSpaceDN w:val="0"/>
      <w:adjustRightInd w:val="0"/>
      <w:spacing w:after="120"/>
      <w:jc w:val="left"/>
      <w:textAlignment w:val="bottom"/>
    </w:pPr>
    <w:rPr>
      <w:rFonts w:eastAsia="華康粗圓體"/>
      <w:kern w:val="0"/>
      <w:sz w:val="26"/>
      <w:szCs w:val="20"/>
      <w:lang w:eastAsia="zh-TW"/>
    </w:rPr>
  </w:style>
  <w:style w:type="paragraph" w:customStyle="1" w:styleId="1-21">
    <w:name w:val="中等深浅网格 1 - 强调文字颜色 21"/>
    <w:basedOn w:val="a"/>
    <w:qFormat/>
    <w:pPr>
      <w:widowControl/>
      <w:spacing w:after="200" w:line="276" w:lineRule="auto"/>
      <w:ind w:left="720"/>
      <w:contextualSpacing/>
      <w:jc w:val="left"/>
    </w:pPr>
    <w:rPr>
      <w:kern w:val="0"/>
      <w:sz w:val="22"/>
      <w:szCs w:val="22"/>
      <w:lang w:eastAsia="en-US"/>
    </w:rPr>
  </w:style>
  <w:style w:type="paragraph" w:customStyle="1" w:styleId="affff9">
    <w:name w:val="表内文字"/>
    <w:basedOn w:val="a"/>
    <w:qFormat/>
    <w:pPr>
      <w:widowControl/>
      <w:jc w:val="center"/>
    </w:pPr>
    <w:rPr>
      <w:rFonts w:ascii="宋体" w:hAnsi="宋体"/>
      <w:sz w:val="24"/>
    </w:rPr>
  </w:style>
  <w:style w:type="paragraph" w:customStyle="1" w:styleId="C11">
    <w:name w:val="C11"/>
    <w:basedOn w:val="a"/>
    <w:qFormat/>
    <w:pPr>
      <w:widowControl/>
      <w:tabs>
        <w:tab w:val="left" w:pos="360"/>
      </w:tabs>
      <w:autoSpaceDE w:val="0"/>
      <w:autoSpaceDN w:val="0"/>
      <w:adjustRightInd w:val="0"/>
      <w:spacing w:before="60" w:line="288" w:lineRule="auto"/>
      <w:jc w:val="left"/>
      <w:textAlignment w:val="bottom"/>
    </w:pPr>
    <w:rPr>
      <w:rFonts w:eastAsia="華康細圓體"/>
      <w:kern w:val="0"/>
      <w:sz w:val="22"/>
      <w:szCs w:val="20"/>
      <w:lang w:eastAsia="zh-TW"/>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d">
    <w:name w:val="正文3"/>
    <w:qFormat/>
    <w:pPr>
      <w:widowControl w:val="0"/>
      <w:adjustRightInd w:val="0"/>
      <w:spacing w:line="315" w:lineRule="atLeast"/>
      <w:jc w:val="both"/>
      <w:textAlignment w:val="baseline"/>
    </w:pPr>
    <w:rPr>
      <w:rFonts w:ascii="宋体" w:hAnsi="Calibri"/>
      <w:sz w:val="24"/>
    </w:rPr>
  </w:style>
  <w:style w:type="paragraph" w:customStyle="1" w:styleId="Charf">
    <w:name w:val="文档正文 Char"/>
    <w:basedOn w:val="a"/>
    <w:qFormat/>
    <w:pPr>
      <w:widowControl/>
      <w:adjustRightInd w:val="0"/>
      <w:spacing w:line="480" w:lineRule="atLeast"/>
      <w:ind w:firstLine="567"/>
      <w:jc w:val="left"/>
      <w:textAlignment w:val="baseline"/>
    </w:pPr>
    <w:rPr>
      <w:rFonts w:ascii="仿宋_GB2312" w:eastAsia="仿宋_GB2312" w:cs="仿宋_GB2312"/>
      <w:kern w:val="0"/>
      <w:sz w:val="28"/>
      <w:szCs w:val="28"/>
    </w:rPr>
  </w:style>
  <w:style w:type="paragraph" w:customStyle="1" w:styleId="TOC10">
    <w:name w:val="TOC 标题1"/>
    <w:basedOn w:val="1"/>
    <w:next w:val="a"/>
    <w:qFormat/>
    <w:pPr>
      <w:widowControl/>
      <w:spacing w:before="480" w:after="0" w:line="276" w:lineRule="auto"/>
      <w:jc w:val="left"/>
      <w:outlineLvl w:val="9"/>
    </w:pPr>
    <w:rPr>
      <w:rFonts w:ascii="Cambria" w:eastAsia="宋体" w:hAnsi="Cambria"/>
      <w:color w:val="365F90"/>
      <w:kern w:val="0"/>
      <w:sz w:val="28"/>
      <w:szCs w:val="28"/>
    </w:rPr>
  </w:style>
  <w:style w:type="paragraph" w:customStyle="1" w:styleId="2f">
    <w:name w:val="列出段落2"/>
    <w:basedOn w:val="a"/>
    <w:qFormat/>
    <w:pPr>
      <w:spacing w:line="360" w:lineRule="auto"/>
      <w:ind w:firstLineChars="200" w:firstLine="420"/>
    </w:pPr>
    <w:rPr>
      <w:sz w:val="24"/>
      <w:szCs w:val="22"/>
    </w:rPr>
  </w:style>
  <w:style w:type="paragraph" w:customStyle="1" w:styleId="CharCharChar">
    <w:name w:val="Char Char Char 字元 字元"/>
    <w:basedOn w:val="a"/>
    <w:qFormat/>
    <w:pPr>
      <w:widowControl/>
      <w:spacing w:line="360" w:lineRule="auto"/>
      <w:ind w:firstLineChars="200" w:firstLine="200"/>
      <w:jc w:val="left"/>
    </w:pPr>
    <w:rPr>
      <w:szCs w:val="20"/>
    </w:rPr>
  </w:style>
  <w:style w:type="paragraph" w:customStyle="1" w:styleId="affffa">
    <w:name w:val="表身"/>
    <w:basedOn w:val="a"/>
    <w:qFormat/>
    <w:pPr>
      <w:autoSpaceDE w:val="0"/>
      <w:autoSpaceDN w:val="0"/>
      <w:adjustRightInd w:val="0"/>
      <w:jc w:val="left"/>
    </w:pPr>
    <w:rPr>
      <w:kern w:val="0"/>
      <w:sz w:val="18"/>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f0">
    <w:name w:val="表文1"/>
    <w:basedOn w:val="a"/>
    <w:qFormat/>
    <w:pPr>
      <w:widowControl/>
      <w:spacing w:line="360" w:lineRule="auto"/>
      <w:ind w:leftChars="-75" w:left="-158" w:firstLineChars="157" w:firstLine="471"/>
      <w:jc w:val="left"/>
    </w:pPr>
    <w:rPr>
      <w:rFonts w:ascii="宋体" w:hAnsi="宋体"/>
      <w:color w:val="000000"/>
      <w:spacing w:val="10"/>
      <w:kern w:val="0"/>
      <w:sz w:val="28"/>
      <w:szCs w:val="18"/>
    </w:rPr>
  </w:style>
  <w:style w:type="paragraph" w:customStyle="1" w:styleId="p16">
    <w:name w:val="p16"/>
    <w:basedOn w:val="a"/>
    <w:qFormat/>
    <w:pPr>
      <w:widowControl/>
      <w:spacing w:before="80" w:after="80"/>
      <w:jc w:val="left"/>
    </w:pPr>
    <w:rPr>
      <w:rFonts w:ascii="Arial" w:hAnsi="Arial" w:cs="Arial"/>
      <w:kern w:val="0"/>
      <w:sz w:val="18"/>
      <w:szCs w:val="18"/>
    </w:rPr>
  </w:style>
  <w:style w:type="paragraph" w:customStyle="1" w:styleId="xl47">
    <w:name w:val="xl47"/>
    <w:basedOn w:val="a"/>
    <w:qFormat/>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Arial Unicode MS" w:hAnsi="Arial Unicode MS"/>
      <w:b/>
      <w:bCs/>
      <w:kern w:val="0"/>
      <w:sz w:val="52"/>
      <w:szCs w:val="52"/>
    </w:rPr>
  </w:style>
  <w:style w:type="paragraph" w:customStyle="1" w:styleId="affffb">
    <w:name w:val="五级条标题"/>
    <w:basedOn w:val="affff8"/>
    <w:next w:val="afff7"/>
    <w:qFormat/>
    <w:pPr>
      <w:outlineLvl w:val="6"/>
    </w:p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kern w:val="0"/>
      <w:sz w:val="24"/>
    </w:rPr>
  </w:style>
  <w:style w:type="paragraph" w:customStyle="1" w:styleId="CharCharb">
    <w:name w:val="小四 段落 宋体 Char Char"/>
    <w:basedOn w:val="a"/>
    <w:qFormat/>
    <w:pPr>
      <w:widowControl/>
      <w:spacing w:line="360" w:lineRule="auto"/>
      <w:ind w:firstLineChars="200" w:firstLine="480"/>
      <w:jc w:val="left"/>
    </w:pPr>
    <w:rPr>
      <w:rFonts w:ascii="宋体" w:hAnsi="宋体"/>
      <w:sz w:val="24"/>
    </w:rPr>
  </w:style>
  <w:style w:type="paragraph" w:customStyle="1" w:styleId="3">
    <w:name w:val="标题3级"/>
    <w:basedOn w:val="30"/>
    <w:qFormat/>
    <w:pPr>
      <w:widowControl/>
      <w:numPr>
        <w:ilvl w:val="2"/>
        <w:numId w:val="2"/>
      </w:numPr>
      <w:tabs>
        <w:tab w:val="clear" w:pos="1742"/>
        <w:tab w:val="left" w:pos="425"/>
        <w:tab w:val="left" w:pos="851"/>
        <w:tab w:val="left" w:pos="902"/>
      </w:tabs>
    </w:pPr>
    <w:rPr>
      <w:rFonts w:ascii="Times New Roman" w:eastAsia="宋体" w:hAnsi="Times New Roman"/>
      <w:bCs w:val="0"/>
      <w:kern w:val="2"/>
      <w:sz w:val="32"/>
      <w:szCs w:val="20"/>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52"/>
      <w:szCs w:val="52"/>
    </w:rPr>
  </w:style>
  <w:style w:type="paragraph" w:customStyle="1" w:styleId="xl49">
    <w:name w:val="xl49"/>
    <w:basedOn w:val="a"/>
    <w:qFormat/>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b/>
      <w:bCs/>
      <w:kern w:val="0"/>
      <w:sz w:val="52"/>
      <w:szCs w:val="52"/>
    </w:rPr>
  </w:style>
  <w:style w:type="paragraph" w:customStyle="1" w:styleId="151">
    <w:name w:val="样式 宋体 小四 黑色 行距: 1.5 倍行距1"/>
    <w:basedOn w:val="a"/>
    <w:qFormat/>
    <w:pPr>
      <w:spacing w:line="360" w:lineRule="auto"/>
      <w:ind w:firstLineChars="200" w:firstLine="480"/>
    </w:pPr>
    <w:rPr>
      <w:rFonts w:ascii="宋体" w:hAnsi="宋体" w:cs="宋体"/>
      <w:color w:val="000000"/>
      <w:kern w:val="0"/>
      <w:szCs w:val="20"/>
    </w:rPr>
  </w:style>
  <w:style w:type="paragraph" w:customStyle="1" w:styleId="CharCharCharCharCharCharCharCharCharCharCharCharChar">
    <w:name w:val="Char Char Char Char Char Char Char Char Char Char Char Char Char"/>
    <w:basedOn w:val="a"/>
    <w:qFormat/>
    <w:pPr>
      <w:tabs>
        <w:tab w:val="left" w:pos="432"/>
      </w:tabs>
      <w:ind w:left="432" w:hanging="432"/>
    </w:pPr>
    <w:rPr>
      <w:szCs w:val="22"/>
    </w:rPr>
  </w:style>
  <w:style w:type="paragraph" w:customStyle="1" w:styleId="font80">
    <w:name w:val="font8"/>
    <w:basedOn w:val="a"/>
    <w:qFormat/>
    <w:pPr>
      <w:widowControl/>
      <w:spacing w:before="100" w:beforeAutospacing="1" w:after="100" w:afterAutospacing="1"/>
      <w:jc w:val="left"/>
    </w:pPr>
    <w:rPr>
      <w:rFonts w:ascii="宋体" w:hAnsi="宋体"/>
      <w:kern w:val="0"/>
      <w:sz w:val="24"/>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xl98">
    <w:name w:val="xl98"/>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16"/>
      <w:szCs w:val="16"/>
    </w:rPr>
  </w:style>
  <w:style w:type="paragraph" w:customStyle="1" w:styleId="2f0">
    <w:name w:val="样式 首行缩进:  2 字符"/>
    <w:basedOn w:val="a"/>
    <w:qFormat/>
    <w:pPr>
      <w:spacing w:line="400" w:lineRule="exact"/>
      <w:ind w:firstLineChars="200" w:firstLine="200"/>
    </w:pPr>
    <w:rPr>
      <w:rFonts w:cs="宋体"/>
      <w:sz w:val="24"/>
    </w:rPr>
  </w:style>
  <w:style w:type="paragraph" w:customStyle="1" w:styleId="xl56">
    <w:name w:val="xl56"/>
    <w:basedOn w:val="a"/>
    <w:qFormat/>
    <w:pPr>
      <w:widowControl/>
      <w:pBdr>
        <w:top w:val="single" w:sz="4" w:space="0" w:color="auto"/>
        <w:left w:val="single" w:sz="8" w:space="0" w:color="auto"/>
        <w:bottom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xl50">
    <w:name w:val="xl50"/>
    <w:basedOn w:val="a"/>
    <w:qFormat/>
    <w:pPr>
      <w:widowControl/>
      <w:pBdr>
        <w:bottom w:val="single" w:sz="4" w:space="0" w:color="auto"/>
        <w:right w:val="single" w:sz="8" w:space="0" w:color="auto"/>
      </w:pBdr>
      <w:spacing w:before="100" w:beforeAutospacing="1" w:after="100" w:afterAutospacing="1"/>
      <w:jc w:val="center"/>
      <w:textAlignment w:val="center"/>
    </w:pPr>
    <w:rPr>
      <w:rFonts w:ascii="Arial Unicode MS" w:hAnsi="Arial Unicode MS"/>
      <w:kern w:val="0"/>
      <w:sz w:val="20"/>
      <w:szCs w:val="20"/>
    </w:rPr>
  </w:style>
  <w:style w:type="paragraph" w:customStyle="1" w:styleId="ItemStepinTable">
    <w:name w:val="Item Step in Table"/>
    <w:qFormat/>
    <w:pPr>
      <w:numPr>
        <w:numId w:val="3"/>
      </w:numPr>
      <w:spacing w:before="40" w:after="40"/>
      <w:jc w:val="both"/>
    </w:pPr>
    <w:rPr>
      <w:rFonts w:ascii="Arial" w:hAnsi="Arial" w:cs="Arial"/>
      <w:sz w:val="18"/>
      <w:szCs w:val="18"/>
    </w:rPr>
  </w:style>
  <w:style w:type="paragraph" w:customStyle="1" w:styleId="affffc">
    <w:name w:val="集群正文"/>
    <w:basedOn w:val="a"/>
    <w:qFormat/>
    <w:pPr>
      <w:spacing w:beforeLines="50" w:line="312" w:lineRule="auto"/>
      <w:ind w:firstLineChars="200" w:firstLine="480"/>
    </w:pPr>
    <w:rPr>
      <w:sz w:val="28"/>
      <w:szCs w:val="20"/>
    </w:rPr>
  </w:style>
  <w:style w:type="paragraph" w:customStyle="1" w:styleId="xl89">
    <w:name w:val="xl89"/>
    <w:basedOn w:val="a"/>
    <w:qFormat/>
    <w:pPr>
      <w:widowControl/>
      <w:pBdr>
        <w:top w:val="single" w:sz="4" w:space="0" w:color="auto"/>
        <w:right w:val="single" w:sz="4" w:space="0" w:color="auto"/>
      </w:pBdr>
      <w:shd w:val="clear" w:color="auto" w:fill="FFFFFF"/>
      <w:spacing w:before="100" w:beforeAutospacing="1" w:after="100" w:afterAutospacing="1"/>
      <w:jc w:val="left"/>
    </w:pPr>
    <w:rPr>
      <w:rFonts w:ascii="宋体" w:hAnsi="宋体" w:cs="宋体"/>
      <w:color w:val="FF0000"/>
      <w:kern w:val="0"/>
      <w:sz w:val="16"/>
      <w:szCs w:val="16"/>
    </w:rPr>
  </w:style>
  <w:style w:type="paragraph" w:customStyle="1" w:styleId="xl32">
    <w:name w:val="xl32"/>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Retrait2">
    <w:name w:val="Retrait 2"/>
    <w:basedOn w:val="a"/>
    <w:qFormat/>
    <w:pPr>
      <w:widowControl/>
      <w:spacing w:line="360" w:lineRule="auto"/>
      <w:ind w:left="1417" w:hanging="283"/>
      <w:jc w:val="left"/>
    </w:pPr>
    <w:rPr>
      <w:rFonts w:eastAsia="楷体_GB2312"/>
      <w:bCs/>
      <w:sz w:val="28"/>
      <w:szCs w:val="20"/>
    </w:rPr>
  </w:style>
  <w:style w:type="paragraph" w:customStyle="1" w:styleId="Bullet">
    <w:name w:val="Bullet"/>
    <w:basedOn w:val="a"/>
    <w:qFormat/>
    <w:pPr>
      <w:widowControl/>
      <w:tabs>
        <w:tab w:val="left" w:pos="420"/>
        <w:tab w:val="left" w:pos="2552"/>
      </w:tabs>
      <w:snapToGrid w:val="0"/>
      <w:spacing w:before="60" w:after="60"/>
      <w:ind w:left="420" w:right="709" w:hanging="420"/>
      <w:jc w:val="left"/>
    </w:pPr>
    <w:rPr>
      <w:rFonts w:eastAsia="2OcuAe"/>
      <w:spacing w:val="2"/>
      <w:kern w:val="0"/>
      <w:sz w:val="20"/>
      <w:szCs w:val="20"/>
      <w:lang w:eastAsia="zh-TW"/>
    </w:rPr>
  </w:style>
  <w:style w:type="paragraph" w:customStyle="1" w:styleId="affffd">
    <w:name w:val="数字编号列项（二级）"/>
    <w:qFormat/>
    <w:pPr>
      <w:tabs>
        <w:tab w:val="left" w:pos="1260"/>
      </w:tabs>
      <w:ind w:left="1259" w:hanging="419"/>
      <w:jc w:val="both"/>
    </w:pPr>
    <w:rPr>
      <w:rFonts w:ascii="宋体" w:hAnsi="Calibri"/>
      <w:sz w:val="21"/>
    </w:rPr>
  </w:style>
  <w:style w:type="paragraph" w:customStyle="1" w:styleId="xl76">
    <w:name w:val="xl76"/>
    <w:basedOn w:val="a"/>
    <w:qFormat/>
    <w:pPr>
      <w:widowControl/>
      <w:pBdr>
        <w:top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6"/>
      <w:szCs w:val="16"/>
    </w:rPr>
  </w:style>
  <w:style w:type="paragraph" w:customStyle="1" w:styleId="xl35">
    <w:name w:val="xl35"/>
    <w:basedOn w:val="a"/>
    <w:qFormat/>
    <w:pPr>
      <w:widowControl/>
      <w:spacing w:before="100" w:beforeAutospacing="1" w:after="100" w:afterAutospacing="1"/>
      <w:jc w:val="center"/>
      <w:textAlignment w:val="center"/>
    </w:pPr>
    <w:rPr>
      <w:rFonts w:ascii="宋体" w:hAnsi="宋体"/>
      <w:b/>
      <w:bCs/>
      <w:kern w:val="0"/>
      <w:sz w:val="36"/>
      <w:szCs w:val="36"/>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kern w:val="0"/>
      <w:sz w:val="24"/>
      <w:szCs w:val="20"/>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0">
    <w:name w:val="xl110"/>
    <w:basedOn w:val="a"/>
    <w:qFormat/>
    <w:pPr>
      <w:widowControl/>
      <w:pBdr>
        <w:top w:val="single" w:sz="4" w:space="0" w:color="auto"/>
      </w:pBdr>
      <w:spacing w:before="100" w:beforeAutospacing="1" w:after="100" w:afterAutospacing="1"/>
      <w:jc w:val="left"/>
    </w:pPr>
    <w:rPr>
      <w:rFonts w:ascii="宋体" w:hAnsi="宋体" w:cs="宋体"/>
      <w:b/>
      <w:bCs/>
      <w:kern w:val="0"/>
      <w:sz w:val="24"/>
    </w:rPr>
  </w:style>
  <w:style w:type="paragraph" w:customStyle="1" w:styleId="CharCharCharCharCharCharCharCharChar1Char">
    <w:name w:val="Char Char Char Char Char Char Char Char Char1 Char"/>
    <w:basedOn w:val="a"/>
    <w:qFormat/>
    <w:pPr>
      <w:widowControl/>
      <w:jc w:val="left"/>
    </w:pPr>
    <w:rPr>
      <w:rFonts w:ascii="仿宋_GB2312" w:eastAsia="仿宋_GB2312"/>
      <w:b/>
      <w:sz w:val="32"/>
      <w:szCs w:val="32"/>
    </w:rPr>
  </w:style>
  <w:style w:type="paragraph" w:customStyle="1" w:styleId="Char110">
    <w:name w:val="Char11"/>
    <w:basedOn w:val="a"/>
    <w:qFormat/>
    <w:pPr>
      <w:widowControl/>
      <w:jc w:val="left"/>
    </w:pPr>
    <w:rPr>
      <w:rFonts w:ascii="仿宋_GB2312" w:eastAsia="仿宋_GB2312"/>
      <w:b/>
      <w:sz w:val="32"/>
      <w:szCs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ableheading">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txt">
    <w:name w:val="txt"/>
    <w:basedOn w:val="a"/>
    <w:qFormat/>
    <w:pPr>
      <w:widowControl/>
      <w:spacing w:before="100" w:beforeAutospacing="1" w:after="100" w:afterAutospacing="1" w:line="500" w:lineRule="atLeast"/>
      <w:jc w:val="left"/>
    </w:pPr>
    <w:rPr>
      <w:rFonts w:ascii="宋体" w:hAnsi="宋体"/>
      <w:kern w:val="0"/>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6"/>
      <w:szCs w:val="16"/>
    </w:rPr>
  </w:style>
  <w:style w:type="paragraph" w:customStyle="1" w:styleId="affffe">
    <w:name w:val="前言、引言标题"/>
    <w:next w:val="a"/>
    <w:qFormat/>
    <w:pPr>
      <w:shd w:val="clear" w:color="auto" w:fill="FFFFFF"/>
      <w:spacing w:before="640" w:after="560"/>
      <w:jc w:val="center"/>
      <w:outlineLvl w:val="0"/>
    </w:pPr>
    <w:rPr>
      <w:rFonts w:ascii="黑体" w:eastAsia="黑体" w:hAnsi="Calibri"/>
      <w:sz w:val="32"/>
    </w:rPr>
  </w:style>
  <w:style w:type="paragraph" w:customStyle="1" w:styleId="xl37">
    <w:name w:val="xl37"/>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84">
    <w:name w:val="xl84"/>
    <w:basedOn w:val="a"/>
    <w:qFormat/>
    <w:pPr>
      <w:widowControl/>
      <w:pBdr>
        <w:top w:val="single" w:sz="4" w:space="0" w:color="auto"/>
        <w:right w:val="single" w:sz="4" w:space="0" w:color="auto"/>
      </w:pBdr>
      <w:shd w:val="clear" w:color="auto" w:fill="FFFFFF"/>
      <w:spacing w:before="100" w:beforeAutospacing="1" w:after="100" w:afterAutospacing="1"/>
      <w:jc w:val="center"/>
    </w:pPr>
    <w:rPr>
      <w:rFonts w:ascii="宋体" w:hAnsi="宋体" w:cs="宋体"/>
      <w:color w:val="FF0000"/>
      <w:kern w:val="0"/>
      <w:sz w:val="16"/>
      <w:szCs w:val="16"/>
    </w:rPr>
  </w:style>
  <w:style w:type="paragraph" w:customStyle="1" w:styleId="CharCharChar0">
    <w:name w:val="Char Char Char"/>
    <w:basedOn w:val="a"/>
    <w:qFormat/>
    <w:pPr>
      <w:widowControl/>
      <w:jc w:val="left"/>
    </w:pPr>
    <w:rPr>
      <w:rFonts w:ascii="Tahoma" w:hAnsi="Tahoma"/>
      <w:sz w:val="24"/>
      <w:szCs w:val="20"/>
    </w:rPr>
  </w:style>
  <w:style w:type="paragraph" w:customStyle="1" w:styleId="xl57">
    <w:name w:val="xl57"/>
    <w:basedOn w:val="a"/>
    <w:qFormat/>
    <w:pPr>
      <w:widowControl/>
      <w:pBdr>
        <w:top w:val="single" w:sz="4" w:space="0" w:color="auto"/>
        <w:bottom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8">
    <w:name w:val="xl108"/>
    <w:basedOn w:val="a"/>
    <w:qFormat/>
    <w:pPr>
      <w:widowControl/>
      <w:pBdr>
        <w:top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16"/>
      <w:szCs w:val="16"/>
    </w:rPr>
  </w:style>
  <w:style w:type="paragraph" w:customStyle="1" w:styleId="afffff">
    <w:name w:val="缺省文本"/>
    <w:basedOn w:val="a"/>
    <w:qFormat/>
    <w:pPr>
      <w:autoSpaceDE w:val="0"/>
      <w:autoSpaceDN w:val="0"/>
      <w:adjustRightInd w:val="0"/>
      <w:jc w:val="left"/>
    </w:pPr>
    <w:rPr>
      <w:kern w:val="0"/>
      <w:sz w:val="24"/>
    </w:rPr>
  </w:style>
  <w:style w:type="paragraph" w:customStyle="1" w:styleId="Style76">
    <w:name w:val="_Style 76"/>
    <w:next w:val="a"/>
    <w:qFormat/>
    <w:pPr>
      <w:widowControl w:val="0"/>
      <w:jc w:val="both"/>
    </w:pPr>
    <w:rPr>
      <w:rFonts w:ascii="Calibri" w:hAnsi="Calibri"/>
      <w:kern w:val="2"/>
      <w:sz w:val="21"/>
    </w:rPr>
  </w:style>
  <w:style w:type="paragraph" w:customStyle="1" w:styleId="1f1">
    <w:name w:val="列表段落1"/>
    <w:basedOn w:val="a"/>
    <w:uiPriority w:val="34"/>
    <w:qFormat/>
    <w:pPr>
      <w:ind w:firstLineChars="200" w:firstLine="420"/>
    </w:pPr>
    <w:rPr>
      <w:szCs w:val="22"/>
    </w:rPr>
  </w:style>
  <w:style w:type="paragraph" w:customStyle="1" w:styleId="L">
    <w:name w:val="L正文"/>
    <w:basedOn w:val="a"/>
    <w:qFormat/>
    <w:pPr>
      <w:spacing w:afterLines="50"/>
      <w:ind w:leftChars="160" w:left="160" w:firstLineChars="200" w:firstLine="200"/>
    </w:pPr>
    <w:rPr>
      <w:b/>
    </w:rPr>
  </w:style>
  <w:style w:type="paragraph" w:customStyle="1" w:styleId="xl85">
    <w:name w:val="xl85"/>
    <w:basedOn w:val="a"/>
    <w:qFormat/>
    <w:pPr>
      <w:widowControl/>
      <w:pBdr>
        <w:top w:val="single" w:sz="4" w:space="0" w:color="auto"/>
        <w:right w:val="single" w:sz="4" w:space="0" w:color="auto"/>
      </w:pBdr>
      <w:shd w:val="clear" w:color="auto" w:fill="FFFFFF"/>
      <w:spacing w:before="100" w:beforeAutospacing="1" w:after="100" w:afterAutospacing="1"/>
      <w:jc w:val="left"/>
    </w:pPr>
    <w:rPr>
      <w:rFonts w:ascii="宋体" w:hAnsi="宋体" w:cs="宋体"/>
      <w:color w:val="FF0000"/>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6"/>
      <w:szCs w:val="16"/>
    </w:rPr>
  </w:style>
  <w:style w:type="paragraph" w:customStyle="1" w:styleId="afffff0">
    <w:name w:val="正文段"/>
    <w:basedOn w:val="a"/>
    <w:qFormat/>
    <w:pPr>
      <w:widowControl/>
      <w:adjustRightInd w:val="0"/>
      <w:snapToGrid w:val="0"/>
      <w:spacing w:afterLines="50"/>
      <w:ind w:firstLineChars="200" w:firstLine="200"/>
      <w:jc w:val="left"/>
    </w:pPr>
    <w:rPr>
      <w:kern w:val="0"/>
      <w:sz w:val="24"/>
      <w:szCs w:val="20"/>
    </w:rPr>
  </w:style>
  <w:style w:type="paragraph" w:customStyle="1" w:styleId="xl53">
    <w:name w:val="xl53"/>
    <w:basedOn w:val="a"/>
    <w:qFormat/>
    <w:pPr>
      <w:widowControl/>
      <w:pBdr>
        <w:bottom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font10">
    <w:name w:val="font10"/>
    <w:basedOn w:val="a"/>
    <w:qFormat/>
    <w:pPr>
      <w:widowControl/>
      <w:spacing w:before="100" w:beforeAutospacing="1" w:after="100" w:afterAutospacing="1"/>
      <w:jc w:val="left"/>
    </w:pPr>
    <w:rPr>
      <w:color w:val="FF0000"/>
      <w:kern w:val="0"/>
      <w:sz w:val="16"/>
      <w:szCs w:val="16"/>
    </w:rPr>
  </w:style>
  <w:style w:type="paragraph" w:customStyle="1" w:styleId="afffff1">
    <w:name w:val="自动更正"/>
    <w:qFormat/>
    <w:pPr>
      <w:widowControl w:val="0"/>
      <w:jc w:val="both"/>
    </w:pPr>
    <w:rPr>
      <w:rFonts w:ascii="Calibri" w:hAnsi="Calibri"/>
      <w:kern w:val="2"/>
      <w:sz w:val="21"/>
    </w:rPr>
  </w:style>
  <w:style w:type="paragraph" w:customStyle="1" w:styleId="Pa9">
    <w:name w:val="Pa9"/>
    <w:basedOn w:val="a"/>
    <w:next w:val="a"/>
    <w:qFormat/>
    <w:pPr>
      <w:widowControl/>
      <w:autoSpaceDE w:val="0"/>
      <w:autoSpaceDN w:val="0"/>
      <w:adjustRightInd w:val="0"/>
      <w:spacing w:before="40" w:line="146" w:lineRule="atLeast"/>
      <w:jc w:val="left"/>
    </w:pPr>
    <w:rPr>
      <w:rFonts w:ascii="Stone Sans" w:hAnsi="Stone Sans"/>
      <w:kern w:val="0"/>
      <w:sz w:val="24"/>
    </w:rPr>
  </w:style>
  <w:style w:type="paragraph" w:customStyle="1" w:styleId="44">
    <w:name w:val="4"/>
    <w:basedOn w:val="a"/>
    <w:next w:val="aff0"/>
    <w:qFormat/>
    <w:pPr>
      <w:widowControl/>
      <w:spacing w:before="100" w:beforeAutospacing="1" w:after="100" w:afterAutospacing="1"/>
      <w:jc w:val="left"/>
    </w:pPr>
    <w:rPr>
      <w:rFonts w:ascii="宋体" w:hAnsi="宋体"/>
      <w:kern w:val="0"/>
      <w:sz w:val="24"/>
    </w:rPr>
  </w:style>
  <w:style w:type="paragraph" w:customStyle="1" w:styleId="114">
    <w:name w:val="列出段落11"/>
    <w:basedOn w:val="a"/>
    <w:qFormat/>
    <w:pPr>
      <w:widowControl/>
      <w:ind w:firstLineChars="200" w:firstLine="420"/>
      <w:jc w:val="left"/>
    </w:pPr>
    <w:rPr>
      <w:kern w:val="0"/>
      <w:sz w:val="24"/>
      <w:szCs w:val="20"/>
    </w:rPr>
  </w:style>
  <w:style w:type="paragraph" w:customStyle="1" w:styleId="B0">
    <w:name w:val="B标书正文（后加）"/>
    <w:qFormat/>
    <w:pPr>
      <w:spacing w:after="240" w:line="360" w:lineRule="auto"/>
      <w:ind w:firstLineChars="177" w:firstLine="425"/>
      <w:jc w:val="both"/>
    </w:pPr>
    <w:rPr>
      <w:rFonts w:ascii="仿宋" w:eastAsia="仿宋" w:hAnsi="仿宋"/>
      <w:color w:val="000000"/>
      <w:kern w:val="2"/>
      <w:sz w:val="24"/>
      <w:szCs w:val="24"/>
    </w:rPr>
  </w:style>
  <w:style w:type="paragraph" w:customStyle="1" w:styleId="1f2">
    <w:name w:val="小标题 1"/>
    <w:basedOn w:val="a"/>
    <w:qFormat/>
    <w:pPr>
      <w:widowControl/>
      <w:autoSpaceDE w:val="0"/>
      <w:autoSpaceDN w:val="0"/>
      <w:adjustRightInd w:val="0"/>
      <w:spacing w:line="360" w:lineRule="atLeast"/>
      <w:jc w:val="left"/>
    </w:pPr>
    <w:rPr>
      <w:rFonts w:ascii="文鼎粗黑" w:eastAsia="文鼎粗黑"/>
      <w:kern w:val="0"/>
      <w:sz w:val="22"/>
      <w:szCs w:val="20"/>
    </w:rPr>
  </w:style>
  <w:style w:type="paragraph" w:customStyle="1" w:styleId="Verdana074">
    <w:name w:val="样式 Verdana 首行缩进:  0.74 厘米"/>
    <w:basedOn w:val="a"/>
    <w:qFormat/>
    <w:pPr>
      <w:widowControl/>
      <w:jc w:val="left"/>
    </w:pPr>
    <w:rPr>
      <w:rFonts w:ascii="Verdana" w:hAnsi="Verdana"/>
      <w:szCs w:val="20"/>
    </w:rPr>
  </w:style>
  <w:style w:type="paragraph" w:customStyle="1" w:styleId="1f3">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Calibri" w:hAnsi="Calibri"/>
    </w:rPr>
  </w:style>
  <w:style w:type="paragraph" w:customStyle="1" w:styleId="afffff2">
    <w:name w:val="正文段落"/>
    <w:basedOn w:val="a"/>
    <w:qFormat/>
    <w:pPr>
      <w:spacing w:line="360" w:lineRule="auto"/>
      <w:ind w:firstLineChars="200" w:firstLine="440"/>
    </w:pPr>
    <w:rPr>
      <w:rFonts w:ascii="宋体" w:hAnsi="宋体" w:cs="宋体"/>
      <w:kern w:val="0"/>
      <w:szCs w:val="20"/>
    </w:rPr>
  </w:style>
  <w:style w:type="paragraph" w:customStyle="1" w:styleId="xl54">
    <w:name w:val="xl54"/>
    <w:basedOn w:val="a"/>
    <w:uiPriority w:val="99"/>
    <w:qFormat/>
    <w:pPr>
      <w:widowControl/>
      <w:pBdr>
        <w:bottom w:val="single" w:sz="8" w:space="0" w:color="auto"/>
        <w:right w:val="single" w:sz="4" w:space="0" w:color="auto"/>
      </w:pBdr>
      <w:spacing w:before="100" w:beforeAutospacing="1" w:after="100" w:afterAutospacing="1"/>
      <w:jc w:val="left"/>
    </w:pPr>
    <w:rPr>
      <w:rFonts w:ascii="Arial" w:hAnsi="Arial" w:cs="Arial"/>
      <w:b/>
      <w:bCs/>
      <w:kern w:val="0"/>
      <w:sz w:val="24"/>
    </w:rPr>
  </w:style>
  <w:style w:type="paragraph" w:customStyle="1" w:styleId="2f1">
    <w:name w:val="列表段落2"/>
    <w:basedOn w:val="a"/>
    <w:uiPriority w:val="99"/>
    <w:qFormat/>
    <w:pPr>
      <w:ind w:firstLineChars="200" w:firstLine="420"/>
    </w:pPr>
    <w:rPr>
      <w:szCs w:val="22"/>
    </w:rPr>
  </w:style>
  <w:style w:type="paragraph" w:customStyle="1" w:styleId="afffff3">
    <w:name w:val="章标题"/>
    <w:next w:val="afff7"/>
    <w:qFormat/>
    <w:pPr>
      <w:spacing w:beforeLines="50" w:afterLines="50"/>
      <w:jc w:val="both"/>
      <w:outlineLvl w:val="1"/>
    </w:pPr>
    <w:rPr>
      <w:rFonts w:ascii="黑体" w:eastAsia="黑体" w:hAnsi="Calibri"/>
      <w:sz w:val="21"/>
    </w:rPr>
  </w:style>
  <w:style w:type="paragraph" w:customStyle="1" w:styleId="xl29">
    <w:name w:val="xl29"/>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CharCharCharCharCharCharCharCharCharChar">
    <w:name w:val="Char Char Char Char Char Char Char Char Char Char"/>
    <w:basedOn w:val="a9"/>
    <w:qFormat/>
    <w:pPr>
      <w:shd w:val="clear" w:color="auto" w:fill="000080"/>
    </w:pPr>
    <w:rPr>
      <w:rFonts w:ascii="Tahoma" w:hAnsi="Tahoma"/>
      <w:kern w:val="0"/>
      <w:sz w:val="24"/>
      <w:szCs w:val="24"/>
    </w:rPr>
  </w:style>
  <w:style w:type="paragraph" w:customStyle="1" w:styleId="afffff4">
    <w:name w:val="文档正文"/>
    <w:basedOn w:val="a"/>
    <w:qFormat/>
    <w:pPr>
      <w:widowControl/>
      <w:ind w:firstLine="567"/>
      <w:jc w:val="left"/>
    </w:pPr>
    <w:rPr>
      <w:rFonts w:ascii="长城仿宋" w:eastAsia="长城仿宋"/>
      <w:sz w:val="28"/>
      <w:szCs w:val="20"/>
    </w:rPr>
  </w:style>
  <w:style w:type="paragraph" w:customStyle="1" w:styleId="a20">
    <w:name w:val="a2"/>
    <w:basedOn w:val="a"/>
    <w:qFormat/>
    <w:pPr>
      <w:widowControl/>
      <w:spacing w:before="100" w:beforeAutospacing="1" w:after="100" w:afterAutospacing="1"/>
      <w:jc w:val="left"/>
    </w:pPr>
    <w:rPr>
      <w:rFonts w:ascii="Arial Unicode MS" w:hAnsi="Arial Unicode MS"/>
      <w:kern w:val="0"/>
      <w:sz w:val="24"/>
    </w:rPr>
  </w:style>
  <w:style w:type="paragraph" w:customStyle="1" w:styleId="msolistparagraph0">
    <w:name w:val="msolistparagraph"/>
    <w:basedOn w:val="a"/>
    <w:qFormat/>
    <w:pPr>
      <w:ind w:firstLineChars="200" w:firstLine="420"/>
    </w:pPr>
    <w:rPr>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4">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straightmatter">
    <w:name w:val="straightmatter"/>
    <w:basedOn w:val="a"/>
    <w:qFormat/>
    <w:pPr>
      <w:widowControl/>
      <w:spacing w:before="120" w:after="120" w:line="288" w:lineRule="atLeast"/>
      <w:ind w:left="120" w:right="120"/>
      <w:jc w:val="left"/>
    </w:pPr>
    <w:rPr>
      <w:rFonts w:ascii="宋体" w:hAnsi="宋体"/>
      <w:color w:val="52987C"/>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75">
    <w:name w:val="xl75"/>
    <w:basedOn w:val="a"/>
    <w:qFormat/>
    <w:pPr>
      <w:widowControl/>
      <w:pBdr>
        <w:top w:val="single" w:sz="4" w:space="0" w:color="auto"/>
        <w:right w:val="single" w:sz="4" w:space="0" w:color="auto"/>
      </w:pBdr>
      <w:shd w:val="clear" w:color="auto" w:fill="FFFFFF"/>
      <w:spacing w:before="100" w:beforeAutospacing="1" w:after="100" w:afterAutospacing="1"/>
      <w:jc w:val="left"/>
    </w:pPr>
    <w:rPr>
      <w:rFonts w:ascii="宋体" w:hAnsi="宋体" w:cs="宋体"/>
      <w:kern w:val="0"/>
      <w:sz w:val="16"/>
      <w:szCs w:val="16"/>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3e">
    <w:name w:val="无间隔3"/>
    <w:basedOn w:val="a"/>
    <w:qFormat/>
    <w:pPr>
      <w:snapToGrid w:val="0"/>
    </w:pPr>
    <w:rPr>
      <w:rFonts w:ascii="仿宋_GB2312" w:eastAsia="仿宋_GB2312"/>
      <w:b/>
      <w:kern w:val="0"/>
      <w:sz w:val="30"/>
    </w:rPr>
  </w:style>
  <w:style w:type="paragraph" w:customStyle="1" w:styleId="ListParagraph2">
    <w:name w:val="List Paragraph2"/>
    <w:basedOn w:val="a"/>
    <w:qFormat/>
    <w:pPr>
      <w:widowControl/>
      <w:ind w:firstLineChars="200" w:firstLine="420"/>
      <w:jc w:val="left"/>
    </w:pPr>
    <w:rPr>
      <w:kern w:val="0"/>
      <w:sz w:val="20"/>
      <w:szCs w:val="20"/>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xl60">
    <w:name w:val="xl60"/>
    <w:basedOn w:val="a"/>
    <w:qFormat/>
    <w:pPr>
      <w:widowControl/>
      <w:pBdr>
        <w:top w:val="single" w:sz="4" w:space="0" w:color="auto"/>
        <w:bottom w:val="single" w:sz="8" w:space="0" w:color="auto"/>
      </w:pBdr>
      <w:spacing w:before="100" w:beforeAutospacing="1" w:after="100" w:afterAutospacing="1"/>
      <w:jc w:val="center"/>
    </w:pPr>
    <w:rPr>
      <w:rFonts w:ascii="Arial Unicode MS" w:hAnsi="Arial Unicode MS"/>
      <w:kern w:val="0"/>
      <w:sz w:val="24"/>
    </w:rPr>
  </w:style>
  <w:style w:type="paragraph" w:customStyle="1" w:styleId="CharCharCharCharCharChar1">
    <w:name w:val="Char Char Char Char Char Char1"/>
    <w:basedOn w:val="a"/>
    <w:next w:val="1"/>
    <w:qFormat/>
    <w:pPr>
      <w:widowControl/>
      <w:spacing w:before="100" w:beforeAutospacing="1" w:after="100" w:afterAutospacing="1" w:line="420" w:lineRule="auto"/>
      <w:jc w:val="left"/>
      <w:textAlignment w:val="top"/>
    </w:pPr>
    <w:rPr>
      <w:szCs w:val="20"/>
    </w:rPr>
  </w:style>
  <w:style w:type="paragraph" w:customStyle="1" w:styleId="ParaCharCharCharCharCharCharChar">
    <w:name w:val="默认段落字体 Para Char Char Char Char Char Char Char"/>
    <w:basedOn w:val="a"/>
    <w:qFormat/>
    <w:pPr>
      <w:widowControl/>
      <w:jc w:val="left"/>
    </w:pPr>
    <w:rPr>
      <w:rFonts w:ascii="Tahoma" w:hAnsi="Tahoma"/>
      <w:sz w:val="24"/>
      <w:szCs w:val="20"/>
    </w:rPr>
  </w:style>
  <w:style w:type="paragraph" w:customStyle="1" w:styleId="xl23">
    <w:name w:val="xl23"/>
    <w:basedOn w:val="a"/>
    <w:qFormat/>
    <w:pPr>
      <w:widowControl/>
      <w:pBdr>
        <w:top w:val="single" w:sz="8" w:space="0" w:color="auto"/>
      </w:pBdr>
      <w:shd w:val="clear" w:color="auto" w:fill="FFFFFF"/>
      <w:spacing w:before="100" w:beforeAutospacing="1" w:after="100" w:afterAutospacing="1"/>
      <w:jc w:val="center"/>
      <w:textAlignment w:val="bottom"/>
    </w:pPr>
    <w:rPr>
      <w:rFonts w:ascii="Arial" w:hAnsi="Arial" w:cs="Arial"/>
      <w:b/>
      <w:bCs/>
      <w:kern w:val="0"/>
      <w:sz w:val="44"/>
      <w:szCs w:val="44"/>
    </w:rPr>
  </w:style>
  <w:style w:type="paragraph" w:customStyle="1" w:styleId="115">
    <w:name w:val="修订11"/>
    <w:qFormat/>
    <w:rPr>
      <w:rFonts w:ascii="Calibri" w:hAnsi="Calibri"/>
      <w:kern w:val="2"/>
      <w:sz w:val="21"/>
      <w:szCs w:val="24"/>
    </w:rPr>
  </w:style>
  <w:style w:type="paragraph" w:customStyle="1" w:styleId="CharCharChar1">
    <w:name w:val="小四 段落 宋体 Char Char Char"/>
    <w:basedOn w:val="a7"/>
    <w:qFormat/>
    <w:pPr>
      <w:widowControl w:val="0"/>
      <w:tabs>
        <w:tab w:val="clear" w:pos="950"/>
        <w:tab w:val="left" w:pos="360"/>
        <w:tab w:val="left" w:pos="1320"/>
      </w:tabs>
      <w:snapToGrid/>
      <w:spacing w:line="360" w:lineRule="auto"/>
      <w:ind w:left="0" w:right="-33" w:firstLineChars="200" w:firstLine="480"/>
    </w:pPr>
    <w:rPr>
      <w:rFonts w:ascii="Times New Roman" w:eastAsia="宋体" w:hAnsi="Times New Roman"/>
      <w:spacing w:val="0"/>
      <w:kern w:val="2"/>
      <w:sz w:val="24"/>
      <w:szCs w:val="24"/>
      <w:lang w:eastAsia="zh-CN"/>
    </w:rPr>
  </w:style>
  <w:style w:type="paragraph" w:customStyle="1" w:styleId="xl80">
    <w:name w:val="xl80"/>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6"/>
      <w:szCs w:val="16"/>
    </w:rPr>
  </w:style>
  <w:style w:type="paragraph" w:customStyle="1" w:styleId="1f5">
    <w:name w:val="正文文本1"/>
    <w:basedOn w:val="a"/>
    <w:qFormat/>
    <w:pPr>
      <w:spacing w:after="120"/>
    </w:pPr>
    <w:rPr>
      <w:kern w:val="0"/>
      <w:sz w:val="20"/>
    </w:rPr>
  </w:style>
  <w:style w:type="paragraph" w:customStyle="1" w:styleId="1f6">
    <w:name w:val="樣式1"/>
    <w:basedOn w:val="Bullet"/>
    <w:qFormat/>
    <w:pPr>
      <w:tabs>
        <w:tab w:val="clear" w:pos="420"/>
        <w:tab w:val="clear" w:pos="2552"/>
        <w:tab w:val="left" w:pos="567"/>
        <w:tab w:val="left" w:pos="840"/>
        <w:tab w:val="left" w:pos="966"/>
        <w:tab w:val="left" w:pos="1800"/>
      </w:tabs>
      <w:spacing w:before="40" w:after="40"/>
      <w:ind w:left="1276" w:hanging="284"/>
    </w:pPr>
    <w:rPr>
      <w:rFonts w:eastAsia="宋体"/>
    </w:rPr>
  </w:style>
  <w:style w:type="paragraph" w:customStyle="1" w:styleId="Pa10">
    <w:name w:val="Pa10"/>
    <w:basedOn w:val="a"/>
    <w:next w:val="a"/>
    <w:qFormat/>
    <w:pPr>
      <w:widowControl/>
      <w:autoSpaceDE w:val="0"/>
      <w:autoSpaceDN w:val="0"/>
      <w:adjustRightInd w:val="0"/>
      <w:spacing w:before="20" w:line="136" w:lineRule="atLeast"/>
      <w:jc w:val="left"/>
    </w:pPr>
    <w:rPr>
      <w:rFonts w:ascii="Stone Sans" w:hAnsi="Stone Sans"/>
      <w:kern w:val="0"/>
      <w:sz w:val="24"/>
    </w:rPr>
  </w:style>
  <w:style w:type="paragraph" w:customStyle="1" w:styleId="content">
    <w:name w:val="content"/>
    <w:basedOn w:val="a"/>
    <w:qFormat/>
    <w:pPr>
      <w:widowControl/>
      <w:spacing w:before="100" w:beforeAutospacing="1" w:after="100" w:afterAutospacing="1" w:line="360" w:lineRule="atLeast"/>
      <w:jc w:val="left"/>
    </w:pPr>
    <w:rPr>
      <w:rFonts w:ascii="宋体" w:hAnsi="宋体"/>
      <w:color w:val="333333"/>
      <w:kern w:val="0"/>
      <w:szCs w:val="21"/>
    </w:rPr>
  </w:style>
  <w:style w:type="paragraph" w:customStyle="1" w:styleId="54">
    <w:name w:val="5"/>
    <w:basedOn w:val="a"/>
    <w:next w:val="af"/>
    <w:qFormat/>
    <w:pPr>
      <w:widowControl/>
      <w:ind w:right="26"/>
      <w:jc w:val="left"/>
    </w:pPr>
    <w:rPr>
      <w:rFonts w:ascii="楷体_GB2312" w:eastAsia="楷体_GB2312"/>
      <w:spacing w:val="4"/>
      <w:kern w:val="0"/>
      <w:sz w:val="28"/>
      <w:szCs w:val="20"/>
    </w:rPr>
  </w:style>
  <w:style w:type="paragraph" w:customStyle="1" w:styleId="xl61">
    <w:name w:val="xl61"/>
    <w:basedOn w:val="a"/>
    <w:qFormat/>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l88">
    <w:name w:val="xl8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customStyle="1" w:styleId="1f7">
    <w:name w:val="书籍标题1"/>
    <w:basedOn w:val="a2"/>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table" w:customStyle="1" w:styleId="310">
    <w:name w:val="中等深浅网格 31"/>
    <w:basedOn w:val="a2"/>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customStyle="1" w:styleId="1f8">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修订2"/>
    <w:hidden/>
    <w:uiPriority w:val="99"/>
    <w:unhideWhenUsed/>
    <w:qFormat/>
    <w:rPr>
      <w:rFonts w:ascii="Calibri" w:hAnsi="Calibri"/>
      <w:kern w:val="2"/>
      <w:sz w:val="21"/>
      <w:szCs w:val="24"/>
    </w:rPr>
  </w:style>
  <w:style w:type="character" w:styleId="afffff5">
    <w:name w:val="Unresolved Mention"/>
    <w:basedOn w:val="a1"/>
    <w:uiPriority w:val="99"/>
    <w:semiHidden/>
    <w:unhideWhenUsed/>
    <w:rsid w:val="009862B4"/>
    <w:rPr>
      <w:color w:val="605E5C"/>
      <w:shd w:val="clear" w:color="auto" w:fill="E1DFDD"/>
    </w:rPr>
  </w:style>
  <w:style w:type="character" w:styleId="afffff6">
    <w:name w:val="Placeholder Text"/>
    <w:basedOn w:val="a1"/>
    <w:uiPriority w:val="99"/>
    <w:semiHidden/>
    <w:rsid w:val="00D26E73"/>
    <w:rPr>
      <w:color w:val="808080"/>
    </w:rPr>
  </w:style>
  <w:style w:type="paragraph" w:styleId="afffff7">
    <w:name w:val="List Paragraph"/>
    <w:basedOn w:val="a"/>
    <w:uiPriority w:val="99"/>
    <w:rsid w:val="002C17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yperlink" Target="http://www.zcygov.cn" TargetMode="External"/><Relationship Id="rId39" Type="http://schemas.openxmlformats.org/officeDocument/2006/relationships/header" Target="header18.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http://www.zcygov.cn" TargetMode="External"/><Relationship Id="rId33" Type="http://schemas.openxmlformats.org/officeDocument/2006/relationships/header" Target="header12.xm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hyperlink" Target="http://www.zcygov.cn" TargetMode="Externa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www.zcygov.cn" TargetMode="Externa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http://www.zcygov.cn" TargetMode="External"/><Relationship Id="rId28" Type="http://schemas.openxmlformats.org/officeDocument/2006/relationships/hyperlink" Target="http://www.zcygov.cn" TargetMode="Externa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http://www.zcygov.cn" TargetMode="External"/><Relationship Id="rId27" Type="http://schemas.openxmlformats.org/officeDocument/2006/relationships/hyperlink" Target="http://zfcg.czt.zj.gov.cn/" TargetMode="Externa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87"/>
    <customShpInfo spid="_x0000_s2089"/>
    <customShpInfo spid="_x0000_s2088"/>
    <customShpInfo spid="_x0000_s2084"/>
    <customShpInfo spid="_x0000_s2083"/>
    <customShpInfo spid="_x0000_s2086"/>
    <customShpInfo spid="_x0000_s2085"/>
    <customShpInfo spid="_x0000_s2082"/>
    <customShpInfo spid="_x0000_s2081"/>
    <customShpInfo spid="_x0000_s2078"/>
    <customShpInfo spid="_x0000_s2077"/>
    <customShpInfo spid="_x0000_s2080"/>
    <customShpInfo spid="_x0000_s2079"/>
    <customShpInfo spid="_x0000_s2076"/>
    <customShpInfo spid="_x0000_s2075"/>
    <customShpInfo spid="_x0000_s2074"/>
    <customShpInfo spid="_x0000_s2073"/>
    <customShpInfo spid="_x0000_s2070"/>
    <customShpInfo spid="_x0000_s2069"/>
    <customShpInfo spid="_x0000_s2072"/>
    <customShpInfo spid="_x0000_s2071"/>
    <customShpInfo spid="_x0000_s2068"/>
    <customShpInfo spid="_x0000_s2067"/>
    <customShpInfo spid="_x0000_s2064"/>
    <customShpInfo spid="_x0000_s2063"/>
    <customShpInfo spid="_x0000_s2066"/>
    <customShpInfo spid="_x0000_s2065"/>
    <customShpInfo spid="_x0000_s2062"/>
    <customShpInfo spid="_x0000_s2061"/>
    <customShpInfo spid="_x0000_s2058"/>
    <customShpInfo spid="_x0000_s2057"/>
    <customShpInfo spid="_x0000_s2060"/>
    <customShpInfo spid="_x0000_s2059"/>
    <customShpInfo spid="_x0000_s2056"/>
    <customShpInfo spid="_x0000_s2055"/>
    <customShpInfo spid="_x0000_s2053"/>
    <customShpInfo spid="_x0000_s2052"/>
    <customShpInfo spid="_x0000_s2054"/>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54DF1-A291-49D2-A2EC-6E87F5E7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1</Pages>
  <Words>7634</Words>
  <Characters>43516</Characters>
  <Application>Microsoft Office Word</Application>
  <DocSecurity>0</DocSecurity>
  <Lines>362</Lines>
  <Paragraphs>102</Paragraphs>
  <ScaleCrop>false</ScaleCrop>
  <Company>china</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浙江工商大学政府采购</dc:title>
  <dc:creator>钱闯</dc:creator>
  <cp:lastModifiedBy>裘 先生</cp:lastModifiedBy>
  <cp:revision>45</cp:revision>
  <cp:lastPrinted>2021-04-30T10:09:00Z</cp:lastPrinted>
  <dcterms:created xsi:type="dcterms:W3CDTF">2022-04-12T03:17:00Z</dcterms:created>
  <dcterms:modified xsi:type="dcterms:W3CDTF">2022-05-09T06:59:00Z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GSEDS_HWMT_d46a6755">
    <vt:lpwstr>f24567b8_mFV0yj84Jik0O8pOlXv/pzJ/KZs=_8QYrr2VhfDc1OdpPkXj/pyqE/gIRx4I39SmJdyOqBYtj0GS5vbB7FwP+ckZFDG1vddHWK5HNL01h/vAG1a7tsqwaQA==_81540d12</vt:lpwstr>
  </property>
  <property fmtid="{D5CDD505-2E9C-101B-9397-08002B2CF9AE}" pid="4" name="ICV">
    <vt:lpwstr>730328C0F06243AD9206AA6C21E4C75D</vt:lpwstr>
  </property>
</Properties>
</file>